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AE" w:rsidRDefault="00D05DAE" w:rsidP="00D05DAE">
      <w:pPr>
        <w:pStyle w:val="Normal1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261F9">
        <w:rPr>
          <w:sz w:val="28"/>
          <w:szCs w:val="28"/>
        </w:rPr>
        <w:t>Отчет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</w:rPr>
      </w:pPr>
      <w:r w:rsidRPr="002261F9">
        <w:rPr>
          <w:sz w:val="28"/>
          <w:szCs w:val="28"/>
        </w:rPr>
        <w:t xml:space="preserve"> ревизионной комиссии</w:t>
      </w:r>
      <w:r w:rsidR="00276F34">
        <w:rPr>
          <w:sz w:val="28"/>
          <w:szCs w:val="28"/>
        </w:rPr>
        <w:t xml:space="preserve">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 w:rsidRPr="002261F9">
        <w:rPr>
          <w:sz w:val="28"/>
          <w:szCs w:val="28"/>
          <w:lang w:eastAsia="ar-SA"/>
        </w:rPr>
        <w:t xml:space="preserve">по результатам проверки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 w:rsidRPr="002261F9">
        <w:rPr>
          <w:sz w:val="28"/>
          <w:szCs w:val="28"/>
          <w:lang w:eastAsia="ar-SA"/>
        </w:rPr>
        <w:t>финансово-хозяйственной деятельности</w:t>
      </w:r>
      <w:r>
        <w:rPr>
          <w:sz w:val="28"/>
          <w:szCs w:val="28"/>
          <w:lang w:eastAsia="ar-SA"/>
        </w:rPr>
        <w:t xml:space="preserve">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ООО «Прибайкальская электросетевая компания</w:t>
      </w:r>
      <w:r w:rsidRPr="002261F9">
        <w:rPr>
          <w:sz w:val="28"/>
          <w:szCs w:val="28"/>
          <w:lang w:eastAsia="ar-SA"/>
        </w:rPr>
        <w:t xml:space="preserve">» </w:t>
      </w:r>
    </w:p>
    <w:p w:rsidR="00D05DAE" w:rsidRPr="002261F9" w:rsidRDefault="00D0180F" w:rsidP="00D05DAE">
      <w:pPr>
        <w:pStyle w:val="Normal1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за 2020</w:t>
      </w:r>
      <w:r w:rsidR="00D05DAE">
        <w:rPr>
          <w:sz w:val="28"/>
          <w:szCs w:val="28"/>
          <w:lang w:eastAsia="ar-SA"/>
        </w:rPr>
        <w:t> </w:t>
      </w:r>
      <w:r w:rsidR="00D05DAE" w:rsidRPr="002261F9">
        <w:rPr>
          <w:sz w:val="28"/>
          <w:szCs w:val="28"/>
          <w:lang w:eastAsia="ar-SA"/>
        </w:rPr>
        <w:t>год</w:t>
      </w:r>
    </w:p>
    <w:p w:rsidR="0025679B" w:rsidRDefault="0025679B" w:rsidP="00D05DAE">
      <w:pPr>
        <w:pStyle w:val="Normal1"/>
        <w:ind w:firstLine="0"/>
        <w:jc w:val="center"/>
        <w:rPr>
          <w:bCs/>
          <w:i/>
          <w:iCs/>
          <w:sz w:val="28"/>
          <w:szCs w:val="28"/>
        </w:rPr>
      </w:pPr>
    </w:p>
    <w:p w:rsidR="00D05DAE" w:rsidRPr="00D90B9B" w:rsidRDefault="00D0180F" w:rsidP="00D05DAE">
      <w:pPr>
        <w:pStyle w:val="Normal1"/>
        <w:ind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26 апреля 2021</w:t>
      </w:r>
      <w:r w:rsidR="00943757">
        <w:rPr>
          <w:bCs/>
          <w:iCs/>
          <w:sz w:val="28"/>
          <w:szCs w:val="28"/>
        </w:rPr>
        <w:t> </w:t>
      </w:r>
      <w:r w:rsidR="00D05DAE" w:rsidRPr="00D90B9B">
        <w:rPr>
          <w:bCs/>
          <w:iCs/>
          <w:sz w:val="28"/>
          <w:szCs w:val="28"/>
        </w:rPr>
        <w:t>года</w:t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  <w:t xml:space="preserve">               </w:t>
      </w:r>
      <w:r w:rsidR="009A21E3">
        <w:rPr>
          <w:bCs/>
          <w:iCs/>
          <w:sz w:val="28"/>
          <w:szCs w:val="28"/>
        </w:rPr>
        <w:t xml:space="preserve"> </w:t>
      </w:r>
      <w:r w:rsidR="0025679B">
        <w:rPr>
          <w:bCs/>
          <w:iCs/>
          <w:sz w:val="28"/>
          <w:szCs w:val="28"/>
        </w:rPr>
        <w:t xml:space="preserve"> </w:t>
      </w:r>
      <w:r w:rsidR="00D05DAE" w:rsidRPr="00D90B9B">
        <w:rPr>
          <w:bCs/>
          <w:iCs/>
          <w:sz w:val="28"/>
          <w:szCs w:val="28"/>
        </w:rPr>
        <w:t xml:space="preserve">  </w:t>
      </w:r>
      <w:r w:rsidR="00D05DAE" w:rsidRPr="00D90B9B">
        <w:rPr>
          <w:bCs/>
          <w:iCs/>
          <w:sz w:val="28"/>
          <w:szCs w:val="28"/>
        </w:rPr>
        <w:tab/>
      </w:r>
      <w:r w:rsidR="00D05DAE">
        <w:rPr>
          <w:bCs/>
          <w:iCs/>
          <w:sz w:val="28"/>
          <w:szCs w:val="28"/>
        </w:rPr>
        <w:t xml:space="preserve">        </w:t>
      </w:r>
      <w:r w:rsidR="00943757">
        <w:rPr>
          <w:bCs/>
          <w:iCs/>
          <w:sz w:val="28"/>
          <w:szCs w:val="28"/>
        </w:rPr>
        <w:t xml:space="preserve">г. </w:t>
      </w:r>
      <w:r w:rsidR="00D05DAE">
        <w:rPr>
          <w:bCs/>
          <w:iCs/>
          <w:sz w:val="28"/>
          <w:szCs w:val="28"/>
        </w:rPr>
        <w:t>Иркутск</w:t>
      </w:r>
    </w:p>
    <w:p w:rsidR="00D05DAE" w:rsidRPr="00D90B9B" w:rsidRDefault="00D05DAE" w:rsidP="00D05DAE">
      <w:pPr>
        <w:pStyle w:val="21"/>
        <w:spacing w:line="240" w:lineRule="auto"/>
        <w:rPr>
          <w:bCs/>
          <w:i w:val="0"/>
          <w:iCs w:val="0"/>
          <w:szCs w:val="28"/>
        </w:rPr>
      </w:pPr>
    </w:p>
    <w:p w:rsidR="00056A39" w:rsidRDefault="005E7933" w:rsidP="008E2B4A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 соответствии с п</w:t>
      </w:r>
      <w:r w:rsidR="00D05DAE" w:rsidRPr="00FA3376">
        <w:rPr>
          <w:i w:val="0"/>
          <w:iCs w:val="0"/>
          <w:szCs w:val="28"/>
        </w:rPr>
        <w:t>ланом</w:t>
      </w:r>
      <w:r w:rsidR="00D05DAE">
        <w:rPr>
          <w:i w:val="0"/>
          <w:iCs w:val="0"/>
          <w:szCs w:val="28"/>
        </w:rPr>
        <w:t xml:space="preserve"> работы ревизионной комиссии </w:t>
      </w:r>
      <w:r w:rsidRPr="007A70A8">
        <w:rPr>
          <w:i w:val="0"/>
          <w:iCs w:val="0"/>
          <w:szCs w:val="28"/>
        </w:rPr>
        <w:t xml:space="preserve">Товарищества собственников </w:t>
      </w:r>
      <w:r w:rsidR="00A8566E">
        <w:rPr>
          <w:i w:val="0"/>
          <w:iCs w:val="0"/>
          <w:szCs w:val="28"/>
        </w:rPr>
        <w:t>недвижимости</w:t>
      </w:r>
      <w:r w:rsidR="00D05DAE" w:rsidRPr="007A70A8">
        <w:rPr>
          <w:i w:val="0"/>
          <w:iCs w:val="0"/>
          <w:szCs w:val="28"/>
        </w:rPr>
        <w:t xml:space="preserve"> «Молодежное»</w:t>
      </w:r>
      <w:r w:rsidR="0003313A" w:rsidRPr="007A70A8">
        <w:rPr>
          <w:i w:val="0"/>
          <w:iCs w:val="0"/>
          <w:szCs w:val="28"/>
        </w:rPr>
        <w:t>,</w:t>
      </w:r>
      <w:r w:rsidR="0003313A">
        <w:rPr>
          <w:i w:val="0"/>
          <w:iCs w:val="0"/>
          <w:szCs w:val="28"/>
        </w:rPr>
        <w:t xml:space="preserve"> </w:t>
      </w:r>
      <w:r w:rsidR="00D05DAE" w:rsidRPr="00FA3376">
        <w:rPr>
          <w:i w:val="0"/>
          <w:iCs w:val="0"/>
          <w:szCs w:val="28"/>
        </w:rPr>
        <w:t>к</w:t>
      </w:r>
      <w:r w:rsidR="00D05DAE">
        <w:rPr>
          <w:i w:val="0"/>
          <w:iCs w:val="0"/>
          <w:szCs w:val="28"/>
        </w:rPr>
        <w:t xml:space="preserve">омиссией в составе </w:t>
      </w:r>
      <w:r w:rsidR="0099358C">
        <w:rPr>
          <w:i w:val="0"/>
          <w:iCs w:val="0"/>
          <w:szCs w:val="28"/>
        </w:rPr>
        <w:t>членов ре</w:t>
      </w:r>
      <w:r w:rsidR="008C550A">
        <w:rPr>
          <w:i w:val="0"/>
          <w:iCs w:val="0"/>
          <w:szCs w:val="28"/>
        </w:rPr>
        <w:t xml:space="preserve">визионной комиссии </w:t>
      </w:r>
      <w:r w:rsidR="00D0180F">
        <w:rPr>
          <w:i w:val="0"/>
          <w:iCs w:val="0"/>
          <w:szCs w:val="28"/>
        </w:rPr>
        <w:t>Гусевой Т.Э., Пистоленко М.В., Цапаева Е.С., Перфильев Д.Н.</w:t>
      </w:r>
      <w:r w:rsidR="0099358C">
        <w:rPr>
          <w:i w:val="0"/>
          <w:iCs w:val="0"/>
          <w:szCs w:val="28"/>
        </w:rPr>
        <w:t xml:space="preserve"> </w:t>
      </w:r>
      <w:r w:rsidR="00D05DAE" w:rsidRPr="00161F3E">
        <w:rPr>
          <w:i w:val="0"/>
          <w:iCs w:val="0"/>
          <w:szCs w:val="28"/>
        </w:rPr>
        <w:t xml:space="preserve">проведена плановая проверка финансово-хозяйственной деятельности </w:t>
      </w:r>
      <w:r w:rsidR="00D0180F">
        <w:rPr>
          <w:i w:val="0"/>
          <w:iCs w:val="0"/>
          <w:szCs w:val="28"/>
        </w:rPr>
        <w:t>за 2020</w:t>
      </w:r>
      <w:r w:rsidR="0099358C">
        <w:rPr>
          <w:i w:val="0"/>
          <w:iCs w:val="0"/>
          <w:szCs w:val="28"/>
        </w:rPr>
        <w:t> </w:t>
      </w:r>
      <w:r w:rsidR="0003313A">
        <w:rPr>
          <w:i w:val="0"/>
          <w:iCs w:val="0"/>
          <w:szCs w:val="28"/>
        </w:rPr>
        <w:t xml:space="preserve">год </w:t>
      </w:r>
      <w:r w:rsidR="00943757">
        <w:rPr>
          <w:i w:val="0"/>
          <w:iCs w:val="0"/>
          <w:szCs w:val="28"/>
        </w:rPr>
        <w:t>ООО </w:t>
      </w:r>
      <w:r w:rsidR="00D05DAE">
        <w:rPr>
          <w:i w:val="0"/>
          <w:iCs w:val="0"/>
          <w:szCs w:val="28"/>
        </w:rPr>
        <w:t xml:space="preserve">«Прибайкальская электросетевая компания», именуемое в дальнейшем Общество, </w:t>
      </w:r>
      <w:r w:rsidR="00BA3BC1">
        <w:rPr>
          <w:i w:val="0"/>
          <w:iCs w:val="0"/>
          <w:szCs w:val="28"/>
        </w:rPr>
        <w:t>учрежденное единственны</w:t>
      </w:r>
      <w:r w:rsidR="000A3335">
        <w:rPr>
          <w:i w:val="0"/>
          <w:iCs w:val="0"/>
          <w:szCs w:val="28"/>
        </w:rPr>
        <w:t>м участником - ТСН</w:t>
      </w:r>
      <w:r w:rsidR="00BC4D8B">
        <w:rPr>
          <w:i w:val="0"/>
          <w:iCs w:val="0"/>
          <w:szCs w:val="28"/>
        </w:rPr>
        <w:t xml:space="preserve"> «Молодежное». </w:t>
      </w:r>
    </w:p>
    <w:p w:rsidR="0003313A" w:rsidRDefault="00BC4D8B" w:rsidP="008E2B4A">
      <w:pPr>
        <w:pStyle w:val="21"/>
        <w:spacing w:line="240" w:lineRule="auto"/>
        <w:ind w:firstLine="709"/>
        <w:rPr>
          <w:szCs w:val="28"/>
        </w:rPr>
      </w:pPr>
      <w:r>
        <w:rPr>
          <w:i w:val="0"/>
          <w:iCs w:val="0"/>
          <w:szCs w:val="28"/>
        </w:rPr>
        <w:t>Ревизионная проверка осуществлена в соответс</w:t>
      </w:r>
      <w:r w:rsidR="0003313A">
        <w:rPr>
          <w:i w:val="0"/>
          <w:iCs w:val="0"/>
          <w:szCs w:val="28"/>
        </w:rPr>
        <w:t>твии с Уставом Общества</w:t>
      </w:r>
      <w:r>
        <w:rPr>
          <w:i w:val="0"/>
          <w:iCs w:val="0"/>
          <w:szCs w:val="28"/>
        </w:rPr>
        <w:t>.</w:t>
      </w:r>
      <w:r w:rsidR="005E7933" w:rsidRPr="005E7933">
        <w:rPr>
          <w:szCs w:val="28"/>
        </w:rPr>
        <w:t xml:space="preserve"> </w:t>
      </w:r>
    </w:p>
    <w:p w:rsidR="00D05DAE" w:rsidRPr="005E7933" w:rsidRDefault="005E7933" w:rsidP="008E2B4A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 w:rsidRPr="005E7933">
        <w:rPr>
          <w:i w:val="0"/>
          <w:szCs w:val="28"/>
        </w:rPr>
        <w:t>Проверка данных бухгалтерского учета, финансово-хозяйственной документации, бухгалтерской и налоговой отчетности Общества проводилась выборочным методом.</w:t>
      </w:r>
    </w:p>
    <w:p w:rsidR="00D05DAE" w:rsidRDefault="00D05DAE" w:rsidP="00D05DAE">
      <w:pPr>
        <w:pStyle w:val="21"/>
        <w:spacing w:line="240" w:lineRule="auto"/>
        <w:ind w:firstLine="567"/>
        <w:rPr>
          <w:i w:val="0"/>
          <w:iCs w:val="0"/>
          <w:szCs w:val="28"/>
          <w:highlight w:val="yellow"/>
        </w:rPr>
      </w:pPr>
    </w:p>
    <w:p w:rsidR="005E7933" w:rsidRPr="005E7933" w:rsidRDefault="005E7933" w:rsidP="005E7933">
      <w:pPr>
        <w:numPr>
          <w:ilvl w:val="1"/>
          <w:numId w:val="1"/>
        </w:num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E7933">
        <w:rPr>
          <w:rFonts w:ascii="Times New Roman" w:hAnsi="Times New Roman"/>
          <w:i/>
          <w:iCs/>
          <w:sz w:val="28"/>
          <w:szCs w:val="28"/>
        </w:rPr>
        <w:t>Общие сведения об Обществе</w:t>
      </w:r>
    </w:p>
    <w:p w:rsidR="00D05DAE" w:rsidRPr="00C53957" w:rsidRDefault="00D05DAE" w:rsidP="008E2B4A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 w:rsidRPr="00C53957">
        <w:rPr>
          <w:i w:val="0"/>
          <w:iCs w:val="0"/>
          <w:szCs w:val="28"/>
        </w:rPr>
        <w:t>Место н</w:t>
      </w:r>
      <w:r w:rsidR="00BA3BC1">
        <w:rPr>
          <w:i w:val="0"/>
          <w:iCs w:val="0"/>
          <w:szCs w:val="28"/>
        </w:rPr>
        <w:t xml:space="preserve">ахождения Общества: </w:t>
      </w:r>
      <w:r w:rsidR="0086290E">
        <w:rPr>
          <w:i w:val="0"/>
          <w:iCs w:val="0"/>
          <w:szCs w:val="28"/>
        </w:rPr>
        <w:t xml:space="preserve">РФ, </w:t>
      </w:r>
      <w:r w:rsidR="00BA3BC1">
        <w:rPr>
          <w:i w:val="0"/>
          <w:iCs w:val="0"/>
          <w:szCs w:val="28"/>
        </w:rPr>
        <w:t>Иркутс</w:t>
      </w:r>
      <w:r w:rsidR="0086290E">
        <w:rPr>
          <w:i w:val="0"/>
          <w:iCs w:val="0"/>
          <w:szCs w:val="28"/>
        </w:rPr>
        <w:t xml:space="preserve">кая область, Иркутский р-н, п. Молодежный, ул. </w:t>
      </w:r>
      <w:r w:rsidR="0025679B" w:rsidRPr="0025679B">
        <w:rPr>
          <w:i w:val="0"/>
          <w:iCs w:val="0"/>
          <w:szCs w:val="28"/>
        </w:rPr>
        <w:t>Садовая, 68.</w:t>
      </w:r>
      <w:r w:rsidR="00BA3BC1" w:rsidRPr="0025679B">
        <w:rPr>
          <w:i w:val="0"/>
          <w:iCs w:val="0"/>
          <w:szCs w:val="28"/>
        </w:rPr>
        <w:t xml:space="preserve"> </w:t>
      </w:r>
    </w:p>
    <w:p w:rsidR="0086290E" w:rsidRPr="009A21E3" w:rsidRDefault="0086290E" w:rsidP="008E2B4A">
      <w:pPr>
        <w:pStyle w:val="21"/>
        <w:spacing w:line="240" w:lineRule="auto"/>
        <w:ind w:firstLine="709"/>
        <w:rPr>
          <w:i w:val="0"/>
          <w:iCs w:val="0"/>
          <w:color w:val="FF0000"/>
          <w:szCs w:val="28"/>
        </w:rPr>
      </w:pPr>
      <w:r>
        <w:rPr>
          <w:i w:val="0"/>
          <w:iCs w:val="0"/>
          <w:szCs w:val="28"/>
        </w:rPr>
        <w:t xml:space="preserve">Адрес исполнительного органа: РФ, 664038, Иркутская область, Иркутский р-н, п. Молодежный, ул. </w:t>
      </w:r>
      <w:r w:rsidR="003B5549">
        <w:rPr>
          <w:i w:val="0"/>
          <w:iCs w:val="0"/>
          <w:szCs w:val="28"/>
        </w:rPr>
        <w:t xml:space="preserve">Звездная, </w:t>
      </w:r>
      <w:r w:rsidR="0025679B" w:rsidRPr="0025679B">
        <w:rPr>
          <w:i w:val="0"/>
          <w:iCs w:val="0"/>
          <w:szCs w:val="28"/>
        </w:rPr>
        <w:t>4.</w:t>
      </w:r>
      <w:r w:rsidRPr="0025679B">
        <w:rPr>
          <w:i w:val="0"/>
          <w:iCs w:val="0"/>
          <w:szCs w:val="28"/>
        </w:rPr>
        <w:t xml:space="preserve"> </w:t>
      </w:r>
    </w:p>
    <w:p w:rsidR="005E7933" w:rsidRDefault="00D05DAE" w:rsidP="008E2B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E9">
        <w:rPr>
          <w:rFonts w:ascii="Times New Roman" w:hAnsi="Times New Roman" w:cs="Times New Roman"/>
          <w:sz w:val="28"/>
          <w:szCs w:val="28"/>
        </w:rPr>
        <w:t xml:space="preserve">Общество зарегистрировано </w:t>
      </w:r>
      <w:r w:rsidR="0086290E">
        <w:rPr>
          <w:rFonts w:ascii="Times New Roman" w:hAnsi="Times New Roman" w:cs="Times New Roman"/>
          <w:sz w:val="28"/>
          <w:szCs w:val="28"/>
        </w:rPr>
        <w:t>на неопределенный срок.</w:t>
      </w:r>
    </w:p>
    <w:p w:rsidR="00BA3BC1" w:rsidRDefault="00BA3BC1" w:rsidP="008E2B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DAE" w:rsidRPr="00EC11E9">
        <w:rPr>
          <w:rFonts w:ascii="Times New Roman" w:hAnsi="Times New Roman" w:cs="Times New Roman"/>
          <w:sz w:val="28"/>
          <w:szCs w:val="28"/>
        </w:rPr>
        <w:t xml:space="preserve">видетельство о внесении записи в Единый государственный реестр юридических лиц о юридическом лице, зарегистрированном </w:t>
      </w:r>
      <w:r w:rsidR="00D05DAE" w:rsidRPr="00150850">
        <w:rPr>
          <w:rFonts w:ascii="Times New Roman" w:hAnsi="Times New Roman" w:cs="Times New Roman"/>
          <w:sz w:val="28"/>
          <w:szCs w:val="28"/>
        </w:rPr>
        <w:t>от</w:t>
      </w:r>
      <w:r w:rsidR="00150850" w:rsidRPr="00150850">
        <w:rPr>
          <w:rFonts w:ascii="Times New Roman" w:hAnsi="Times New Roman" w:cs="Times New Roman"/>
          <w:sz w:val="28"/>
          <w:szCs w:val="28"/>
        </w:rPr>
        <w:t xml:space="preserve"> 18.03.2009 г.</w:t>
      </w:r>
      <w:r w:rsidR="00150850">
        <w:rPr>
          <w:rFonts w:ascii="Times New Roman" w:hAnsi="Times New Roman" w:cs="Times New Roman"/>
          <w:sz w:val="28"/>
          <w:szCs w:val="28"/>
        </w:rPr>
        <w:t xml:space="preserve"> </w:t>
      </w:r>
      <w:r w:rsidR="00150850" w:rsidRPr="00150850">
        <w:rPr>
          <w:rFonts w:ascii="Times New Roman" w:hAnsi="Times New Roman" w:cs="Times New Roman"/>
          <w:sz w:val="28"/>
          <w:szCs w:val="28"/>
        </w:rPr>
        <w:t>серия 38 № 002643808.</w:t>
      </w:r>
    </w:p>
    <w:p w:rsidR="00D05DAE" w:rsidRDefault="00D05DAE" w:rsidP="008E2B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E9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150850">
        <w:rPr>
          <w:rFonts w:ascii="Times New Roman" w:hAnsi="Times New Roman" w:cs="Times New Roman"/>
          <w:sz w:val="28"/>
          <w:szCs w:val="28"/>
        </w:rPr>
        <w:t xml:space="preserve">1093827000519, </w:t>
      </w:r>
      <w:r w:rsidR="00150850" w:rsidRPr="00150850">
        <w:rPr>
          <w:rFonts w:ascii="Times New Roman" w:hAnsi="Times New Roman" w:cs="Times New Roman"/>
          <w:sz w:val="28"/>
          <w:szCs w:val="28"/>
        </w:rPr>
        <w:t>ИНН3827032533</w:t>
      </w:r>
      <w:r w:rsidR="00150850">
        <w:rPr>
          <w:rFonts w:ascii="Times New Roman" w:hAnsi="Times New Roman" w:cs="Times New Roman"/>
          <w:sz w:val="28"/>
          <w:szCs w:val="28"/>
        </w:rPr>
        <w:t>,</w:t>
      </w:r>
      <w:r w:rsidR="00BA3BC1" w:rsidRPr="00150850">
        <w:rPr>
          <w:rFonts w:ascii="Times New Roman" w:hAnsi="Times New Roman" w:cs="Times New Roman"/>
          <w:sz w:val="28"/>
          <w:szCs w:val="28"/>
        </w:rPr>
        <w:t xml:space="preserve"> КПП</w:t>
      </w:r>
      <w:r w:rsidR="00150850" w:rsidRPr="00150850">
        <w:rPr>
          <w:rFonts w:ascii="Times New Roman" w:hAnsi="Times New Roman" w:cs="Times New Roman"/>
          <w:sz w:val="28"/>
          <w:szCs w:val="28"/>
        </w:rPr>
        <w:t>3822701001.</w:t>
      </w:r>
    </w:p>
    <w:p w:rsidR="006408E5" w:rsidRDefault="0086290E" w:rsidP="008E2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создано в соответствии с Ф</w:t>
      </w:r>
      <w:r w:rsidR="0003313A">
        <w:rPr>
          <w:rFonts w:ascii="Times New Roman" w:hAnsi="Times New Roman" w:cs="Times New Roman"/>
          <w:sz w:val="28"/>
          <w:szCs w:val="28"/>
        </w:rPr>
        <w:t>едеральным законом Российской Федерации от 08.02.1998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03313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03313A">
        <w:rPr>
          <w:rFonts w:ascii="Times New Roman" w:hAnsi="Times New Roman" w:cs="Times New Roman"/>
          <w:sz w:val="28"/>
          <w:szCs w:val="28"/>
        </w:rPr>
        <w:t>14-ФЗ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"Об обществах с ограниченной ответственностью" и Гражданским кодек</w:t>
      </w:r>
      <w:r>
        <w:rPr>
          <w:rFonts w:ascii="Times New Roman" w:hAnsi="Times New Roman" w:cs="Times New Roman"/>
          <w:sz w:val="28"/>
          <w:szCs w:val="28"/>
        </w:rPr>
        <w:t xml:space="preserve">сом Российской Федерации, </w:t>
      </w:r>
      <w:r w:rsidR="006408E5" w:rsidRPr="006408E5">
        <w:rPr>
          <w:rFonts w:ascii="Times New Roman" w:hAnsi="Times New Roman" w:cs="Times New Roman"/>
          <w:sz w:val="28"/>
          <w:szCs w:val="28"/>
        </w:rPr>
        <w:t>является юридическим лицом и руководствуется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>Решением единственного участника</w:t>
      </w:r>
      <w:r w:rsidR="0003313A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протоколом заседания правления ТСЖ «Молодежное» </w:t>
      </w:r>
      <w:r w:rsidR="006408E5" w:rsidRPr="006408E5">
        <w:rPr>
          <w:rFonts w:ascii="Times New Roman" w:hAnsi="Times New Roman" w:cs="Times New Roman"/>
          <w:sz w:val="28"/>
          <w:szCs w:val="28"/>
        </w:rPr>
        <w:t>от 15.12.2009</w:t>
      </w:r>
      <w:r w:rsidR="00943757">
        <w:rPr>
          <w:rFonts w:ascii="Times New Roman" w:hAnsi="Times New Roman" w:cs="Times New Roman"/>
          <w:sz w:val="28"/>
          <w:szCs w:val="28"/>
        </w:rPr>
        <w:t> г. № </w:t>
      </w:r>
      <w:r w:rsidR="006408E5" w:rsidRPr="006408E5">
        <w:rPr>
          <w:rFonts w:ascii="Times New Roman" w:hAnsi="Times New Roman" w:cs="Times New Roman"/>
          <w:sz w:val="28"/>
          <w:szCs w:val="28"/>
        </w:rPr>
        <w:t>15.</w:t>
      </w:r>
    </w:p>
    <w:p w:rsidR="00056A39" w:rsidRDefault="00056A39" w:rsidP="00862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33" w:rsidRPr="005E7933" w:rsidRDefault="005E7933" w:rsidP="005E793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 w:rsidRPr="005E7933">
        <w:rPr>
          <w:rFonts w:ascii="Times New Roman" w:eastAsia="Arial Unicode MS" w:hAnsi="Times New Roman"/>
          <w:i/>
          <w:sz w:val="28"/>
          <w:szCs w:val="28"/>
          <w:lang w:eastAsia="ar-SA"/>
        </w:rPr>
        <w:t>Основные цели и виды деятельности Общества</w:t>
      </w:r>
    </w:p>
    <w:p w:rsidR="002507C5" w:rsidRDefault="002507C5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</w:t>
      </w:r>
      <w:r w:rsidRPr="00EC11E9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 является оказание услуг по передаче электрической энергии гражданам и юридическим лицам на основе договорных обязательств</w:t>
      </w:r>
      <w:r w:rsidR="004728A0">
        <w:rPr>
          <w:rFonts w:ascii="Times New Roman" w:hAnsi="Times New Roman"/>
          <w:sz w:val="28"/>
          <w:szCs w:val="28"/>
        </w:rPr>
        <w:t xml:space="preserve"> и осуществление </w:t>
      </w:r>
      <w:r w:rsidR="004728A0" w:rsidRPr="004728A0">
        <w:rPr>
          <w:rFonts w:ascii="Times New Roman" w:hAnsi="Times New Roman"/>
          <w:sz w:val="28"/>
          <w:szCs w:val="28"/>
        </w:rPr>
        <w:t>взаимосвязанных</w:t>
      </w:r>
      <w:r w:rsidR="004728A0">
        <w:rPr>
          <w:rFonts w:ascii="Times New Roman" w:hAnsi="Times New Roman"/>
          <w:sz w:val="28"/>
          <w:szCs w:val="28"/>
        </w:rPr>
        <w:t xml:space="preserve"> с этим процессов, </w:t>
      </w:r>
      <w:r>
        <w:rPr>
          <w:rFonts w:ascii="Times New Roman" w:hAnsi="Times New Roman"/>
          <w:sz w:val="28"/>
          <w:szCs w:val="28"/>
        </w:rPr>
        <w:t>получение прибыли</w:t>
      </w:r>
      <w:r w:rsidRPr="00EC1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7933" w:rsidRDefault="005E7933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деятельности Общества:</w:t>
      </w:r>
    </w:p>
    <w:p w:rsidR="005E7933" w:rsidRPr="008E2B4A" w:rsidRDefault="0004484C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lastRenderedPageBreak/>
        <w:t>передача и распределение элек</w:t>
      </w:r>
      <w:r w:rsidR="005E7933" w:rsidRPr="008E2B4A">
        <w:rPr>
          <w:rFonts w:ascii="Times New Roman" w:hAnsi="Times New Roman"/>
          <w:sz w:val="28"/>
          <w:szCs w:val="28"/>
        </w:rPr>
        <w:t>троэнергии;</w:t>
      </w:r>
    </w:p>
    <w:p w:rsidR="005E7933" w:rsidRPr="008E2B4A" w:rsidRDefault="005E7933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деятельность по обеспечению работоспособности электрических сетей;</w:t>
      </w:r>
    </w:p>
    <w:p w:rsidR="005E7933" w:rsidRPr="008E2B4A" w:rsidRDefault="005E7933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общестроительных работ по прокладке магистральных трубопроводов, линий связи и линий электропередачи;</w:t>
      </w:r>
    </w:p>
    <w:p w:rsidR="005E7933" w:rsidRPr="008E2B4A" w:rsidRDefault="005E7933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общестроительных работ по прокладке местных трубопроводов, линий связи и линий электропередач, включая взаимосвязанные вспомогательные работы;</w:t>
      </w:r>
    </w:p>
    <w:p w:rsidR="005E7933" w:rsidRPr="008E2B4A" w:rsidRDefault="005E7933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электромонтажных работ;</w:t>
      </w:r>
    </w:p>
    <w:p w:rsidR="005E7933" w:rsidRPr="008E2B4A" w:rsidRDefault="005E7933" w:rsidP="008E2B4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деятельность грузового специализированного автотранспорта.</w:t>
      </w:r>
    </w:p>
    <w:p w:rsidR="00056A39" w:rsidRDefault="00056A39" w:rsidP="005E79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7933" w:rsidRDefault="00056A39" w:rsidP="005E7933">
      <w:pPr>
        <w:pStyle w:val="21"/>
        <w:spacing w:line="240" w:lineRule="auto"/>
        <w:ind w:firstLine="567"/>
        <w:jc w:val="center"/>
        <w:rPr>
          <w:iCs w:val="0"/>
          <w:szCs w:val="28"/>
        </w:rPr>
      </w:pPr>
      <w:r>
        <w:rPr>
          <w:iCs w:val="0"/>
          <w:szCs w:val="28"/>
        </w:rPr>
        <w:t>1.3.</w:t>
      </w:r>
      <w:r w:rsidR="005E7933" w:rsidRPr="005E7933">
        <w:rPr>
          <w:iCs w:val="0"/>
          <w:szCs w:val="28"/>
        </w:rPr>
        <w:t xml:space="preserve"> Информация об уставном капитале Общества</w:t>
      </w:r>
    </w:p>
    <w:p w:rsidR="00F21699" w:rsidRDefault="005E7933" w:rsidP="008E2B4A">
      <w:pPr>
        <w:pStyle w:val="21"/>
        <w:spacing w:before="240"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Уставный капитал Общества составляется из номинальной стоимости доли его </w:t>
      </w:r>
      <w:r w:rsidR="00162528">
        <w:rPr>
          <w:i w:val="0"/>
          <w:iCs w:val="0"/>
          <w:szCs w:val="28"/>
        </w:rPr>
        <w:t>Участника.</w:t>
      </w:r>
      <w:r w:rsidR="00943757">
        <w:rPr>
          <w:i w:val="0"/>
          <w:iCs w:val="0"/>
          <w:szCs w:val="28"/>
        </w:rPr>
        <w:t xml:space="preserve"> </w:t>
      </w:r>
      <w:r w:rsidR="00162528">
        <w:rPr>
          <w:i w:val="0"/>
          <w:iCs w:val="0"/>
          <w:szCs w:val="28"/>
        </w:rPr>
        <w:t>Размер уставного капитала Общества</w:t>
      </w:r>
      <w:r w:rsidR="0003313A">
        <w:rPr>
          <w:i w:val="0"/>
          <w:iCs w:val="0"/>
          <w:szCs w:val="28"/>
        </w:rPr>
        <w:t xml:space="preserve"> составляет</w:t>
      </w:r>
      <w:r w:rsidR="00943757">
        <w:rPr>
          <w:i w:val="0"/>
          <w:iCs w:val="0"/>
          <w:szCs w:val="28"/>
        </w:rPr>
        <w:t xml:space="preserve"> 10 000 </w:t>
      </w:r>
      <w:r w:rsidR="00162528">
        <w:rPr>
          <w:i w:val="0"/>
          <w:iCs w:val="0"/>
          <w:szCs w:val="28"/>
        </w:rPr>
        <w:t>(десять тысяч) рублей.</w:t>
      </w:r>
    </w:p>
    <w:p w:rsidR="00F21699" w:rsidRPr="00F21699" w:rsidRDefault="00F21699" w:rsidP="008E2B4A">
      <w:pPr>
        <w:pStyle w:val="21"/>
        <w:spacing w:line="240" w:lineRule="auto"/>
        <w:ind w:firstLine="709"/>
        <w:rPr>
          <w:i w:val="0"/>
          <w:iCs w:val="0"/>
          <w:szCs w:val="28"/>
          <w:highlight w:val="yellow"/>
        </w:rPr>
      </w:pPr>
      <w:r w:rsidRPr="00F34022">
        <w:rPr>
          <w:i w:val="0"/>
          <w:iCs w:val="0"/>
          <w:szCs w:val="28"/>
        </w:rPr>
        <w:t xml:space="preserve">Ответственными лицами за полноту и достоверность предоставленной ревизионной комиссии </w:t>
      </w:r>
      <w:r w:rsidR="00943757" w:rsidRPr="00F34022">
        <w:rPr>
          <w:i w:val="0"/>
          <w:iCs w:val="0"/>
          <w:szCs w:val="28"/>
        </w:rPr>
        <w:t xml:space="preserve">информации </w:t>
      </w:r>
      <w:r w:rsidR="00943757">
        <w:rPr>
          <w:i w:val="0"/>
          <w:iCs w:val="0"/>
          <w:szCs w:val="28"/>
        </w:rPr>
        <w:t xml:space="preserve">и документации </w:t>
      </w:r>
      <w:r w:rsidRPr="00F34022">
        <w:rPr>
          <w:i w:val="0"/>
          <w:iCs w:val="0"/>
          <w:szCs w:val="28"/>
        </w:rPr>
        <w:t>являются:</w:t>
      </w:r>
    </w:p>
    <w:p w:rsidR="00F21699" w:rsidRPr="00F34022" w:rsidRDefault="009A21E3" w:rsidP="008E2B4A">
      <w:pPr>
        <w:pStyle w:val="21"/>
        <w:numPr>
          <w:ilvl w:val="0"/>
          <w:numId w:val="4"/>
        </w:numPr>
        <w:spacing w:line="240" w:lineRule="auto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Бельков А.В.</w:t>
      </w:r>
      <w:r w:rsidR="00F21699" w:rsidRPr="00F34022">
        <w:rPr>
          <w:i w:val="0"/>
          <w:iCs w:val="0"/>
          <w:szCs w:val="28"/>
        </w:rPr>
        <w:t xml:space="preserve"> </w:t>
      </w:r>
      <w:r w:rsidR="00F21699">
        <w:rPr>
          <w:i w:val="0"/>
          <w:iCs w:val="0"/>
          <w:szCs w:val="28"/>
        </w:rPr>
        <w:t>– генеральный директор Общества,</w:t>
      </w:r>
    </w:p>
    <w:p w:rsidR="00F21699" w:rsidRPr="00F34022" w:rsidRDefault="00F21699" w:rsidP="008E2B4A">
      <w:pPr>
        <w:pStyle w:val="21"/>
        <w:numPr>
          <w:ilvl w:val="0"/>
          <w:numId w:val="4"/>
        </w:numPr>
        <w:spacing w:line="240" w:lineRule="auto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Седина Ю.А.</w:t>
      </w:r>
      <w:r w:rsidRPr="00F34022">
        <w:rPr>
          <w:i w:val="0"/>
          <w:iCs w:val="0"/>
          <w:szCs w:val="28"/>
        </w:rPr>
        <w:t xml:space="preserve"> – главный бухгалтер Общества.</w:t>
      </w:r>
    </w:p>
    <w:p w:rsidR="000C395F" w:rsidRDefault="000C395F" w:rsidP="0016252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E7933" w:rsidRDefault="00F80997" w:rsidP="0016252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 </w:t>
      </w:r>
      <w:r w:rsidR="000C395F" w:rsidRPr="00313DE9">
        <w:rPr>
          <w:rFonts w:ascii="Times New Roman" w:hAnsi="Times New Roman"/>
          <w:i/>
          <w:sz w:val="28"/>
          <w:szCs w:val="28"/>
        </w:rPr>
        <w:t>Анализ финансово-экономических показателей деятельности Общества.</w:t>
      </w:r>
    </w:p>
    <w:p w:rsidR="0003313A" w:rsidRPr="0003313A" w:rsidRDefault="00D0180F" w:rsidP="008E2B4A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216247">
        <w:rPr>
          <w:rFonts w:ascii="Times New Roman" w:hAnsi="Times New Roman"/>
          <w:sz w:val="28"/>
          <w:szCs w:val="28"/>
        </w:rPr>
        <w:t> </w:t>
      </w:r>
      <w:r w:rsidR="0003313A">
        <w:rPr>
          <w:rFonts w:ascii="Times New Roman" w:hAnsi="Times New Roman"/>
          <w:sz w:val="28"/>
          <w:szCs w:val="28"/>
        </w:rPr>
        <w:t>год выручка Общества составил</w:t>
      </w:r>
      <w:r w:rsidR="00216247">
        <w:rPr>
          <w:rFonts w:ascii="Times New Roman" w:hAnsi="Times New Roman"/>
          <w:sz w:val="28"/>
          <w:szCs w:val="28"/>
        </w:rPr>
        <w:t>а</w:t>
      </w:r>
      <w:r w:rsidR="0003313A">
        <w:rPr>
          <w:rFonts w:ascii="Times New Roman" w:hAnsi="Times New Roman"/>
          <w:sz w:val="28"/>
          <w:szCs w:val="28"/>
        </w:rPr>
        <w:t xml:space="preserve"> </w:t>
      </w:r>
      <w:r w:rsidR="006C04FA" w:rsidRPr="004728A0">
        <w:rPr>
          <w:rFonts w:ascii="Times New Roman" w:hAnsi="Times New Roman"/>
          <w:sz w:val="28"/>
          <w:szCs w:val="28"/>
        </w:rPr>
        <w:t>26807,184</w:t>
      </w:r>
      <w:r w:rsidR="006C04FA">
        <w:rPr>
          <w:rFonts w:ascii="Times New Roman" w:hAnsi="Times New Roman"/>
          <w:sz w:val="28"/>
          <w:szCs w:val="28"/>
        </w:rPr>
        <w:t xml:space="preserve"> </w:t>
      </w:r>
      <w:r w:rsidR="0003313A">
        <w:rPr>
          <w:rFonts w:ascii="Times New Roman" w:hAnsi="Times New Roman"/>
          <w:sz w:val="28"/>
          <w:szCs w:val="28"/>
        </w:rPr>
        <w:t xml:space="preserve">тыс. рублей, в том числе доходы от </w:t>
      </w:r>
      <w:r w:rsidR="0003313A">
        <w:rPr>
          <w:rFonts w:ascii="Times New Roman" w:hAnsi="Times New Roman" w:cs="Times New Roman"/>
          <w:sz w:val="28"/>
          <w:szCs w:val="28"/>
        </w:rPr>
        <w:t>оказания услуг по передаче электрической энергии по договору от 06.08.2014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03313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03313A">
        <w:rPr>
          <w:rFonts w:ascii="Times New Roman" w:hAnsi="Times New Roman" w:cs="Times New Roman"/>
          <w:sz w:val="28"/>
          <w:szCs w:val="28"/>
        </w:rPr>
        <w:t xml:space="preserve">ТСО-41/14 </w:t>
      </w:r>
      <w:r w:rsidR="0015085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5549">
        <w:rPr>
          <w:rFonts w:ascii="Times New Roman" w:hAnsi="Times New Roman" w:cs="Times New Roman"/>
          <w:sz w:val="28"/>
          <w:szCs w:val="28"/>
        </w:rPr>
        <w:t>26807,184</w:t>
      </w:r>
      <w:r w:rsidR="00150850">
        <w:rPr>
          <w:rFonts w:ascii="Times New Roman" w:hAnsi="Times New Roman" w:cs="Times New Roman"/>
          <w:sz w:val="28"/>
          <w:szCs w:val="28"/>
        </w:rPr>
        <w:t> </w:t>
      </w:r>
      <w:r w:rsidR="003B5549">
        <w:rPr>
          <w:rFonts w:ascii="Times New Roman" w:hAnsi="Times New Roman" w:cs="Times New Roman"/>
          <w:sz w:val="28"/>
          <w:szCs w:val="28"/>
        </w:rPr>
        <w:t>тыс. рублей</w:t>
      </w:r>
      <w:r w:rsidR="00216247">
        <w:rPr>
          <w:rFonts w:ascii="Times New Roman" w:hAnsi="Times New Roman" w:cs="Times New Roman"/>
          <w:sz w:val="28"/>
          <w:szCs w:val="28"/>
        </w:rPr>
        <w:t>.</w:t>
      </w:r>
    </w:p>
    <w:p w:rsidR="0003313A" w:rsidRDefault="00216247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</w:t>
      </w:r>
      <w:r w:rsidR="00150850">
        <w:rPr>
          <w:rFonts w:ascii="Times New Roman" w:hAnsi="Times New Roman"/>
          <w:sz w:val="28"/>
          <w:szCs w:val="28"/>
        </w:rPr>
        <w:t>одаж</w:t>
      </w:r>
      <w:r w:rsidR="003B5549">
        <w:rPr>
          <w:rFonts w:ascii="Times New Roman" w:hAnsi="Times New Roman"/>
          <w:sz w:val="28"/>
          <w:szCs w:val="28"/>
        </w:rPr>
        <w:t xml:space="preserve"> и управленческие расходы</w:t>
      </w:r>
      <w:r w:rsidR="00150850">
        <w:rPr>
          <w:rFonts w:ascii="Times New Roman" w:hAnsi="Times New Roman"/>
          <w:sz w:val="28"/>
          <w:szCs w:val="28"/>
        </w:rPr>
        <w:t xml:space="preserve"> сложилась в размере </w:t>
      </w:r>
      <w:r w:rsidR="003B5549">
        <w:rPr>
          <w:rFonts w:ascii="Times New Roman" w:hAnsi="Times New Roman"/>
          <w:sz w:val="28"/>
          <w:szCs w:val="28"/>
        </w:rPr>
        <w:t>17751,673</w:t>
      </w:r>
      <w:r w:rsidR="00150850">
        <w:rPr>
          <w:rFonts w:ascii="Times New Roman" w:hAnsi="Times New Roman"/>
          <w:sz w:val="28"/>
          <w:szCs w:val="28"/>
        </w:rPr>
        <w:t xml:space="preserve"> тыс. рублей, </w:t>
      </w:r>
      <w:r w:rsidR="003B5549">
        <w:rPr>
          <w:rFonts w:ascii="Times New Roman" w:hAnsi="Times New Roman"/>
          <w:sz w:val="28"/>
          <w:szCs w:val="28"/>
        </w:rPr>
        <w:t>технологические потери</w:t>
      </w:r>
      <w:r w:rsidR="00150850">
        <w:rPr>
          <w:rFonts w:ascii="Times New Roman" w:hAnsi="Times New Roman"/>
          <w:sz w:val="28"/>
          <w:szCs w:val="28"/>
        </w:rPr>
        <w:t xml:space="preserve"> составили </w:t>
      </w:r>
      <w:r w:rsidR="003B5549">
        <w:rPr>
          <w:rFonts w:ascii="Times New Roman" w:hAnsi="Times New Roman"/>
          <w:sz w:val="28"/>
          <w:szCs w:val="28"/>
        </w:rPr>
        <w:t>8853,922</w:t>
      </w:r>
      <w:r w:rsidR="001508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F80997" w:rsidRPr="0003313A" w:rsidRDefault="00F80997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доходы составили </w:t>
      </w:r>
      <w:r w:rsidR="003B5549">
        <w:rPr>
          <w:rFonts w:ascii="Times New Roman" w:hAnsi="Times New Roman"/>
          <w:sz w:val="28"/>
          <w:szCs w:val="28"/>
        </w:rPr>
        <w:t>3,312</w:t>
      </w:r>
      <w:r>
        <w:rPr>
          <w:rFonts w:ascii="Times New Roman" w:hAnsi="Times New Roman"/>
          <w:sz w:val="28"/>
          <w:szCs w:val="28"/>
        </w:rPr>
        <w:t xml:space="preserve"> тыс. рублей, прочие расходы – </w:t>
      </w:r>
      <w:r w:rsidR="003B5549">
        <w:rPr>
          <w:rFonts w:ascii="Times New Roman" w:hAnsi="Times New Roman"/>
          <w:sz w:val="28"/>
          <w:szCs w:val="28"/>
        </w:rPr>
        <w:t>246,850</w:t>
      </w:r>
      <w:r>
        <w:rPr>
          <w:rFonts w:ascii="Times New Roman" w:hAnsi="Times New Roman"/>
          <w:sz w:val="28"/>
          <w:szCs w:val="28"/>
        </w:rPr>
        <w:t> тыс. рублей.</w:t>
      </w:r>
    </w:p>
    <w:p w:rsidR="004B6080" w:rsidRDefault="00F80997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приб</w:t>
      </w:r>
      <w:r w:rsidR="000B0797">
        <w:rPr>
          <w:rFonts w:ascii="Times New Roman" w:hAnsi="Times New Roman"/>
          <w:sz w:val="28"/>
          <w:szCs w:val="28"/>
        </w:rPr>
        <w:t xml:space="preserve">ыль (с учетом отложенных налоговых обязательств) – </w:t>
      </w:r>
      <w:r w:rsidR="003B5549">
        <w:rPr>
          <w:rFonts w:ascii="Times New Roman" w:hAnsi="Times New Roman"/>
          <w:sz w:val="28"/>
          <w:szCs w:val="28"/>
        </w:rPr>
        <w:t>127,510</w:t>
      </w:r>
      <w:r w:rsidR="000B07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0B0797">
        <w:rPr>
          <w:rFonts w:ascii="Times New Roman" w:hAnsi="Times New Roman"/>
          <w:sz w:val="28"/>
          <w:szCs w:val="28"/>
        </w:rPr>
        <w:t xml:space="preserve">рублей, </w:t>
      </w:r>
      <w:r w:rsidR="00E04BD4">
        <w:rPr>
          <w:rFonts w:ascii="Times New Roman" w:hAnsi="Times New Roman"/>
          <w:sz w:val="28"/>
          <w:szCs w:val="28"/>
        </w:rPr>
        <w:t>чистая прибыль (убыток) составил</w:t>
      </w:r>
      <w:r w:rsidR="00D0180F">
        <w:rPr>
          <w:rFonts w:ascii="Times New Roman" w:hAnsi="Times New Roman"/>
          <w:sz w:val="28"/>
          <w:szCs w:val="28"/>
        </w:rPr>
        <w:t>а</w:t>
      </w:r>
      <w:r w:rsidR="00E04BD4">
        <w:rPr>
          <w:rFonts w:ascii="Times New Roman" w:hAnsi="Times New Roman"/>
          <w:sz w:val="28"/>
          <w:szCs w:val="28"/>
        </w:rPr>
        <w:t xml:space="preserve"> (</w:t>
      </w:r>
      <w:r w:rsidR="003B5549">
        <w:rPr>
          <w:rFonts w:ascii="Times New Roman" w:hAnsi="Times New Roman"/>
          <w:sz w:val="28"/>
          <w:szCs w:val="28"/>
        </w:rPr>
        <w:t>169,458</w:t>
      </w:r>
      <w:r w:rsidR="00E04B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тыс.</w:t>
      </w:r>
      <w:r w:rsidR="00DC4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504AD6" w:rsidRDefault="000B0797" w:rsidP="008E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Анализом сложившихся финансовых результатов </w:t>
      </w:r>
      <w:r w:rsidR="00504AD6">
        <w:rPr>
          <w:rFonts w:ascii="Times New Roman" w:hAnsi="Times New Roman"/>
          <w:sz w:val="28"/>
          <w:szCs w:val="28"/>
        </w:rPr>
        <w:t xml:space="preserve">Общества </w:t>
      </w:r>
      <w:r w:rsidR="003B5549">
        <w:rPr>
          <w:rFonts w:ascii="Times New Roman" w:hAnsi="Times New Roman"/>
          <w:sz w:val="28"/>
          <w:szCs w:val="28"/>
        </w:rPr>
        <w:t>по итогам за 2020 год к предыдущему 2019</w:t>
      </w:r>
      <w:r>
        <w:rPr>
          <w:rFonts w:ascii="Times New Roman" w:hAnsi="Times New Roman"/>
          <w:sz w:val="28"/>
          <w:szCs w:val="28"/>
        </w:rPr>
        <w:t xml:space="preserve"> году установлено, что </w:t>
      </w:r>
      <w:r w:rsidR="00302D51">
        <w:rPr>
          <w:rFonts w:ascii="Times New Roman" w:hAnsi="Times New Roman"/>
          <w:sz w:val="28"/>
          <w:szCs w:val="28"/>
        </w:rPr>
        <w:t xml:space="preserve">наблюдается </w:t>
      </w:r>
      <w:r w:rsidR="00AE5782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выручки на </w:t>
      </w:r>
      <w:r w:rsidR="006C04FA" w:rsidRPr="004728A0">
        <w:rPr>
          <w:rFonts w:ascii="Times New Roman" w:hAnsi="Times New Roman"/>
          <w:sz w:val="28"/>
          <w:szCs w:val="28"/>
        </w:rPr>
        <w:t>183,084</w:t>
      </w:r>
      <w:r w:rsidR="006C04FA">
        <w:rPr>
          <w:rFonts w:ascii="Times New Roman" w:hAnsi="Times New Roman"/>
          <w:sz w:val="28"/>
          <w:szCs w:val="28"/>
        </w:rPr>
        <w:t xml:space="preserve"> </w:t>
      </w:r>
      <w:r w:rsidR="00504AD6">
        <w:rPr>
          <w:rFonts w:ascii="Times New Roman" w:hAnsi="Times New Roman"/>
          <w:sz w:val="28"/>
          <w:szCs w:val="28"/>
        </w:rPr>
        <w:t xml:space="preserve">тыс. рублей </w:t>
      </w:r>
      <w:r w:rsidRPr="00F203ED">
        <w:rPr>
          <w:rFonts w:ascii="Times New Roman" w:hAnsi="Times New Roman"/>
          <w:sz w:val="28"/>
          <w:szCs w:val="28"/>
        </w:rPr>
        <w:t>(выручка за 201</w:t>
      </w:r>
      <w:r w:rsidR="00755A8A" w:rsidRPr="00F203ED">
        <w:rPr>
          <w:rFonts w:ascii="Times New Roman" w:hAnsi="Times New Roman"/>
          <w:sz w:val="28"/>
          <w:szCs w:val="28"/>
        </w:rPr>
        <w:t>9</w:t>
      </w:r>
      <w:r w:rsidR="007F3594" w:rsidRPr="00F203ED">
        <w:rPr>
          <w:rFonts w:ascii="Times New Roman" w:hAnsi="Times New Roman"/>
          <w:sz w:val="28"/>
          <w:szCs w:val="28"/>
        </w:rPr>
        <w:t> г. –</w:t>
      </w:r>
      <w:r w:rsidR="00504AD6" w:rsidRPr="00F203ED">
        <w:rPr>
          <w:rFonts w:ascii="Times New Roman" w:hAnsi="Times New Roman"/>
          <w:sz w:val="28"/>
          <w:szCs w:val="28"/>
        </w:rPr>
        <w:t xml:space="preserve"> </w:t>
      </w:r>
      <w:r w:rsidR="00755A8A" w:rsidRPr="00F203ED">
        <w:rPr>
          <w:rFonts w:ascii="Times New Roman" w:hAnsi="Times New Roman"/>
          <w:sz w:val="28"/>
          <w:szCs w:val="28"/>
        </w:rPr>
        <w:t>26624,1</w:t>
      </w:r>
      <w:r w:rsidR="00504AD6" w:rsidRPr="00F203ED">
        <w:rPr>
          <w:rFonts w:ascii="Times New Roman" w:hAnsi="Times New Roman"/>
          <w:sz w:val="28"/>
          <w:szCs w:val="28"/>
        </w:rPr>
        <w:t> </w:t>
      </w:r>
      <w:r w:rsidR="00755A8A" w:rsidRPr="00F203ED">
        <w:rPr>
          <w:rFonts w:ascii="Times New Roman" w:hAnsi="Times New Roman"/>
          <w:sz w:val="28"/>
          <w:szCs w:val="28"/>
        </w:rPr>
        <w:t>тыс. рублей, за 20</w:t>
      </w:r>
      <w:r w:rsidR="00AE5782" w:rsidRPr="00F203ED">
        <w:rPr>
          <w:rFonts w:ascii="Times New Roman" w:hAnsi="Times New Roman"/>
          <w:sz w:val="28"/>
          <w:szCs w:val="28"/>
        </w:rPr>
        <w:t>20</w:t>
      </w:r>
      <w:r w:rsidR="007F3594" w:rsidRPr="00F203ED">
        <w:rPr>
          <w:rFonts w:ascii="Times New Roman" w:hAnsi="Times New Roman"/>
          <w:sz w:val="28"/>
          <w:szCs w:val="28"/>
        </w:rPr>
        <w:t> г. –</w:t>
      </w:r>
      <w:r w:rsidR="004728A0">
        <w:rPr>
          <w:rFonts w:ascii="Times New Roman" w:hAnsi="Times New Roman"/>
          <w:sz w:val="28"/>
          <w:szCs w:val="28"/>
        </w:rPr>
        <w:t xml:space="preserve"> </w:t>
      </w:r>
      <w:r w:rsidR="006C04FA" w:rsidRPr="004728A0">
        <w:rPr>
          <w:rFonts w:ascii="Times New Roman" w:hAnsi="Times New Roman"/>
          <w:sz w:val="28"/>
          <w:szCs w:val="28"/>
        </w:rPr>
        <w:t>26807,184</w:t>
      </w:r>
      <w:r w:rsidR="006C04FA">
        <w:rPr>
          <w:rFonts w:ascii="Times New Roman" w:hAnsi="Times New Roman"/>
          <w:sz w:val="28"/>
          <w:szCs w:val="28"/>
        </w:rPr>
        <w:t xml:space="preserve"> </w:t>
      </w:r>
      <w:r w:rsidR="007F3594" w:rsidRPr="00F203ED">
        <w:rPr>
          <w:rFonts w:ascii="Times New Roman" w:hAnsi="Times New Roman"/>
          <w:sz w:val="28"/>
          <w:szCs w:val="28"/>
        </w:rPr>
        <w:t xml:space="preserve">тыс. рублей), </w:t>
      </w:r>
      <w:r w:rsidR="00755A8A" w:rsidRPr="00F203ED">
        <w:rPr>
          <w:rFonts w:ascii="Times New Roman" w:hAnsi="Times New Roman"/>
          <w:sz w:val="28"/>
          <w:szCs w:val="28"/>
        </w:rPr>
        <w:t xml:space="preserve">снижение </w:t>
      </w:r>
      <w:r w:rsidR="00755A8A">
        <w:rPr>
          <w:rFonts w:ascii="Times New Roman" w:hAnsi="Times New Roman"/>
          <w:sz w:val="28"/>
          <w:szCs w:val="28"/>
        </w:rPr>
        <w:t>себестоимости</w:t>
      </w:r>
      <w:r w:rsidR="007F3594">
        <w:rPr>
          <w:rFonts w:ascii="Times New Roman" w:hAnsi="Times New Roman"/>
          <w:sz w:val="28"/>
          <w:szCs w:val="28"/>
        </w:rPr>
        <w:t xml:space="preserve"> </w:t>
      </w:r>
      <w:r w:rsidR="00504AD6">
        <w:rPr>
          <w:rFonts w:ascii="Times New Roman" w:hAnsi="Times New Roman"/>
          <w:sz w:val="28"/>
          <w:szCs w:val="28"/>
        </w:rPr>
        <w:t xml:space="preserve">- на </w:t>
      </w:r>
      <w:r w:rsidR="00F203ED">
        <w:rPr>
          <w:rFonts w:ascii="Times New Roman" w:hAnsi="Times New Roman"/>
          <w:sz w:val="28"/>
          <w:szCs w:val="28"/>
        </w:rPr>
        <w:t>483,706 тыс. рублей. Финансовый результат за 2020</w:t>
      </w:r>
      <w:r w:rsidR="00504AD6">
        <w:rPr>
          <w:rFonts w:ascii="Times New Roman" w:hAnsi="Times New Roman"/>
          <w:sz w:val="28"/>
          <w:szCs w:val="28"/>
        </w:rPr>
        <w:t> </w:t>
      </w:r>
      <w:r w:rsidR="007F3594">
        <w:rPr>
          <w:rFonts w:ascii="Times New Roman" w:hAnsi="Times New Roman"/>
          <w:sz w:val="28"/>
          <w:szCs w:val="28"/>
        </w:rPr>
        <w:t>год</w:t>
      </w:r>
      <w:r w:rsidR="00755A8A">
        <w:rPr>
          <w:rFonts w:ascii="Times New Roman" w:hAnsi="Times New Roman"/>
          <w:sz w:val="28"/>
          <w:szCs w:val="28"/>
        </w:rPr>
        <w:t xml:space="preserve"> составил в</w:t>
      </w:r>
      <w:r w:rsidR="00E22157">
        <w:rPr>
          <w:rFonts w:ascii="Times New Roman" w:hAnsi="Times New Roman"/>
          <w:sz w:val="28"/>
          <w:szCs w:val="28"/>
        </w:rPr>
        <w:t xml:space="preserve"> виде убытка </w:t>
      </w:r>
      <w:r w:rsidR="00920F7F" w:rsidRPr="00920F7F">
        <w:rPr>
          <w:rFonts w:ascii="Times New Roman" w:hAnsi="Times New Roman"/>
          <w:sz w:val="28"/>
          <w:szCs w:val="28"/>
        </w:rPr>
        <w:t>169.458</w:t>
      </w:r>
      <w:r w:rsidR="00E22157">
        <w:rPr>
          <w:rFonts w:ascii="Times New Roman" w:hAnsi="Times New Roman"/>
          <w:sz w:val="28"/>
          <w:szCs w:val="28"/>
        </w:rPr>
        <w:t xml:space="preserve"> тыс. рублей (</w:t>
      </w:r>
      <w:r w:rsidR="00F203ED">
        <w:rPr>
          <w:rFonts w:ascii="Times New Roman" w:hAnsi="Times New Roman"/>
          <w:sz w:val="28"/>
          <w:szCs w:val="28"/>
        </w:rPr>
        <w:t xml:space="preserve">в сравнении с 2019 годом чистый убыток составил </w:t>
      </w:r>
      <w:r w:rsidR="00920F7F">
        <w:rPr>
          <w:rFonts w:ascii="Times New Roman" w:hAnsi="Times New Roman"/>
          <w:sz w:val="28"/>
          <w:szCs w:val="28"/>
        </w:rPr>
        <w:t xml:space="preserve">819,9 тыс. рублей; </w:t>
      </w:r>
      <w:r w:rsidR="007F3594">
        <w:rPr>
          <w:rFonts w:ascii="Times New Roman" w:hAnsi="Times New Roman"/>
          <w:sz w:val="28"/>
          <w:szCs w:val="28"/>
        </w:rPr>
        <w:t>в сравнении</w:t>
      </w:r>
      <w:r w:rsidR="00755A8A">
        <w:rPr>
          <w:rFonts w:ascii="Times New Roman" w:hAnsi="Times New Roman"/>
          <w:sz w:val="28"/>
          <w:szCs w:val="28"/>
        </w:rPr>
        <w:t xml:space="preserve"> с 2018</w:t>
      </w:r>
      <w:r w:rsidR="00504AD6">
        <w:rPr>
          <w:rFonts w:ascii="Times New Roman" w:hAnsi="Times New Roman"/>
          <w:sz w:val="28"/>
          <w:szCs w:val="28"/>
        </w:rPr>
        <w:t xml:space="preserve"> годом </w:t>
      </w:r>
      <w:r w:rsidR="00755A8A">
        <w:rPr>
          <w:rFonts w:ascii="Times New Roman" w:hAnsi="Times New Roman"/>
          <w:sz w:val="28"/>
          <w:szCs w:val="28"/>
        </w:rPr>
        <w:t>чистая прибыль составила</w:t>
      </w:r>
      <w:r w:rsidR="00504AD6">
        <w:rPr>
          <w:rFonts w:ascii="Times New Roman" w:hAnsi="Times New Roman"/>
          <w:sz w:val="28"/>
          <w:szCs w:val="28"/>
        </w:rPr>
        <w:t xml:space="preserve"> </w:t>
      </w:r>
      <w:r w:rsidR="00755A8A">
        <w:rPr>
          <w:rFonts w:ascii="Times New Roman" w:hAnsi="Times New Roman"/>
          <w:sz w:val="28"/>
          <w:szCs w:val="28"/>
        </w:rPr>
        <w:t>3830,4</w:t>
      </w:r>
      <w:r w:rsidR="00504AD6">
        <w:rPr>
          <w:rFonts w:ascii="Times New Roman" w:hAnsi="Times New Roman"/>
          <w:sz w:val="28"/>
          <w:szCs w:val="28"/>
        </w:rPr>
        <w:t> тыс. рублей).</w:t>
      </w:r>
    </w:p>
    <w:p w:rsidR="00E63979" w:rsidRPr="001805D3" w:rsidRDefault="006B32DD" w:rsidP="008E2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05">
        <w:rPr>
          <w:rFonts w:ascii="Times New Roman" w:hAnsi="Times New Roman" w:cs="Times New Roman"/>
          <w:sz w:val="28"/>
          <w:szCs w:val="28"/>
        </w:rPr>
        <w:t>П</w:t>
      </w:r>
      <w:r w:rsidR="009A674D" w:rsidRPr="004E2705">
        <w:rPr>
          <w:rFonts w:ascii="Times New Roman" w:hAnsi="Times New Roman" w:cs="Times New Roman"/>
          <w:sz w:val="28"/>
          <w:szCs w:val="28"/>
        </w:rPr>
        <w:t>о</w:t>
      </w:r>
      <w:r w:rsidR="00D0180F">
        <w:rPr>
          <w:rFonts w:ascii="Times New Roman" w:hAnsi="Times New Roman" w:cs="Times New Roman"/>
          <w:sz w:val="28"/>
          <w:szCs w:val="28"/>
        </w:rPr>
        <w:t xml:space="preserve"> состоянию на 31.12.2020</w:t>
      </w:r>
      <w:r w:rsidR="009A674D" w:rsidRPr="004E2705">
        <w:rPr>
          <w:rFonts w:ascii="Times New Roman" w:hAnsi="Times New Roman" w:cs="Times New Roman"/>
          <w:sz w:val="28"/>
          <w:szCs w:val="28"/>
        </w:rPr>
        <w:t> г.</w:t>
      </w:r>
      <w:r w:rsidRPr="004E2705">
        <w:rPr>
          <w:rFonts w:ascii="Times New Roman" w:hAnsi="Times New Roman" w:cs="Times New Roman"/>
          <w:sz w:val="28"/>
          <w:szCs w:val="28"/>
        </w:rPr>
        <w:t xml:space="preserve"> н</w:t>
      </w:r>
      <w:r w:rsidR="00E63979" w:rsidRPr="004E2705">
        <w:rPr>
          <w:rFonts w:ascii="Times New Roman" w:hAnsi="Times New Roman" w:cs="Times New Roman"/>
          <w:sz w:val="28"/>
          <w:szCs w:val="28"/>
        </w:rPr>
        <w:t>ераспред</w:t>
      </w:r>
      <w:r w:rsidRPr="004E2705">
        <w:rPr>
          <w:rFonts w:ascii="Times New Roman" w:hAnsi="Times New Roman" w:cs="Times New Roman"/>
          <w:sz w:val="28"/>
          <w:szCs w:val="28"/>
        </w:rPr>
        <w:t>еленная прибыль</w:t>
      </w:r>
      <w:r w:rsidR="00E63979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Общества, отраженная на балансовом счете</w:t>
      </w:r>
      <w:r w:rsidR="009A674D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84</w:t>
      </w:r>
      <w:r w:rsidR="00943757" w:rsidRPr="004E2705">
        <w:rPr>
          <w:rFonts w:ascii="Times New Roman" w:hAnsi="Times New Roman" w:cs="Times New Roman"/>
          <w:sz w:val="28"/>
          <w:szCs w:val="28"/>
        </w:rPr>
        <w:t> «Нераспределенная прибыль (непокрытый убыток)</w:t>
      </w:r>
      <w:r w:rsidR="00853CD0" w:rsidRPr="004E2705">
        <w:rPr>
          <w:rFonts w:ascii="Times New Roman" w:hAnsi="Times New Roman" w:cs="Times New Roman"/>
          <w:sz w:val="28"/>
          <w:szCs w:val="28"/>
        </w:rPr>
        <w:t>»</w:t>
      </w:r>
      <w:r w:rsidR="009A674D" w:rsidRPr="004E2705">
        <w:rPr>
          <w:rFonts w:ascii="Times New Roman" w:hAnsi="Times New Roman" w:cs="Times New Roman"/>
          <w:sz w:val="28"/>
          <w:szCs w:val="28"/>
        </w:rPr>
        <w:t>,</w:t>
      </w:r>
      <w:r w:rsidR="00504AD6" w:rsidRPr="004E270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20F7F">
        <w:rPr>
          <w:rFonts w:ascii="Times New Roman" w:hAnsi="Times New Roman" w:cs="Times New Roman"/>
          <w:sz w:val="28"/>
          <w:szCs w:val="28"/>
        </w:rPr>
        <w:t>14903,</w:t>
      </w:r>
      <w:r w:rsidR="00920F7F" w:rsidRPr="00920F7F">
        <w:rPr>
          <w:rFonts w:ascii="Times New Roman" w:hAnsi="Times New Roman" w:cs="Times New Roman"/>
          <w:sz w:val="28"/>
          <w:szCs w:val="28"/>
        </w:rPr>
        <w:t>862</w:t>
      </w:r>
      <w:r w:rsidR="009A674D" w:rsidRPr="004E2705">
        <w:rPr>
          <w:rFonts w:ascii="Times New Roman" w:hAnsi="Times New Roman" w:cs="Times New Roman"/>
          <w:sz w:val="28"/>
          <w:szCs w:val="28"/>
        </w:rPr>
        <w:t> </w:t>
      </w:r>
      <w:r w:rsidRPr="004E2705">
        <w:rPr>
          <w:rFonts w:ascii="Times New Roman" w:hAnsi="Times New Roman" w:cs="Times New Roman"/>
          <w:sz w:val="28"/>
          <w:szCs w:val="28"/>
        </w:rPr>
        <w:t xml:space="preserve">тыс. рублей, из которой на строительство объекта </w:t>
      </w:r>
      <w:r w:rsidRPr="004E2705">
        <w:rPr>
          <w:rFonts w:ascii="Times New Roman" w:hAnsi="Times New Roman" w:cs="Times New Roman"/>
          <w:i/>
          <w:sz w:val="28"/>
          <w:szCs w:val="28"/>
        </w:rPr>
        <w:t xml:space="preserve">«Техническое перевооружение цеха лабораторных </w:t>
      </w:r>
      <w:r w:rsidRPr="004E2705">
        <w:rPr>
          <w:rFonts w:ascii="Times New Roman" w:hAnsi="Times New Roman" w:cs="Times New Roman"/>
          <w:i/>
          <w:sz w:val="28"/>
          <w:szCs w:val="28"/>
        </w:rPr>
        <w:lastRenderedPageBreak/>
        <w:t>испытаний электрооборудования и базы масляного хозяйства»</w:t>
      </w:r>
      <w:r w:rsidR="009A674D" w:rsidRPr="004E2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F7F">
        <w:rPr>
          <w:rFonts w:ascii="Times New Roman" w:hAnsi="Times New Roman" w:cs="Times New Roman"/>
          <w:sz w:val="28"/>
          <w:szCs w:val="28"/>
        </w:rPr>
        <w:t>за период 2013-2020</w:t>
      </w:r>
      <w:r w:rsidR="007C2FB4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г</w:t>
      </w:r>
      <w:r w:rsidR="00E7107E">
        <w:rPr>
          <w:rFonts w:ascii="Times New Roman" w:hAnsi="Times New Roman" w:cs="Times New Roman"/>
          <w:sz w:val="28"/>
          <w:szCs w:val="28"/>
        </w:rPr>
        <w:t xml:space="preserve">. </w:t>
      </w:r>
      <w:r w:rsidRPr="004E2705">
        <w:rPr>
          <w:rFonts w:ascii="Times New Roman" w:hAnsi="Times New Roman" w:cs="Times New Roman"/>
          <w:sz w:val="28"/>
          <w:szCs w:val="28"/>
        </w:rPr>
        <w:t>г. было направлено</w:t>
      </w:r>
      <w:r w:rsidR="006E7AA3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="007C2FB4" w:rsidRPr="004E2705">
        <w:rPr>
          <w:rFonts w:ascii="Times New Roman" w:hAnsi="Times New Roman" w:cs="Times New Roman"/>
          <w:sz w:val="28"/>
          <w:szCs w:val="28"/>
        </w:rPr>
        <w:t>8801,</w:t>
      </w:r>
      <w:r w:rsidR="00920F7F">
        <w:rPr>
          <w:rFonts w:ascii="Times New Roman" w:hAnsi="Times New Roman" w:cs="Times New Roman"/>
          <w:sz w:val="28"/>
          <w:szCs w:val="28"/>
        </w:rPr>
        <w:t>774</w:t>
      </w:r>
      <w:r w:rsidR="007C2FB4" w:rsidRPr="004E270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E2705">
        <w:rPr>
          <w:rFonts w:ascii="Times New Roman" w:hAnsi="Times New Roman" w:cs="Times New Roman"/>
          <w:sz w:val="28"/>
          <w:szCs w:val="28"/>
        </w:rPr>
        <w:t>на приобретение автомашин (</w:t>
      </w:r>
      <w:r w:rsidRPr="004E2705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  <w:lang w:val="en-US"/>
        </w:rPr>
        <w:t>DUCATO</w:t>
      </w:r>
      <w:r w:rsidR="00920F7F">
        <w:rPr>
          <w:rFonts w:ascii="Times New Roman" w:hAnsi="Times New Roman" w:cs="Times New Roman"/>
          <w:sz w:val="28"/>
          <w:szCs w:val="28"/>
        </w:rPr>
        <w:t xml:space="preserve"> и автовышки) – 854,292</w:t>
      </w:r>
      <w:r w:rsidR="009A674D" w:rsidRPr="004E2705">
        <w:rPr>
          <w:rFonts w:ascii="Times New Roman" w:hAnsi="Times New Roman" w:cs="Times New Roman"/>
          <w:sz w:val="28"/>
          <w:szCs w:val="28"/>
        </w:rPr>
        <w:t> </w:t>
      </w:r>
      <w:r w:rsidR="007C2FB4" w:rsidRPr="004E2705">
        <w:rPr>
          <w:rFonts w:ascii="Times New Roman" w:hAnsi="Times New Roman" w:cs="Times New Roman"/>
          <w:sz w:val="28"/>
          <w:szCs w:val="28"/>
        </w:rPr>
        <w:t>тыс. рублей;</w:t>
      </w:r>
      <w:r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="007C2FB4" w:rsidRPr="001805D3">
        <w:rPr>
          <w:rFonts w:ascii="Times New Roman" w:hAnsi="Times New Roman" w:cs="Times New Roman"/>
          <w:sz w:val="28"/>
          <w:szCs w:val="28"/>
        </w:rPr>
        <w:t>на разв</w:t>
      </w:r>
      <w:r w:rsidR="00847B8F" w:rsidRPr="001805D3">
        <w:rPr>
          <w:rFonts w:ascii="Times New Roman" w:hAnsi="Times New Roman" w:cs="Times New Roman"/>
          <w:sz w:val="28"/>
          <w:szCs w:val="28"/>
        </w:rPr>
        <w:t>итие АСКУЭ –</w:t>
      </w:r>
      <w:r w:rsidR="006C04FA" w:rsidRPr="001805D3">
        <w:rPr>
          <w:rFonts w:ascii="Times New Roman" w:hAnsi="Times New Roman" w:cs="Times New Roman"/>
          <w:sz w:val="28"/>
          <w:szCs w:val="28"/>
        </w:rPr>
        <w:t>5728,1</w:t>
      </w:r>
      <w:r w:rsidR="006C04FA">
        <w:rPr>
          <w:rFonts w:ascii="Times New Roman" w:hAnsi="Times New Roman" w:cs="Times New Roman"/>
          <w:sz w:val="28"/>
          <w:szCs w:val="28"/>
        </w:rPr>
        <w:t xml:space="preserve"> </w:t>
      </w:r>
      <w:r w:rsidR="00847B8F" w:rsidRPr="001805D3">
        <w:rPr>
          <w:rFonts w:ascii="Times New Roman" w:hAnsi="Times New Roman" w:cs="Times New Roman"/>
          <w:sz w:val="28"/>
          <w:szCs w:val="28"/>
        </w:rPr>
        <w:t>тыс. рублей</w:t>
      </w:r>
      <w:r w:rsidR="007C2FB4" w:rsidRPr="001805D3">
        <w:rPr>
          <w:rFonts w:ascii="Times New Roman" w:hAnsi="Times New Roman" w:cs="Times New Roman"/>
          <w:sz w:val="28"/>
          <w:szCs w:val="28"/>
        </w:rPr>
        <w:t>. При этом финансировани</w:t>
      </w:r>
      <w:r w:rsidR="008442C7" w:rsidRPr="001805D3">
        <w:rPr>
          <w:rFonts w:ascii="Times New Roman" w:hAnsi="Times New Roman" w:cs="Times New Roman"/>
          <w:sz w:val="28"/>
          <w:szCs w:val="28"/>
        </w:rPr>
        <w:t>е  на развитие АСКУЭ  в сумме 2</w:t>
      </w:r>
      <w:r w:rsidR="007C2FB4" w:rsidRPr="001805D3">
        <w:rPr>
          <w:rFonts w:ascii="Times New Roman" w:hAnsi="Times New Roman" w:cs="Times New Roman"/>
          <w:sz w:val="28"/>
          <w:szCs w:val="28"/>
        </w:rPr>
        <w:t>3</w:t>
      </w:r>
      <w:r w:rsidR="008442C7" w:rsidRPr="001805D3">
        <w:rPr>
          <w:rFonts w:ascii="Times New Roman" w:hAnsi="Times New Roman" w:cs="Times New Roman"/>
          <w:sz w:val="28"/>
          <w:szCs w:val="28"/>
        </w:rPr>
        <w:t>00,000</w:t>
      </w:r>
      <w:r w:rsidR="007C2FB4" w:rsidRPr="001805D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209F7" w:rsidRPr="001805D3">
        <w:rPr>
          <w:rFonts w:ascii="Times New Roman" w:hAnsi="Times New Roman" w:cs="Times New Roman"/>
          <w:sz w:val="28"/>
          <w:szCs w:val="28"/>
        </w:rPr>
        <w:t>с</w:t>
      </w:r>
      <w:r w:rsidR="004E2705" w:rsidRPr="001805D3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7C2FB4" w:rsidRPr="001805D3">
        <w:rPr>
          <w:rFonts w:ascii="Times New Roman" w:hAnsi="Times New Roman" w:cs="Times New Roman"/>
          <w:sz w:val="28"/>
          <w:szCs w:val="28"/>
        </w:rPr>
        <w:t>за счет займа от ТСН «Молодежное»</w:t>
      </w:r>
      <w:r w:rsidR="004E2705" w:rsidRPr="001805D3">
        <w:rPr>
          <w:rFonts w:ascii="Times New Roman" w:hAnsi="Times New Roman" w:cs="Times New Roman"/>
          <w:sz w:val="28"/>
          <w:szCs w:val="28"/>
        </w:rPr>
        <w:t>, который подлежит возврату.</w:t>
      </w:r>
      <w:r w:rsidR="00C27F96" w:rsidRPr="0018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DA" w:rsidRPr="001805D3" w:rsidRDefault="00C00CDA" w:rsidP="00504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D1A" w:rsidRDefault="00E90D1A" w:rsidP="00E90D1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</w:t>
      </w:r>
      <w:r w:rsidR="00507159">
        <w:rPr>
          <w:rFonts w:ascii="Times New Roman" w:hAnsi="Times New Roman"/>
          <w:i/>
          <w:sz w:val="28"/>
          <w:szCs w:val="28"/>
        </w:rPr>
        <w:t xml:space="preserve"> </w:t>
      </w:r>
      <w:r w:rsidR="00CA0BEC">
        <w:rPr>
          <w:rFonts w:ascii="Times New Roman" w:hAnsi="Times New Roman"/>
          <w:i/>
          <w:sz w:val="28"/>
          <w:szCs w:val="28"/>
        </w:rPr>
        <w:t>Выполнение инвестиционной программы Общества.</w:t>
      </w:r>
    </w:p>
    <w:p w:rsidR="00E90D1A" w:rsidRDefault="009A674D" w:rsidP="00AA7A04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="00E90D1A">
        <w:rPr>
          <w:rFonts w:ascii="Times New Roman" w:hAnsi="Times New Roman" w:cs="Times New Roman"/>
          <w:sz w:val="28"/>
          <w:szCs w:val="28"/>
        </w:rPr>
        <w:t xml:space="preserve"> с распоряжениями Министерства жилищной политики, энергетики и транспорта Иркутской области от 19.12.2012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E90D1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E90D1A">
        <w:rPr>
          <w:rFonts w:ascii="Times New Roman" w:hAnsi="Times New Roman" w:cs="Times New Roman"/>
          <w:sz w:val="28"/>
          <w:szCs w:val="28"/>
        </w:rPr>
        <w:t>119-мр и от 01.10.2015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E90D1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E90D1A">
        <w:rPr>
          <w:rFonts w:ascii="Times New Roman" w:hAnsi="Times New Roman" w:cs="Times New Roman"/>
          <w:sz w:val="28"/>
          <w:szCs w:val="28"/>
        </w:rPr>
        <w:t>189-мр для ООО</w:t>
      </w:r>
      <w:r w:rsidR="00056A39">
        <w:rPr>
          <w:rFonts w:ascii="Times New Roman" w:hAnsi="Times New Roman" w:cs="Times New Roman"/>
          <w:sz w:val="28"/>
          <w:szCs w:val="28"/>
        </w:rPr>
        <w:t> </w:t>
      </w:r>
      <w:r w:rsidR="00056A39" w:rsidRPr="00056A39">
        <w:rPr>
          <w:rFonts w:ascii="Times New Roman" w:hAnsi="Times New Roman" w:cs="Times New Roman"/>
          <w:sz w:val="28"/>
          <w:szCs w:val="28"/>
        </w:rPr>
        <w:t>«Прибайка</w:t>
      </w:r>
      <w:r w:rsidR="00056A39">
        <w:rPr>
          <w:rFonts w:ascii="Times New Roman" w:hAnsi="Times New Roman" w:cs="Times New Roman"/>
          <w:sz w:val="28"/>
          <w:szCs w:val="28"/>
        </w:rPr>
        <w:t>льская электросетевая компания»</w:t>
      </w:r>
      <w:r w:rsidR="00E90D1A">
        <w:rPr>
          <w:rFonts w:ascii="Times New Roman" w:hAnsi="Times New Roman" w:cs="Times New Roman"/>
          <w:sz w:val="28"/>
          <w:szCs w:val="28"/>
        </w:rPr>
        <w:t xml:space="preserve"> были утверждены инвестиционные программы соответственн</w:t>
      </w:r>
      <w:r w:rsidR="00A8566E">
        <w:rPr>
          <w:rFonts w:ascii="Times New Roman" w:hAnsi="Times New Roman" w:cs="Times New Roman"/>
          <w:sz w:val="28"/>
          <w:szCs w:val="28"/>
        </w:rPr>
        <w:t>о</w:t>
      </w:r>
      <w:r w:rsidR="00CE7D36">
        <w:rPr>
          <w:rFonts w:ascii="Times New Roman" w:hAnsi="Times New Roman" w:cs="Times New Roman"/>
          <w:sz w:val="28"/>
          <w:szCs w:val="28"/>
        </w:rPr>
        <w:t xml:space="preserve"> на 2013-2015 г.</w:t>
      </w:r>
      <w:r w:rsidR="00E7107E">
        <w:rPr>
          <w:rFonts w:ascii="Times New Roman" w:hAnsi="Times New Roman" w:cs="Times New Roman"/>
          <w:sz w:val="28"/>
          <w:szCs w:val="28"/>
        </w:rPr>
        <w:t xml:space="preserve"> </w:t>
      </w:r>
      <w:r w:rsidR="00CE7D36">
        <w:rPr>
          <w:rFonts w:ascii="Times New Roman" w:hAnsi="Times New Roman" w:cs="Times New Roman"/>
          <w:sz w:val="28"/>
          <w:szCs w:val="28"/>
        </w:rPr>
        <w:t>г. и на 2016-2020</w:t>
      </w:r>
      <w:r w:rsidR="00E90D1A">
        <w:rPr>
          <w:rFonts w:ascii="Times New Roman" w:hAnsi="Times New Roman" w:cs="Times New Roman"/>
          <w:sz w:val="28"/>
          <w:szCs w:val="28"/>
        </w:rPr>
        <w:t> годы.</w:t>
      </w:r>
    </w:p>
    <w:p w:rsidR="00E90D1A" w:rsidRDefault="00E90D1A" w:rsidP="00AA7A0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инвестиционной программе на 2016-2020 гг. предусм</w:t>
      </w:r>
      <w:r w:rsidR="00F80997">
        <w:rPr>
          <w:rFonts w:ascii="Times New Roman" w:hAnsi="Times New Roman" w:cs="Times New Roman"/>
          <w:sz w:val="28"/>
          <w:szCs w:val="28"/>
        </w:rPr>
        <w:t>отрен объем финансирования 8,82</w:t>
      </w:r>
      <w:r>
        <w:rPr>
          <w:rFonts w:ascii="Times New Roman" w:hAnsi="Times New Roman" w:cs="Times New Roman"/>
          <w:sz w:val="28"/>
          <w:szCs w:val="28"/>
        </w:rPr>
        <w:t xml:space="preserve"> млн. рублей, </w:t>
      </w:r>
      <w:r w:rsidR="00F80997">
        <w:rPr>
          <w:rFonts w:ascii="Times New Roman" w:hAnsi="Times New Roman" w:cs="Times New Roman"/>
          <w:sz w:val="28"/>
          <w:szCs w:val="28"/>
        </w:rPr>
        <w:t>(в том числе на 2016 г. – 1,65</w:t>
      </w:r>
      <w:r>
        <w:rPr>
          <w:rFonts w:ascii="Times New Roman" w:hAnsi="Times New Roman" w:cs="Times New Roman"/>
          <w:sz w:val="28"/>
          <w:szCs w:val="28"/>
        </w:rPr>
        <w:t> млн. рублей) из них:</w:t>
      </w:r>
    </w:p>
    <w:p w:rsidR="00E35CA7" w:rsidRPr="00AA7A04" w:rsidRDefault="00E90D1A" w:rsidP="00AA7A0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A7A04">
        <w:rPr>
          <w:rFonts w:ascii="Times New Roman" w:hAnsi="Times New Roman" w:cs="Times New Roman"/>
          <w:sz w:val="28"/>
          <w:szCs w:val="28"/>
        </w:rPr>
        <w:t xml:space="preserve">для объекта </w:t>
      </w:r>
      <w:r w:rsidR="00056A39" w:rsidRPr="00AA7A04">
        <w:rPr>
          <w:rFonts w:ascii="Times New Roman" w:hAnsi="Times New Roman" w:cs="Times New Roman"/>
          <w:i/>
          <w:sz w:val="28"/>
          <w:szCs w:val="28"/>
        </w:rPr>
        <w:t>«Цех</w:t>
      </w:r>
      <w:r w:rsidRPr="00AA7A04">
        <w:rPr>
          <w:rFonts w:ascii="Times New Roman" w:hAnsi="Times New Roman" w:cs="Times New Roman"/>
          <w:i/>
          <w:sz w:val="28"/>
          <w:szCs w:val="28"/>
        </w:rPr>
        <w:t xml:space="preserve"> лабораторных испытаний электрооборудовани</w:t>
      </w:r>
      <w:r w:rsidR="0004484C" w:rsidRPr="00AA7A04">
        <w:rPr>
          <w:rFonts w:ascii="Times New Roman" w:hAnsi="Times New Roman" w:cs="Times New Roman"/>
          <w:i/>
          <w:sz w:val="28"/>
          <w:szCs w:val="28"/>
        </w:rPr>
        <w:t>я</w:t>
      </w:r>
      <w:r w:rsidRPr="00AA7A04">
        <w:rPr>
          <w:rFonts w:ascii="Times New Roman" w:hAnsi="Times New Roman" w:cs="Times New Roman"/>
          <w:i/>
          <w:sz w:val="28"/>
          <w:szCs w:val="28"/>
        </w:rPr>
        <w:t xml:space="preserve"> и базы масляного хозяйства»</w:t>
      </w:r>
      <w:r w:rsidR="00F80997" w:rsidRPr="00AA7A04">
        <w:rPr>
          <w:rFonts w:ascii="Times New Roman" w:hAnsi="Times New Roman" w:cs="Times New Roman"/>
          <w:sz w:val="28"/>
          <w:szCs w:val="28"/>
        </w:rPr>
        <w:t xml:space="preserve"> в размере 1,65</w:t>
      </w:r>
      <w:r w:rsidR="00E35CA7" w:rsidRPr="00AA7A04">
        <w:rPr>
          <w:rFonts w:ascii="Times New Roman" w:hAnsi="Times New Roman" w:cs="Times New Roman"/>
          <w:sz w:val="28"/>
          <w:szCs w:val="28"/>
        </w:rPr>
        <w:t> млн. рублей на 2016 год за счет</w:t>
      </w:r>
      <w:r w:rsidR="00E35CA7" w:rsidRPr="00AA7A04">
        <w:rPr>
          <w:rFonts w:ascii="Times New Roman" w:hAnsi="Times New Roman"/>
          <w:i/>
          <w:sz w:val="28"/>
          <w:szCs w:val="28"/>
        </w:rPr>
        <w:t xml:space="preserve"> </w:t>
      </w:r>
      <w:r w:rsidR="00E35CA7" w:rsidRPr="00AA7A04">
        <w:rPr>
          <w:rFonts w:ascii="Times New Roman" w:hAnsi="Times New Roman" w:cs="Times New Roman"/>
          <w:sz w:val="28"/>
          <w:szCs w:val="28"/>
        </w:rPr>
        <w:t>прибыли, в составе инвестиционной составляющей в тарифе – 1,4 млн. рублей и в</w:t>
      </w:r>
      <w:r w:rsidR="00CE7D36" w:rsidRPr="00AA7A04">
        <w:rPr>
          <w:rFonts w:ascii="Times New Roman" w:hAnsi="Times New Roman" w:cs="Times New Roman"/>
          <w:sz w:val="28"/>
          <w:szCs w:val="28"/>
        </w:rPr>
        <w:t>озв</w:t>
      </w:r>
      <w:r w:rsidR="00D0180F" w:rsidRPr="00AA7A04">
        <w:rPr>
          <w:rFonts w:ascii="Times New Roman" w:hAnsi="Times New Roman" w:cs="Times New Roman"/>
          <w:sz w:val="28"/>
          <w:szCs w:val="28"/>
        </w:rPr>
        <w:t xml:space="preserve">рат НДС – 0,252 млн. рублей; в </w:t>
      </w:r>
      <w:r w:rsidR="00CE7D36" w:rsidRPr="00AA7A04">
        <w:rPr>
          <w:rFonts w:ascii="Times New Roman" w:hAnsi="Times New Roman" w:cs="Times New Roman"/>
          <w:sz w:val="28"/>
          <w:szCs w:val="28"/>
        </w:rPr>
        <w:t xml:space="preserve">декабре 2017 года данный объект введен в эксплуатацию, отражен на учет в качестве основных средств; </w:t>
      </w:r>
    </w:p>
    <w:p w:rsidR="00AF0738" w:rsidRPr="00847B8F" w:rsidRDefault="00AF0738" w:rsidP="00AA7A0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8F">
        <w:rPr>
          <w:rFonts w:ascii="Times New Roman" w:hAnsi="Times New Roman" w:cs="Times New Roman"/>
          <w:sz w:val="28"/>
          <w:szCs w:val="28"/>
        </w:rPr>
        <w:t>для объекта «Оснащение точек поставки приборов учета и оборудования, связанных со сбором, обработкой и передачей показаний приборов учета (АСКУЭ)» – 7,17</w:t>
      </w:r>
      <w:r w:rsidR="001422E7" w:rsidRPr="00847B8F">
        <w:rPr>
          <w:rFonts w:ascii="Times New Roman" w:hAnsi="Times New Roman" w:cs="Times New Roman"/>
          <w:sz w:val="28"/>
          <w:szCs w:val="28"/>
        </w:rPr>
        <w:t>2</w:t>
      </w:r>
      <w:r w:rsidRPr="00847B8F">
        <w:rPr>
          <w:rFonts w:ascii="Times New Roman" w:hAnsi="Times New Roman" w:cs="Times New Roman"/>
          <w:sz w:val="28"/>
          <w:szCs w:val="28"/>
        </w:rPr>
        <w:t> млн. рублей, из них на 2016 год объем финансировани</w:t>
      </w:r>
      <w:r w:rsidR="00D0180F">
        <w:rPr>
          <w:rFonts w:ascii="Times New Roman" w:hAnsi="Times New Roman" w:cs="Times New Roman"/>
          <w:sz w:val="28"/>
          <w:szCs w:val="28"/>
        </w:rPr>
        <w:t xml:space="preserve">я не предусмотрен; на 2017 год </w:t>
      </w:r>
      <w:r w:rsidRPr="00847B8F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A83A2D" w:rsidRPr="00847B8F">
        <w:rPr>
          <w:rFonts w:ascii="Times New Roman" w:hAnsi="Times New Roman" w:cs="Times New Roman"/>
          <w:sz w:val="28"/>
          <w:szCs w:val="28"/>
        </w:rPr>
        <w:t>запланирован в размере</w:t>
      </w:r>
      <w:r w:rsidRPr="00847B8F">
        <w:rPr>
          <w:rFonts w:ascii="Times New Roman" w:hAnsi="Times New Roman" w:cs="Times New Roman"/>
          <w:sz w:val="28"/>
          <w:szCs w:val="28"/>
        </w:rPr>
        <w:t xml:space="preserve"> 1762,9 тыс. рублей; на 2018 год – 1744,0 тыс. рублей</w:t>
      </w:r>
      <w:r w:rsidR="00152BC5" w:rsidRPr="00847B8F">
        <w:rPr>
          <w:rFonts w:ascii="Times New Roman" w:hAnsi="Times New Roman" w:cs="Times New Roman"/>
          <w:sz w:val="28"/>
          <w:szCs w:val="28"/>
        </w:rPr>
        <w:t>; на 2019 – 1796,6 тыс. рублей; на 2020 год – 1868,5 тыс. рублей.</w:t>
      </w:r>
    </w:p>
    <w:p w:rsidR="004D3ABF" w:rsidRDefault="0099358C" w:rsidP="00C27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08E5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решения общего собрания</w:t>
      </w:r>
      <w:r w:rsidRPr="006408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D3ABF" w:rsidRPr="006408E5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346B3A">
        <w:rPr>
          <w:rFonts w:ascii="Times New Roman" w:hAnsi="Times New Roman" w:cs="Times New Roman"/>
          <w:sz w:val="28"/>
          <w:szCs w:val="28"/>
        </w:rPr>
        <w:t>реализации инвестиционной программы по установке счетчиков системы АСКУЭ, ТСН</w:t>
      </w:r>
      <w:r w:rsidR="004D3ABF" w:rsidRPr="006408E5">
        <w:rPr>
          <w:rFonts w:ascii="Times New Roman" w:hAnsi="Times New Roman" w:cs="Times New Roman"/>
          <w:sz w:val="28"/>
          <w:szCs w:val="28"/>
        </w:rPr>
        <w:t xml:space="preserve"> "Молодежное" </w:t>
      </w:r>
      <w:r w:rsidR="008D3FA7">
        <w:rPr>
          <w:rFonts w:ascii="Times New Roman" w:hAnsi="Times New Roman" w:cs="Times New Roman"/>
          <w:sz w:val="28"/>
          <w:szCs w:val="28"/>
        </w:rPr>
        <w:t>на основании договора между ТСЖ «Молодежное» и ООО «ПЭСК» от 23.05.2016 №1/16 предоставляет ООО </w:t>
      </w:r>
      <w:r w:rsidR="00D0180F">
        <w:rPr>
          <w:rFonts w:ascii="Times New Roman" w:hAnsi="Times New Roman" w:cs="Times New Roman"/>
          <w:sz w:val="28"/>
          <w:szCs w:val="28"/>
        </w:rPr>
        <w:t>"ПЭСК" зай</w:t>
      </w:r>
      <w:r w:rsidR="00056A39">
        <w:rPr>
          <w:rFonts w:ascii="Times New Roman" w:hAnsi="Times New Roman" w:cs="Times New Roman"/>
          <w:sz w:val="28"/>
          <w:szCs w:val="28"/>
        </w:rPr>
        <w:t>м в размере 2,3 </w:t>
      </w:r>
      <w:r w:rsidR="004D3ABF" w:rsidRPr="006408E5">
        <w:rPr>
          <w:rFonts w:ascii="Times New Roman" w:hAnsi="Times New Roman" w:cs="Times New Roman"/>
          <w:sz w:val="28"/>
          <w:szCs w:val="28"/>
        </w:rPr>
        <w:t xml:space="preserve">млн. рублей, со сроком погашения </w:t>
      </w:r>
      <w:r w:rsidR="00BA1630">
        <w:rPr>
          <w:rFonts w:ascii="Times New Roman" w:hAnsi="Times New Roman" w:cs="Times New Roman"/>
          <w:sz w:val="28"/>
          <w:szCs w:val="28"/>
        </w:rPr>
        <w:t>31.12.2020</w:t>
      </w:r>
      <w:r w:rsidR="00C27F96">
        <w:rPr>
          <w:rFonts w:ascii="Times New Roman" w:hAnsi="Times New Roman" w:cs="Times New Roman"/>
          <w:sz w:val="28"/>
          <w:szCs w:val="28"/>
        </w:rPr>
        <w:t xml:space="preserve"> г. </w:t>
      </w:r>
    </w:p>
    <w:p w:rsidR="00E46FC0" w:rsidRPr="00C27F96" w:rsidRDefault="00D0180F" w:rsidP="00C27F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6FC0">
        <w:rPr>
          <w:rFonts w:ascii="Times New Roman" w:hAnsi="Times New Roman" w:cs="Times New Roman"/>
          <w:sz w:val="28"/>
          <w:szCs w:val="28"/>
        </w:rPr>
        <w:t>решения очередного годового общего отчетно-выборного собрания членов ТСН «Молодежное» посредством очно-заочного голосования в период с 18 мая 2019 г. по 31 мая 2019 г.  продлен срок возврата целевого займа на приобретение и установку приборов автоматического учета потребления электроэн</w:t>
      </w:r>
      <w:r>
        <w:rPr>
          <w:rFonts w:ascii="Times New Roman" w:hAnsi="Times New Roman" w:cs="Times New Roman"/>
          <w:sz w:val="28"/>
          <w:szCs w:val="28"/>
        </w:rPr>
        <w:t xml:space="preserve">ергии типа «РиМ» в размере 2,3 </w:t>
      </w:r>
      <w:r w:rsidR="00E46FC0">
        <w:rPr>
          <w:rFonts w:ascii="Times New Roman" w:hAnsi="Times New Roman" w:cs="Times New Roman"/>
          <w:sz w:val="28"/>
          <w:szCs w:val="28"/>
        </w:rPr>
        <w:t>млн. рублей, полученных ООО «ПЭСК» от ТСН «Молодежное» по договору займа № 1/16 от 23.05.2016 г. на срок до 31 декабря 2021 года.</w:t>
      </w:r>
    </w:p>
    <w:p w:rsidR="004D3ABF" w:rsidRDefault="004D3ABF" w:rsidP="004D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8E5">
        <w:rPr>
          <w:rFonts w:ascii="Times New Roman" w:hAnsi="Times New Roman" w:cs="Times New Roman"/>
          <w:sz w:val="28"/>
          <w:szCs w:val="28"/>
        </w:rPr>
        <w:tab/>
        <w:t>Займ предоставлен в соответствии с заседанием пра</w:t>
      </w:r>
      <w:r w:rsidR="005F1A4F">
        <w:rPr>
          <w:rFonts w:ascii="Times New Roman" w:hAnsi="Times New Roman" w:cs="Times New Roman"/>
          <w:sz w:val="28"/>
          <w:szCs w:val="28"/>
        </w:rPr>
        <w:t>вления ТСН </w:t>
      </w:r>
      <w:r w:rsidRPr="006408E5">
        <w:rPr>
          <w:rFonts w:ascii="Times New Roman" w:hAnsi="Times New Roman" w:cs="Times New Roman"/>
          <w:sz w:val="28"/>
          <w:szCs w:val="28"/>
        </w:rPr>
        <w:t>"Молодежное" от 18.01.2017</w:t>
      </w:r>
      <w:r w:rsidR="00223CFC">
        <w:rPr>
          <w:rFonts w:ascii="Times New Roman" w:hAnsi="Times New Roman" w:cs="Times New Roman"/>
          <w:sz w:val="28"/>
          <w:szCs w:val="28"/>
        </w:rPr>
        <w:t> г.</w:t>
      </w:r>
      <w:r w:rsidRPr="006408E5">
        <w:rPr>
          <w:rFonts w:ascii="Times New Roman" w:hAnsi="Times New Roman" w:cs="Times New Roman"/>
          <w:sz w:val="28"/>
          <w:szCs w:val="28"/>
        </w:rPr>
        <w:t xml:space="preserve"> №</w:t>
      </w:r>
      <w:r w:rsidR="00223CFC">
        <w:rPr>
          <w:rFonts w:ascii="Times New Roman" w:hAnsi="Times New Roman" w:cs="Times New Roman"/>
          <w:sz w:val="28"/>
          <w:szCs w:val="28"/>
        </w:rPr>
        <w:t> </w:t>
      </w:r>
      <w:r w:rsidRPr="006408E5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52BC5" w:rsidRPr="00FD4383" w:rsidRDefault="001422E7" w:rsidP="00FD4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8F">
        <w:rPr>
          <w:rFonts w:ascii="Times New Roman" w:hAnsi="Times New Roman" w:cs="Times New Roman"/>
          <w:sz w:val="28"/>
          <w:szCs w:val="28"/>
        </w:rPr>
        <w:t>Объем финансирования инвестиционной программы по объекту «Оснащение точек поставки приборов учета и оборудования, связанных со сбором, обработкой и передачей показаний приборов учета (АСКУЭ)» в 2016г</w:t>
      </w:r>
      <w:r w:rsidR="00A83A2D" w:rsidRPr="00847B8F">
        <w:rPr>
          <w:rFonts w:ascii="Times New Roman" w:hAnsi="Times New Roman" w:cs="Times New Roman"/>
          <w:sz w:val="28"/>
          <w:szCs w:val="28"/>
        </w:rPr>
        <w:t>.</w:t>
      </w:r>
      <w:r w:rsidRPr="00847B8F">
        <w:rPr>
          <w:rFonts w:ascii="Times New Roman" w:hAnsi="Times New Roman" w:cs="Times New Roman"/>
          <w:sz w:val="28"/>
          <w:szCs w:val="28"/>
        </w:rPr>
        <w:t xml:space="preserve"> составил 2292,7 тыс. рублей, в 2017 г. – 3018,5 тыс. рублей, в</w:t>
      </w:r>
      <w:r w:rsidR="001B149D">
        <w:rPr>
          <w:rFonts w:ascii="Times New Roman" w:hAnsi="Times New Roman" w:cs="Times New Roman"/>
          <w:sz w:val="28"/>
          <w:szCs w:val="28"/>
        </w:rPr>
        <w:t xml:space="preserve"> 2018 г. -  </w:t>
      </w:r>
      <w:r w:rsidR="001B149D">
        <w:rPr>
          <w:rFonts w:ascii="Times New Roman" w:hAnsi="Times New Roman" w:cs="Times New Roman"/>
          <w:sz w:val="28"/>
          <w:szCs w:val="28"/>
        </w:rPr>
        <w:lastRenderedPageBreak/>
        <w:t>990,8 тыс. рубле</w:t>
      </w:r>
      <w:r w:rsidR="00854BB2">
        <w:rPr>
          <w:rFonts w:ascii="Times New Roman" w:hAnsi="Times New Roman" w:cs="Times New Roman"/>
          <w:sz w:val="28"/>
          <w:szCs w:val="28"/>
        </w:rPr>
        <w:t>й</w:t>
      </w:r>
      <w:r w:rsidR="001B149D">
        <w:rPr>
          <w:rFonts w:ascii="Times New Roman" w:hAnsi="Times New Roman" w:cs="Times New Roman"/>
          <w:sz w:val="28"/>
          <w:szCs w:val="28"/>
        </w:rPr>
        <w:t xml:space="preserve">, в </w:t>
      </w:r>
      <w:r w:rsidRPr="00847B8F">
        <w:rPr>
          <w:rFonts w:ascii="Times New Roman" w:hAnsi="Times New Roman" w:cs="Times New Roman"/>
          <w:sz w:val="28"/>
          <w:szCs w:val="28"/>
        </w:rPr>
        <w:t xml:space="preserve">2019 г. </w:t>
      </w:r>
      <w:r w:rsidR="001B149D">
        <w:rPr>
          <w:rFonts w:ascii="Times New Roman" w:hAnsi="Times New Roman" w:cs="Times New Roman"/>
          <w:sz w:val="28"/>
          <w:szCs w:val="28"/>
        </w:rPr>
        <w:t xml:space="preserve"> – 998,0</w:t>
      </w:r>
      <w:r w:rsidR="008844B2">
        <w:rPr>
          <w:rFonts w:ascii="Times New Roman" w:hAnsi="Times New Roman" w:cs="Times New Roman"/>
          <w:sz w:val="28"/>
          <w:szCs w:val="28"/>
        </w:rPr>
        <w:t xml:space="preserve"> тыс. рублей; в 2020 г. – 1599,120 тыс. рублей.</w:t>
      </w:r>
    </w:p>
    <w:p w:rsidR="004D3ABF" w:rsidRPr="00275D1D" w:rsidRDefault="009453A6" w:rsidP="004D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D1D">
        <w:rPr>
          <w:rFonts w:ascii="Times New Roman" w:hAnsi="Times New Roman" w:cs="Times New Roman"/>
          <w:sz w:val="28"/>
          <w:szCs w:val="28"/>
        </w:rPr>
        <w:t xml:space="preserve">В результате проведенного открытого запроса котировок на электронной площадке </w:t>
      </w:r>
      <w:r w:rsidR="00275D1D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="00275D1D" w:rsidRPr="00275D1D">
        <w:rPr>
          <w:rFonts w:ascii="Times New Roman" w:hAnsi="Times New Roman" w:cs="Times New Roman"/>
          <w:sz w:val="28"/>
          <w:szCs w:val="28"/>
        </w:rPr>
        <w:t>.</w:t>
      </w:r>
      <w:r w:rsidR="00275D1D">
        <w:rPr>
          <w:rFonts w:ascii="Times New Roman" w:hAnsi="Times New Roman" w:cs="Times New Roman"/>
          <w:sz w:val="28"/>
          <w:szCs w:val="28"/>
          <w:lang w:val="en-US"/>
        </w:rPr>
        <w:t>otc</w:t>
      </w:r>
      <w:r w:rsidR="00275D1D" w:rsidRPr="00275D1D">
        <w:rPr>
          <w:rFonts w:ascii="Times New Roman" w:hAnsi="Times New Roman" w:cs="Times New Roman"/>
          <w:sz w:val="28"/>
          <w:szCs w:val="28"/>
        </w:rPr>
        <w:t>.</w:t>
      </w:r>
      <w:r w:rsidR="00275D1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75D1D">
        <w:rPr>
          <w:rFonts w:ascii="Times New Roman" w:hAnsi="Times New Roman" w:cs="Times New Roman"/>
          <w:sz w:val="28"/>
          <w:szCs w:val="28"/>
        </w:rPr>
        <w:t xml:space="preserve"> заключен договор на поставку приборов учета электроэнергии № 25/20 от 31.12.2020 г. на общую сумму 1599,120 тыс. рублей (с учетом НДС):</w:t>
      </w:r>
    </w:p>
    <w:p w:rsidR="001805D3" w:rsidRDefault="004D3ABF" w:rsidP="00793D9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3">
        <w:rPr>
          <w:rFonts w:ascii="Times New Roman" w:hAnsi="Times New Roman" w:cs="Times New Roman"/>
          <w:sz w:val="28"/>
          <w:szCs w:val="28"/>
        </w:rPr>
        <w:t xml:space="preserve">счетчиков </w:t>
      </w:r>
      <w:r w:rsidR="00056A39" w:rsidRPr="001805D3">
        <w:rPr>
          <w:rFonts w:ascii="Times New Roman" w:hAnsi="Times New Roman" w:cs="Times New Roman"/>
          <w:sz w:val="28"/>
          <w:szCs w:val="28"/>
        </w:rPr>
        <w:t>электрической энергии 3-х фазных, многотарифных</w:t>
      </w:r>
      <w:r w:rsidRPr="001805D3">
        <w:rPr>
          <w:rFonts w:ascii="Times New Roman" w:hAnsi="Times New Roman" w:cs="Times New Roman"/>
          <w:sz w:val="28"/>
          <w:szCs w:val="28"/>
        </w:rPr>
        <w:t xml:space="preserve"> РиМ 489.18 в комплектации ВКЗ</w:t>
      </w:r>
      <w:r w:rsidR="005232F7" w:rsidRPr="001805D3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B960F7" w:rsidRPr="001805D3">
        <w:rPr>
          <w:rFonts w:ascii="Times New Roman" w:hAnsi="Times New Roman" w:cs="Times New Roman"/>
          <w:sz w:val="28"/>
          <w:szCs w:val="28"/>
        </w:rPr>
        <w:t>–</w:t>
      </w:r>
      <w:r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275D1D" w:rsidRPr="001805D3">
        <w:rPr>
          <w:rFonts w:ascii="Times New Roman" w:hAnsi="Times New Roman" w:cs="Times New Roman"/>
          <w:sz w:val="28"/>
          <w:szCs w:val="28"/>
        </w:rPr>
        <w:t xml:space="preserve">20 </w:t>
      </w:r>
      <w:r w:rsidR="00056A39" w:rsidRPr="001805D3">
        <w:rPr>
          <w:rFonts w:ascii="Times New Roman" w:hAnsi="Times New Roman" w:cs="Times New Roman"/>
          <w:sz w:val="28"/>
          <w:szCs w:val="28"/>
        </w:rPr>
        <w:t xml:space="preserve">комплектов по цене </w:t>
      </w:r>
      <w:r w:rsidR="00275D1D" w:rsidRPr="001805D3">
        <w:rPr>
          <w:rFonts w:ascii="Times New Roman" w:hAnsi="Times New Roman" w:cs="Times New Roman"/>
          <w:sz w:val="28"/>
          <w:szCs w:val="28"/>
        </w:rPr>
        <w:t>26,652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тыс.</w:t>
      </w:r>
      <w:r w:rsidR="005232F7"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B960F7" w:rsidRPr="001805D3">
        <w:rPr>
          <w:rFonts w:ascii="Times New Roman" w:hAnsi="Times New Roman" w:cs="Times New Roman"/>
          <w:sz w:val="28"/>
          <w:szCs w:val="28"/>
        </w:rPr>
        <w:t> </w:t>
      </w:r>
      <w:r w:rsidR="00056A39" w:rsidRPr="001805D3">
        <w:rPr>
          <w:rFonts w:ascii="Times New Roman" w:hAnsi="Times New Roman" w:cs="Times New Roman"/>
          <w:sz w:val="28"/>
          <w:szCs w:val="28"/>
        </w:rPr>
        <w:t>рублей</w:t>
      </w:r>
      <w:r w:rsidRPr="001805D3">
        <w:rPr>
          <w:rFonts w:ascii="Times New Roman" w:hAnsi="Times New Roman" w:cs="Times New Roman"/>
          <w:sz w:val="28"/>
          <w:szCs w:val="28"/>
        </w:rPr>
        <w:t xml:space="preserve"> (</w:t>
      </w:r>
      <w:r w:rsidR="001805D3" w:rsidRPr="001805D3">
        <w:rPr>
          <w:rFonts w:ascii="Times New Roman" w:hAnsi="Times New Roman" w:cs="Times New Roman"/>
          <w:sz w:val="28"/>
          <w:szCs w:val="28"/>
        </w:rPr>
        <w:t>без</w:t>
      </w:r>
      <w:r w:rsidR="00275D1D" w:rsidRPr="001805D3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CB6646" w:rsidRPr="001805D3">
        <w:rPr>
          <w:rFonts w:ascii="Times New Roman" w:hAnsi="Times New Roman" w:cs="Times New Roman"/>
          <w:sz w:val="28"/>
          <w:szCs w:val="28"/>
        </w:rPr>
        <w:t xml:space="preserve"> НДС) за едини</w:t>
      </w:r>
      <w:r w:rsidRPr="001805D3">
        <w:rPr>
          <w:rFonts w:ascii="Times New Roman" w:hAnsi="Times New Roman" w:cs="Times New Roman"/>
          <w:sz w:val="28"/>
          <w:szCs w:val="28"/>
        </w:rPr>
        <w:t>цу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75D1D" w:rsidRPr="001805D3">
        <w:rPr>
          <w:rFonts w:ascii="Times New Roman" w:hAnsi="Times New Roman" w:cs="Times New Roman"/>
          <w:sz w:val="28"/>
          <w:szCs w:val="28"/>
        </w:rPr>
        <w:t>533,040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805D3">
        <w:rPr>
          <w:rFonts w:ascii="Times New Roman" w:hAnsi="Times New Roman" w:cs="Times New Roman"/>
          <w:sz w:val="28"/>
          <w:szCs w:val="28"/>
        </w:rPr>
        <w:t>;</w:t>
      </w:r>
      <w:r w:rsidR="006C04FA" w:rsidRPr="0018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BF" w:rsidRPr="006408E5" w:rsidRDefault="004D3ABF" w:rsidP="001805D3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3">
        <w:rPr>
          <w:rFonts w:ascii="Times New Roman" w:hAnsi="Times New Roman" w:cs="Times New Roman"/>
          <w:sz w:val="28"/>
          <w:szCs w:val="28"/>
        </w:rPr>
        <w:t xml:space="preserve">счетчиков </w:t>
      </w:r>
      <w:r w:rsidR="00056A39" w:rsidRPr="001805D3">
        <w:rPr>
          <w:rFonts w:ascii="Times New Roman" w:hAnsi="Times New Roman" w:cs="Times New Roman"/>
          <w:sz w:val="28"/>
          <w:szCs w:val="28"/>
        </w:rPr>
        <w:t>электрической энергии 3-х фазных, однотарифных</w:t>
      </w:r>
      <w:r w:rsidR="00223CFC" w:rsidRPr="001805D3">
        <w:rPr>
          <w:rFonts w:ascii="Times New Roman" w:hAnsi="Times New Roman" w:cs="Times New Roman"/>
          <w:sz w:val="28"/>
          <w:szCs w:val="28"/>
        </w:rPr>
        <w:t xml:space="preserve"> РиМ </w:t>
      </w:r>
      <w:r w:rsidR="005232F7" w:rsidRPr="001805D3">
        <w:rPr>
          <w:rFonts w:ascii="Times New Roman" w:hAnsi="Times New Roman" w:cs="Times New Roman"/>
          <w:sz w:val="28"/>
          <w:szCs w:val="28"/>
        </w:rPr>
        <w:t>1</w:t>
      </w:r>
      <w:r w:rsidR="00CB6646" w:rsidRPr="001805D3">
        <w:rPr>
          <w:rFonts w:ascii="Times New Roman" w:hAnsi="Times New Roman" w:cs="Times New Roman"/>
          <w:sz w:val="28"/>
          <w:szCs w:val="28"/>
        </w:rPr>
        <w:t>29.</w:t>
      </w:r>
      <w:r w:rsidR="005232F7" w:rsidRPr="001805D3">
        <w:rPr>
          <w:rFonts w:ascii="Times New Roman" w:hAnsi="Times New Roman" w:cs="Times New Roman"/>
          <w:sz w:val="28"/>
          <w:szCs w:val="28"/>
        </w:rPr>
        <w:t>03 в комплектации ВК4</w:t>
      </w:r>
      <w:r w:rsidRPr="001805D3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B960F7" w:rsidRPr="001805D3">
        <w:rPr>
          <w:rFonts w:ascii="Times New Roman" w:hAnsi="Times New Roman" w:cs="Times New Roman"/>
          <w:sz w:val="28"/>
          <w:szCs w:val="28"/>
        </w:rPr>
        <w:t>–</w:t>
      </w:r>
      <w:r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275D1D" w:rsidRPr="001805D3">
        <w:rPr>
          <w:rFonts w:ascii="Times New Roman" w:hAnsi="Times New Roman" w:cs="Times New Roman"/>
          <w:sz w:val="28"/>
          <w:szCs w:val="28"/>
        </w:rPr>
        <w:t>30</w:t>
      </w:r>
      <w:r w:rsidR="00B960F7" w:rsidRPr="001805D3">
        <w:rPr>
          <w:rFonts w:ascii="Times New Roman" w:hAnsi="Times New Roman" w:cs="Times New Roman"/>
          <w:sz w:val="28"/>
          <w:szCs w:val="28"/>
        </w:rPr>
        <w:t> </w:t>
      </w:r>
      <w:r w:rsidR="00056A39" w:rsidRPr="001805D3">
        <w:rPr>
          <w:rFonts w:ascii="Times New Roman" w:hAnsi="Times New Roman" w:cs="Times New Roman"/>
          <w:sz w:val="28"/>
          <w:szCs w:val="28"/>
        </w:rPr>
        <w:t xml:space="preserve">комплектов по цене </w:t>
      </w:r>
      <w:r w:rsidR="00275D1D" w:rsidRPr="001805D3">
        <w:rPr>
          <w:rFonts w:ascii="Times New Roman" w:hAnsi="Times New Roman" w:cs="Times New Roman"/>
          <w:sz w:val="28"/>
          <w:szCs w:val="28"/>
        </w:rPr>
        <w:t>26,652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тыс.</w:t>
      </w:r>
      <w:r w:rsidR="00056A39" w:rsidRPr="001805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3FA7"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1805D3" w:rsidRPr="001805D3">
        <w:rPr>
          <w:rFonts w:ascii="Times New Roman" w:hAnsi="Times New Roman" w:cs="Times New Roman"/>
          <w:sz w:val="28"/>
          <w:szCs w:val="28"/>
        </w:rPr>
        <w:t xml:space="preserve">(без </w:t>
      </w:r>
      <w:r w:rsidR="00275D1D" w:rsidRPr="001805D3">
        <w:rPr>
          <w:rFonts w:ascii="Times New Roman" w:hAnsi="Times New Roman" w:cs="Times New Roman"/>
          <w:sz w:val="28"/>
          <w:szCs w:val="28"/>
        </w:rPr>
        <w:t>учетом</w:t>
      </w:r>
      <w:r w:rsidR="00CB6646" w:rsidRPr="001805D3">
        <w:rPr>
          <w:rFonts w:ascii="Times New Roman" w:hAnsi="Times New Roman" w:cs="Times New Roman"/>
          <w:sz w:val="28"/>
          <w:szCs w:val="28"/>
        </w:rPr>
        <w:t xml:space="preserve"> </w:t>
      </w:r>
      <w:r w:rsidR="008D3FA7" w:rsidRPr="001805D3">
        <w:rPr>
          <w:rFonts w:ascii="Times New Roman" w:hAnsi="Times New Roman" w:cs="Times New Roman"/>
          <w:sz w:val="28"/>
          <w:szCs w:val="28"/>
        </w:rPr>
        <w:t>НДС</w:t>
      </w:r>
      <w:r w:rsidR="008D3FA7" w:rsidRPr="001805D3">
        <w:rPr>
          <w:rFonts w:ascii="Times New Roman" w:hAnsi="Times New Roman" w:cs="Times New Roman"/>
          <w:strike/>
          <w:sz w:val="28"/>
          <w:szCs w:val="28"/>
        </w:rPr>
        <w:t>)</w:t>
      </w:r>
      <w:r w:rsidR="008D3FA7" w:rsidRPr="001805D3">
        <w:rPr>
          <w:rFonts w:ascii="Times New Roman" w:hAnsi="Times New Roman" w:cs="Times New Roman"/>
          <w:sz w:val="28"/>
          <w:szCs w:val="28"/>
        </w:rPr>
        <w:t xml:space="preserve"> за единицу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75D1D" w:rsidRPr="001805D3">
        <w:rPr>
          <w:rFonts w:ascii="Times New Roman" w:hAnsi="Times New Roman" w:cs="Times New Roman"/>
          <w:sz w:val="28"/>
          <w:szCs w:val="28"/>
        </w:rPr>
        <w:t>799,560</w:t>
      </w:r>
      <w:r w:rsidR="001B149D" w:rsidRPr="001805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3FA7" w:rsidRPr="001805D3">
        <w:rPr>
          <w:rFonts w:ascii="Times New Roman" w:hAnsi="Times New Roman" w:cs="Times New Roman"/>
          <w:sz w:val="28"/>
          <w:szCs w:val="28"/>
        </w:rPr>
        <w:t>.</w:t>
      </w:r>
      <w:r w:rsidRPr="006408E5">
        <w:rPr>
          <w:rFonts w:ascii="Times New Roman" w:hAnsi="Times New Roman" w:cs="Times New Roman"/>
          <w:sz w:val="28"/>
          <w:szCs w:val="28"/>
        </w:rPr>
        <w:tab/>
        <w:t>Оплата по договор</w:t>
      </w:r>
      <w:r w:rsidR="00275D1D">
        <w:rPr>
          <w:rFonts w:ascii="Times New Roman" w:hAnsi="Times New Roman" w:cs="Times New Roman"/>
          <w:sz w:val="28"/>
          <w:szCs w:val="28"/>
        </w:rPr>
        <w:t>у будет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1D">
        <w:rPr>
          <w:rFonts w:ascii="Times New Roman" w:hAnsi="Times New Roman" w:cs="Times New Roman"/>
          <w:sz w:val="28"/>
          <w:szCs w:val="28"/>
        </w:rPr>
        <w:t>до 30.06.2021 г.</w:t>
      </w:r>
    </w:p>
    <w:p w:rsidR="00573C38" w:rsidRDefault="004D3ABF" w:rsidP="004D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8E5">
        <w:rPr>
          <w:rFonts w:ascii="Times New Roman" w:hAnsi="Times New Roman" w:cs="Times New Roman"/>
          <w:sz w:val="28"/>
          <w:szCs w:val="28"/>
        </w:rPr>
        <w:tab/>
        <w:t xml:space="preserve">По данным бухгалтерского учета поставка произведена полностью. </w:t>
      </w:r>
    </w:p>
    <w:p w:rsidR="00411723" w:rsidRPr="007603FB" w:rsidRDefault="00573C38" w:rsidP="0041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Счетчики оприход</w:t>
      </w:r>
      <w:r w:rsidR="00525FE6">
        <w:rPr>
          <w:rFonts w:ascii="Times New Roman" w:hAnsi="Times New Roman" w:cs="Times New Roman"/>
          <w:sz w:val="28"/>
          <w:szCs w:val="28"/>
        </w:rPr>
        <w:t>ованы на балансовом счете</w:t>
      </w:r>
      <w:r w:rsidR="00A83A2D">
        <w:rPr>
          <w:rFonts w:ascii="Times New Roman" w:hAnsi="Times New Roman" w:cs="Times New Roman"/>
          <w:sz w:val="28"/>
          <w:szCs w:val="28"/>
        </w:rPr>
        <w:t xml:space="preserve"> </w:t>
      </w:r>
      <w:r w:rsidR="00D15B01">
        <w:rPr>
          <w:rFonts w:ascii="Times New Roman" w:hAnsi="Times New Roman" w:cs="Times New Roman"/>
          <w:sz w:val="28"/>
          <w:szCs w:val="28"/>
        </w:rPr>
        <w:t>07</w:t>
      </w:r>
      <w:r w:rsidR="0052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1622">
        <w:rPr>
          <w:rFonts w:ascii="Times New Roman" w:hAnsi="Times New Roman" w:cs="Times New Roman"/>
          <w:sz w:val="28"/>
          <w:szCs w:val="28"/>
        </w:rPr>
        <w:t>Оборудование к уста</w:t>
      </w:r>
      <w:r w:rsidR="00E92C73">
        <w:rPr>
          <w:rFonts w:ascii="Times New Roman" w:hAnsi="Times New Roman" w:cs="Times New Roman"/>
          <w:sz w:val="28"/>
          <w:szCs w:val="28"/>
        </w:rPr>
        <w:t>новке</w:t>
      </w:r>
      <w:r w:rsidR="00525FE6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1805D3">
        <w:rPr>
          <w:rFonts w:ascii="Times New Roman" w:hAnsi="Times New Roman" w:cs="Times New Roman"/>
          <w:sz w:val="28"/>
          <w:szCs w:val="28"/>
        </w:rPr>
        <w:t>1332,6</w:t>
      </w:r>
      <w:r w:rsidR="00525FE6">
        <w:rPr>
          <w:rFonts w:ascii="Times New Roman" w:hAnsi="Times New Roman" w:cs="Times New Roman"/>
          <w:sz w:val="28"/>
          <w:szCs w:val="28"/>
        </w:rPr>
        <w:t> </w:t>
      </w:r>
      <w:r w:rsidR="001805D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1805D3" w:rsidRPr="001805D3">
        <w:rPr>
          <w:rFonts w:ascii="Times New Roman" w:hAnsi="Times New Roman" w:cs="Times New Roman"/>
          <w:sz w:val="28"/>
          <w:szCs w:val="28"/>
        </w:rPr>
        <w:t>(с учетом</w:t>
      </w:r>
      <w:r w:rsidR="006C04FA" w:rsidRPr="001805D3">
        <w:rPr>
          <w:rFonts w:ascii="Times New Roman" w:hAnsi="Times New Roman" w:cs="Times New Roman"/>
          <w:sz w:val="28"/>
          <w:szCs w:val="28"/>
        </w:rPr>
        <w:t xml:space="preserve"> НДС – </w:t>
      </w:r>
      <w:r w:rsidR="001805D3" w:rsidRPr="001805D3">
        <w:rPr>
          <w:rFonts w:ascii="Times New Roman" w:hAnsi="Times New Roman" w:cs="Times New Roman"/>
          <w:sz w:val="28"/>
          <w:szCs w:val="28"/>
        </w:rPr>
        <w:t>1599,120</w:t>
      </w:r>
      <w:r w:rsidR="006C04FA" w:rsidRPr="001805D3">
        <w:rPr>
          <w:rFonts w:ascii="Times New Roman" w:hAnsi="Times New Roman" w:cs="Times New Roman"/>
          <w:sz w:val="28"/>
          <w:szCs w:val="28"/>
        </w:rPr>
        <w:t xml:space="preserve"> тыс.</w:t>
      </w:r>
      <w:r w:rsidR="001805D3" w:rsidRPr="001805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C04FA" w:rsidRPr="001805D3">
        <w:rPr>
          <w:rFonts w:ascii="Times New Roman" w:hAnsi="Times New Roman" w:cs="Times New Roman"/>
          <w:sz w:val="28"/>
          <w:szCs w:val="28"/>
        </w:rPr>
        <w:t>)</w:t>
      </w:r>
      <w:r w:rsidR="001805D3">
        <w:rPr>
          <w:rFonts w:ascii="Times New Roman" w:hAnsi="Times New Roman" w:cs="Times New Roman"/>
          <w:sz w:val="28"/>
          <w:szCs w:val="28"/>
        </w:rPr>
        <w:t>.</w:t>
      </w:r>
      <w:r w:rsidR="006C04FA">
        <w:rPr>
          <w:rFonts w:ascii="Times New Roman" w:hAnsi="Times New Roman" w:cs="Times New Roman"/>
          <w:sz w:val="28"/>
          <w:szCs w:val="28"/>
        </w:rPr>
        <w:t xml:space="preserve"> </w:t>
      </w:r>
      <w:r w:rsidR="00411723" w:rsidRPr="007603FB">
        <w:rPr>
          <w:rFonts w:ascii="Times New Roman" w:hAnsi="Times New Roman" w:cs="Times New Roman"/>
          <w:sz w:val="28"/>
          <w:szCs w:val="28"/>
        </w:rPr>
        <w:t xml:space="preserve">По данным бухгалтерского </w:t>
      </w:r>
      <w:r w:rsidR="00275D1D">
        <w:rPr>
          <w:rFonts w:ascii="Times New Roman" w:hAnsi="Times New Roman" w:cs="Times New Roman"/>
          <w:sz w:val="28"/>
          <w:szCs w:val="28"/>
        </w:rPr>
        <w:t>учета по состоянию на 31.12.2020</w:t>
      </w:r>
      <w:r w:rsidR="00411723" w:rsidRPr="007603FB">
        <w:rPr>
          <w:rFonts w:ascii="Times New Roman" w:hAnsi="Times New Roman" w:cs="Times New Roman"/>
          <w:sz w:val="28"/>
          <w:szCs w:val="28"/>
        </w:rPr>
        <w:t xml:space="preserve"> г. </w:t>
      </w:r>
      <w:r w:rsidR="00411723">
        <w:rPr>
          <w:rFonts w:ascii="Times New Roman" w:hAnsi="Times New Roman" w:cs="Times New Roman"/>
          <w:sz w:val="28"/>
          <w:szCs w:val="28"/>
        </w:rPr>
        <w:t xml:space="preserve"> субабонентам ТСН "Молодежное"</w:t>
      </w:r>
      <w:r w:rsidR="00275D1D">
        <w:rPr>
          <w:rFonts w:ascii="Times New Roman" w:hAnsi="Times New Roman" w:cs="Times New Roman"/>
          <w:sz w:val="28"/>
          <w:szCs w:val="28"/>
        </w:rPr>
        <w:t xml:space="preserve"> установлено 30 счетчиков</w:t>
      </w:r>
      <w:r w:rsidR="00411723">
        <w:rPr>
          <w:rFonts w:ascii="Times New Roman" w:hAnsi="Times New Roman" w:cs="Times New Roman"/>
          <w:sz w:val="28"/>
          <w:szCs w:val="28"/>
        </w:rPr>
        <w:t>.</w:t>
      </w:r>
      <w:r w:rsidR="00411723" w:rsidRPr="00411723">
        <w:rPr>
          <w:rFonts w:ascii="Times New Roman" w:hAnsi="Times New Roman" w:cs="Times New Roman"/>
          <w:sz w:val="28"/>
          <w:szCs w:val="28"/>
        </w:rPr>
        <w:t xml:space="preserve"> </w:t>
      </w:r>
      <w:r w:rsidR="00411723" w:rsidRPr="007603FB">
        <w:rPr>
          <w:rFonts w:ascii="Times New Roman" w:hAnsi="Times New Roman" w:cs="Times New Roman"/>
          <w:sz w:val="28"/>
          <w:szCs w:val="28"/>
        </w:rPr>
        <w:t>На кажды</w:t>
      </w:r>
      <w:r w:rsidR="00411723">
        <w:rPr>
          <w:rFonts w:ascii="Times New Roman" w:hAnsi="Times New Roman" w:cs="Times New Roman"/>
          <w:sz w:val="28"/>
          <w:szCs w:val="28"/>
        </w:rPr>
        <w:t>й прибор коммерческого учета</w:t>
      </w:r>
      <w:r w:rsidR="00411723" w:rsidRPr="007603FB">
        <w:rPr>
          <w:rFonts w:ascii="Times New Roman" w:hAnsi="Times New Roman" w:cs="Times New Roman"/>
          <w:sz w:val="28"/>
          <w:szCs w:val="28"/>
        </w:rPr>
        <w:t xml:space="preserve"> имеется паспорт прибора, в котором указана дата поверки и срок межповерочного</w:t>
      </w:r>
      <w:r w:rsidR="00411723">
        <w:rPr>
          <w:rFonts w:ascii="Times New Roman" w:hAnsi="Times New Roman" w:cs="Times New Roman"/>
          <w:sz w:val="28"/>
          <w:szCs w:val="28"/>
        </w:rPr>
        <w:t xml:space="preserve"> интервала: для РиМ 489.18 – 16 лет; для РиМ </w:t>
      </w:r>
      <w:r w:rsidR="008E2B4A">
        <w:rPr>
          <w:rFonts w:ascii="Times New Roman" w:hAnsi="Times New Roman" w:cs="Times New Roman"/>
          <w:sz w:val="28"/>
          <w:szCs w:val="28"/>
        </w:rPr>
        <w:t>129.03</w:t>
      </w:r>
      <w:r w:rsidR="00411723">
        <w:rPr>
          <w:rFonts w:ascii="Times New Roman" w:hAnsi="Times New Roman" w:cs="Times New Roman"/>
          <w:sz w:val="28"/>
          <w:szCs w:val="28"/>
        </w:rPr>
        <w:t xml:space="preserve"> – </w:t>
      </w:r>
      <w:r w:rsidR="00A517FB">
        <w:rPr>
          <w:rFonts w:ascii="Times New Roman" w:hAnsi="Times New Roman" w:cs="Times New Roman"/>
          <w:sz w:val="28"/>
          <w:szCs w:val="28"/>
        </w:rPr>
        <w:t>16</w:t>
      </w:r>
      <w:r w:rsidR="00411723">
        <w:rPr>
          <w:rFonts w:ascii="Times New Roman" w:hAnsi="Times New Roman" w:cs="Times New Roman"/>
          <w:sz w:val="28"/>
          <w:szCs w:val="28"/>
        </w:rPr>
        <w:t> </w:t>
      </w:r>
      <w:r w:rsidR="00411723" w:rsidRPr="007603FB">
        <w:rPr>
          <w:rFonts w:ascii="Times New Roman" w:hAnsi="Times New Roman" w:cs="Times New Roman"/>
          <w:sz w:val="28"/>
          <w:szCs w:val="28"/>
        </w:rPr>
        <w:t>лет.</w:t>
      </w:r>
    </w:p>
    <w:p w:rsidR="008E2B4A" w:rsidRDefault="00B960F7" w:rsidP="00FD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за период </w:t>
      </w:r>
      <w:r w:rsidR="00275D1D">
        <w:rPr>
          <w:rFonts w:ascii="Times New Roman" w:hAnsi="Times New Roman" w:cs="Times New Roman"/>
          <w:sz w:val="28"/>
          <w:szCs w:val="28"/>
        </w:rPr>
        <w:t>2016-2021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275D1D">
        <w:rPr>
          <w:rFonts w:ascii="Times New Roman" w:hAnsi="Times New Roman" w:cs="Times New Roman"/>
          <w:sz w:val="28"/>
          <w:szCs w:val="28"/>
        </w:rPr>
        <w:t>.</w:t>
      </w:r>
      <w:r w:rsidR="007732D3" w:rsidRPr="007603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установлено </w:t>
      </w:r>
      <w:r w:rsidR="00275D1D">
        <w:rPr>
          <w:rFonts w:ascii="Times New Roman" w:hAnsi="Times New Roman" w:cs="Times New Roman"/>
          <w:sz w:val="28"/>
          <w:szCs w:val="28"/>
        </w:rPr>
        <w:t>332</w:t>
      </w:r>
      <w:r w:rsidR="00411723">
        <w:rPr>
          <w:rFonts w:ascii="Times New Roman" w:hAnsi="Times New Roman" w:cs="Times New Roman"/>
          <w:sz w:val="28"/>
          <w:szCs w:val="28"/>
        </w:rPr>
        <w:t> единиц</w:t>
      </w:r>
      <w:r w:rsidR="00E7107E">
        <w:rPr>
          <w:rFonts w:ascii="Times New Roman" w:hAnsi="Times New Roman" w:cs="Times New Roman"/>
          <w:sz w:val="28"/>
          <w:szCs w:val="28"/>
        </w:rPr>
        <w:t>ы</w:t>
      </w:r>
      <w:r w:rsidR="00411723">
        <w:rPr>
          <w:rFonts w:ascii="Times New Roman" w:hAnsi="Times New Roman" w:cs="Times New Roman"/>
          <w:sz w:val="28"/>
          <w:szCs w:val="28"/>
        </w:rPr>
        <w:t xml:space="preserve"> счетчиков.</w:t>
      </w:r>
    </w:p>
    <w:p w:rsidR="008E2B4A" w:rsidRDefault="008E2B4A" w:rsidP="00FD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5D3">
        <w:rPr>
          <w:rFonts w:ascii="Times New Roman" w:hAnsi="Times New Roman" w:cs="Times New Roman"/>
          <w:sz w:val="28"/>
          <w:szCs w:val="28"/>
        </w:rPr>
        <w:t>Кроме того, установлены приборы коммерческого учета на границах ответственности с ОАО «ИЭСК»  - 3 шт, каждый стоимостью 203 тыс. руб</w:t>
      </w:r>
      <w:r w:rsidR="00293DC9">
        <w:rPr>
          <w:rFonts w:ascii="Times New Roman" w:hAnsi="Times New Roman" w:cs="Times New Roman"/>
          <w:sz w:val="28"/>
          <w:szCs w:val="28"/>
        </w:rPr>
        <w:t>лей без учета НДС)</w:t>
      </w:r>
      <w:r w:rsidRPr="001805D3">
        <w:rPr>
          <w:rFonts w:ascii="Times New Roman" w:hAnsi="Times New Roman" w:cs="Times New Roman"/>
          <w:sz w:val="28"/>
          <w:szCs w:val="28"/>
        </w:rPr>
        <w:t>.</w:t>
      </w:r>
    </w:p>
    <w:p w:rsidR="0014722E" w:rsidRDefault="007732D3" w:rsidP="00FD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FB">
        <w:rPr>
          <w:rFonts w:ascii="Times New Roman" w:hAnsi="Times New Roman" w:cs="Times New Roman"/>
          <w:sz w:val="28"/>
          <w:szCs w:val="28"/>
        </w:rPr>
        <w:tab/>
        <w:t>В целях учета установленных приборов коммерческо</w:t>
      </w:r>
      <w:r w:rsidR="008F7737">
        <w:rPr>
          <w:rFonts w:ascii="Times New Roman" w:hAnsi="Times New Roman" w:cs="Times New Roman"/>
          <w:sz w:val="28"/>
          <w:szCs w:val="28"/>
        </w:rPr>
        <w:t xml:space="preserve">го учета э/э составлены списки </w:t>
      </w:r>
      <w:r w:rsidRPr="007603FB">
        <w:rPr>
          <w:rFonts w:ascii="Times New Roman" w:hAnsi="Times New Roman" w:cs="Times New Roman"/>
          <w:sz w:val="28"/>
          <w:szCs w:val="28"/>
        </w:rPr>
        <w:t xml:space="preserve">субабонентов ТСН "Молодежное" в указанием </w:t>
      </w:r>
      <w:r w:rsidR="00B960F7">
        <w:rPr>
          <w:rFonts w:ascii="Times New Roman" w:hAnsi="Times New Roman" w:cs="Times New Roman"/>
          <w:sz w:val="28"/>
          <w:szCs w:val="28"/>
        </w:rPr>
        <w:t>типа и номера прибора. Имеется</w:t>
      </w:r>
      <w:r w:rsidRPr="007603FB">
        <w:rPr>
          <w:rFonts w:ascii="Times New Roman" w:hAnsi="Times New Roman" w:cs="Times New Roman"/>
          <w:sz w:val="28"/>
          <w:szCs w:val="28"/>
        </w:rPr>
        <w:t xml:space="preserve"> акт допуска прибора учета в эксплу</w:t>
      </w:r>
      <w:r w:rsidR="00B960F7">
        <w:rPr>
          <w:rFonts w:ascii="Times New Roman" w:hAnsi="Times New Roman" w:cs="Times New Roman"/>
          <w:sz w:val="28"/>
          <w:szCs w:val="28"/>
        </w:rPr>
        <w:t xml:space="preserve">атацию с подписями потребителя </w:t>
      </w:r>
      <w:r w:rsidRPr="007603FB">
        <w:rPr>
          <w:rFonts w:ascii="Times New Roman" w:hAnsi="Times New Roman" w:cs="Times New Roman"/>
          <w:sz w:val="28"/>
          <w:szCs w:val="28"/>
        </w:rPr>
        <w:t>по каждому субабоненту ТСН "Молодежное".</w:t>
      </w:r>
    </w:p>
    <w:p w:rsidR="00C00CDA" w:rsidRPr="00FD4383" w:rsidRDefault="00C00CDA" w:rsidP="00FD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99" w:rsidRPr="00FD713E" w:rsidRDefault="00F21699" w:rsidP="00F216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713E">
        <w:rPr>
          <w:rFonts w:ascii="Times New Roman" w:hAnsi="Times New Roman"/>
          <w:i/>
          <w:sz w:val="28"/>
          <w:szCs w:val="28"/>
        </w:rPr>
        <w:t>2.</w:t>
      </w:r>
      <w:r w:rsidR="005B37CA">
        <w:rPr>
          <w:rFonts w:ascii="Times New Roman" w:hAnsi="Times New Roman"/>
          <w:i/>
          <w:sz w:val="28"/>
          <w:szCs w:val="28"/>
        </w:rPr>
        <w:t>3</w:t>
      </w:r>
      <w:r w:rsidRPr="00FD713E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Сведения о проведенных Обществом инвентаризациях.</w:t>
      </w:r>
    </w:p>
    <w:p w:rsidR="00F21699" w:rsidRDefault="00F21699" w:rsidP="00AA7A04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проверяемом периоде Обществом на основа</w:t>
      </w:r>
      <w:r w:rsidR="009E073F">
        <w:rPr>
          <w:rFonts w:ascii="Times New Roman" w:hAnsi="Times New Roman"/>
          <w:sz w:val="28"/>
          <w:szCs w:val="28"/>
        </w:rPr>
        <w:t xml:space="preserve">нии приказов ООО «ПЭСК» от </w:t>
      </w:r>
      <w:r w:rsidR="001B149D">
        <w:rPr>
          <w:rFonts w:ascii="Times New Roman" w:hAnsi="Times New Roman"/>
          <w:sz w:val="28"/>
          <w:szCs w:val="28"/>
        </w:rPr>
        <w:t>18</w:t>
      </w:r>
      <w:r w:rsidR="001B149D">
        <w:rPr>
          <w:rFonts w:ascii="Times New Roman" w:hAnsi="Times New Roman" w:cs="Times New Roman"/>
          <w:sz w:val="28"/>
          <w:szCs w:val="28"/>
          <w:shd w:val="clear" w:color="auto" w:fill="FFFFFF"/>
        </w:rPr>
        <w:t>.12.2019</w:t>
      </w:r>
      <w:r w:rsidR="009E073F" w:rsidRPr="008F7737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="009E07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149D">
        <w:rPr>
          <w:rFonts w:ascii="Times New Roman" w:hAnsi="Times New Roman"/>
          <w:sz w:val="28"/>
          <w:szCs w:val="28"/>
        </w:rPr>
        <w:t> 22,23</w:t>
      </w:r>
      <w:r w:rsidR="00BD70B9">
        <w:rPr>
          <w:rFonts w:ascii="Times New Roman" w:hAnsi="Times New Roman"/>
          <w:sz w:val="28"/>
          <w:szCs w:val="28"/>
        </w:rPr>
        <w:t xml:space="preserve"> и во исполнение </w:t>
      </w:r>
      <w:r w:rsidR="00BD70B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Методических указаний по инвентаризации имущества и финансовых результатов (к приказу Министерства финансов Российской Федерации от 13.06.1995 №49)</w:t>
      </w:r>
      <w:r w:rsidR="001B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D1D">
        <w:rPr>
          <w:rFonts w:ascii="Times New Roman" w:hAnsi="Times New Roman"/>
          <w:sz w:val="28"/>
          <w:szCs w:val="28"/>
        </w:rPr>
        <w:t>по состоянию на 31.12.2020</w:t>
      </w:r>
      <w:r w:rsidR="001B149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BD70B9">
        <w:rPr>
          <w:rFonts w:ascii="Times New Roman" w:hAnsi="Times New Roman"/>
          <w:sz w:val="28"/>
          <w:szCs w:val="28"/>
        </w:rPr>
        <w:t>в полном объеме</w:t>
      </w:r>
      <w:r w:rsidR="001B1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про</w:t>
      </w:r>
      <w:r w:rsidR="009E073F">
        <w:rPr>
          <w:rFonts w:ascii="Times New Roman" w:hAnsi="Times New Roman"/>
          <w:sz w:val="28"/>
          <w:szCs w:val="28"/>
        </w:rPr>
        <w:t>ведена инвентаризация материально-производственных запасов</w:t>
      </w:r>
      <w:r w:rsidR="00BD70B9">
        <w:rPr>
          <w:rFonts w:ascii="Times New Roman" w:hAnsi="Times New Roman"/>
          <w:sz w:val="28"/>
          <w:szCs w:val="28"/>
        </w:rPr>
        <w:t xml:space="preserve"> и расчетов с поставщиками, что подтверждено актами сверки.</w:t>
      </w:r>
    </w:p>
    <w:p w:rsidR="004B6080" w:rsidRDefault="00857996" w:rsidP="00AA7A0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699">
        <w:rPr>
          <w:rFonts w:ascii="Times New Roman" w:hAnsi="Times New Roman"/>
          <w:sz w:val="28"/>
          <w:szCs w:val="28"/>
        </w:rPr>
        <w:t xml:space="preserve">о результатам проведенной инвентаризации </w:t>
      </w:r>
      <w:r w:rsidR="00F21699" w:rsidRPr="0014722E">
        <w:rPr>
          <w:rFonts w:ascii="Times New Roman" w:hAnsi="Times New Roman"/>
          <w:sz w:val="28"/>
          <w:szCs w:val="28"/>
        </w:rPr>
        <w:t>излишков и недостач не выявлено.</w:t>
      </w:r>
    </w:p>
    <w:p w:rsidR="00C00CDA" w:rsidRPr="00FD4383" w:rsidRDefault="00C00CDA" w:rsidP="00FD438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4CC" w:rsidRPr="00A52D26" w:rsidRDefault="005B37CA" w:rsidP="002A24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2.4</w:t>
      </w:r>
      <w:r w:rsidR="002A24CC" w:rsidRPr="00A52D26">
        <w:rPr>
          <w:rFonts w:ascii="Times New Roman" w:hAnsi="Times New Roman"/>
          <w:i/>
          <w:sz w:val="28"/>
          <w:szCs w:val="28"/>
        </w:rPr>
        <w:t>.</w:t>
      </w:r>
      <w:r w:rsidR="007A1D85">
        <w:rPr>
          <w:rFonts w:ascii="Times New Roman" w:hAnsi="Times New Roman"/>
          <w:i/>
          <w:sz w:val="28"/>
          <w:szCs w:val="28"/>
        </w:rPr>
        <w:t xml:space="preserve"> </w:t>
      </w:r>
      <w:r w:rsidR="002A24CC" w:rsidRPr="00A52D26">
        <w:rPr>
          <w:rFonts w:ascii="Times New Roman" w:hAnsi="Times New Roman"/>
          <w:i/>
          <w:sz w:val="28"/>
          <w:szCs w:val="28"/>
        </w:rPr>
        <w:t>Учет основных средств, материалов и нематериальных активов</w:t>
      </w:r>
    </w:p>
    <w:p w:rsidR="003F1969" w:rsidRPr="003F1969" w:rsidRDefault="003F1969" w:rsidP="00AA7A04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Согласно данным бухгалтерского учета </w:t>
      </w:r>
      <w:r w:rsidR="008F773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Общества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по состоянию на 31.12.2020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 г.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балансовая</w:t>
      </w:r>
      <w:r w:rsidRPr="003F196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стоимость о</w:t>
      </w:r>
      <w:r w:rsidR="005B37C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сновных средств состави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ла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19189,476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 тыс. рублей. 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За период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январь-декабрь 2020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 год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а </w:t>
      </w:r>
      <w:r w:rsidR="009303C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начислена амортизация в сумме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1000,68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 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тыс. рублей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 общая сумма начис</w:t>
      </w:r>
      <w:r w:rsidR="007A1D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ленной амортизации на 31.12.2020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г. составила </w:t>
      </w:r>
      <w:r w:rsidR="007A1D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4234,119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2A24CC" w:rsidRDefault="002A24CC" w:rsidP="00AA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объектов основ</w:t>
      </w:r>
      <w:r w:rsidR="005C6A23">
        <w:rPr>
          <w:rFonts w:ascii="Times New Roman" w:hAnsi="Times New Roman" w:cs="Times New Roman"/>
          <w:sz w:val="28"/>
          <w:szCs w:val="28"/>
        </w:rPr>
        <w:t>ных средств числится</w:t>
      </w:r>
      <w:r w:rsidR="00176D67">
        <w:rPr>
          <w:rFonts w:ascii="Times New Roman" w:hAnsi="Times New Roman" w:cs="Times New Roman"/>
          <w:sz w:val="28"/>
          <w:szCs w:val="28"/>
        </w:rPr>
        <w:t xml:space="preserve"> цех лабораторный испытаний и база масляного хозяйства – </w:t>
      </w:r>
      <w:r w:rsidR="007A1D85">
        <w:rPr>
          <w:rFonts w:ascii="Times New Roman" w:hAnsi="Times New Roman" w:cs="Times New Roman"/>
          <w:sz w:val="28"/>
          <w:szCs w:val="28"/>
        </w:rPr>
        <w:t>10546,523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 АСКУЭ – </w:t>
      </w:r>
      <w:r w:rsidR="007A1D85">
        <w:rPr>
          <w:rFonts w:ascii="Times New Roman" w:hAnsi="Times New Roman" w:cs="Times New Roman"/>
          <w:sz w:val="28"/>
          <w:szCs w:val="28"/>
        </w:rPr>
        <w:t>7284,311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A1D85">
        <w:rPr>
          <w:rFonts w:ascii="Times New Roman" w:hAnsi="Times New Roman" w:cs="Times New Roman"/>
          <w:sz w:val="28"/>
          <w:szCs w:val="28"/>
        </w:rPr>
        <w:t xml:space="preserve"> автомашина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2A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DUCATO</w:t>
      </w:r>
      <w:r w:rsidR="00176D67">
        <w:rPr>
          <w:rFonts w:ascii="Times New Roman" w:hAnsi="Times New Roman" w:cs="Times New Roman"/>
          <w:sz w:val="28"/>
          <w:szCs w:val="28"/>
        </w:rPr>
        <w:t xml:space="preserve">- </w:t>
      </w:r>
      <w:r w:rsidR="007A1D85">
        <w:rPr>
          <w:rFonts w:ascii="Times New Roman" w:hAnsi="Times New Roman" w:cs="Times New Roman"/>
          <w:sz w:val="28"/>
          <w:szCs w:val="28"/>
        </w:rPr>
        <w:t>778,292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автовышка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="005C6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ELF</w:t>
      </w:r>
      <w:r w:rsidR="00176D67">
        <w:rPr>
          <w:rFonts w:ascii="Times New Roman" w:hAnsi="Times New Roman" w:cs="Times New Roman"/>
          <w:sz w:val="28"/>
          <w:szCs w:val="28"/>
        </w:rPr>
        <w:t xml:space="preserve"> – 76,0</w:t>
      </w:r>
      <w:r w:rsidR="007A1D85">
        <w:rPr>
          <w:rFonts w:ascii="Times New Roman" w:hAnsi="Times New Roman" w:cs="Times New Roman"/>
          <w:sz w:val="28"/>
          <w:szCs w:val="28"/>
        </w:rPr>
        <w:t>00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F1969">
        <w:rPr>
          <w:rFonts w:ascii="Times New Roman" w:hAnsi="Times New Roman" w:cs="Times New Roman"/>
          <w:sz w:val="28"/>
          <w:szCs w:val="28"/>
        </w:rPr>
        <w:t xml:space="preserve"> 4 компьютера</w:t>
      </w:r>
      <w:r w:rsidR="00176D67">
        <w:rPr>
          <w:rFonts w:ascii="Times New Roman" w:hAnsi="Times New Roman" w:cs="Times New Roman"/>
          <w:sz w:val="28"/>
          <w:szCs w:val="28"/>
        </w:rPr>
        <w:t xml:space="preserve"> – </w:t>
      </w:r>
      <w:r w:rsidR="007A1D85">
        <w:rPr>
          <w:rFonts w:ascii="Times New Roman" w:hAnsi="Times New Roman" w:cs="Times New Roman"/>
          <w:sz w:val="28"/>
          <w:szCs w:val="28"/>
        </w:rPr>
        <w:t>127,516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1969">
        <w:rPr>
          <w:rFonts w:ascii="Times New Roman" w:hAnsi="Times New Roman" w:cs="Times New Roman"/>
          <w:sz w:val="28"/>
          <w:szCs w:val="28"/>
        </w:rPr>
        <w:t xml:space="preserve">, </w:t>
      </w:r>
      <w:r w:rsidR="00176D67">
        <w:rPr>
          <w:rFonts w:ascii="Times New Roman" w:hAnsi="Times New Roman" w:cs="Times New Roman"/>
          <w:sz w:val="28"/>
          <w:szCs w:val="28"/>
        </w:rPr>
        <w:t>земельный участок  с кадастровым номером 38:06:140709:1963 – 158,0</w:t>
      </w:r>
      <w:r w:rsidR="007A1D85">
        <w:rPr>
          <w:rFonts w:ascii="Times New Roman" w:hAnsi="Times New Roman" w:cs="Times New Roman"/>
          <w:sz w:val="28"/>
          <w:szCs w:val="28"/>
        </w:rPr>
        <w:t>00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 сейф, мебель – </w:t>
      </w:r>
      <w:r w:rsidR="00977747">
        <w:rPr>
          <w:rFonts w:ascii="Times New Roman" w:hAnsi="Times New Roman" w:cs="Times New Roman"/>
          <w:sz w:val="28"/>
          <w:szCs w:val="28"/>
        </w:rPr>
        <w:t>218,835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4830" w:rsidRDefault="00464830" w:rsidP="00AA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 w:rsidR="00977747">
        <w:rPr>
          <w:rFonts w:ascii="Times New Roman" w:hAnsi="Times New Roman" w:cs="Times New Roman"/>
          <w:sz w:val="28"/>
          <w:szCs w:val="28"/>
        </w:rPr>
        <w:t>ю на 31.12.2020</w:t>
      </w:r>
      <w:r w:rsidR="005C6A23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остаток материально-производственных з</w:t>
      </w:r>
      <w:r w:rsidR="0088748A">
        <w:rPr>
          <w:rFonts w:ascii="Times New Roman" w:hAnsi="Times New Roman" w:cs="Times New Roman"/>
          <w:sz w:val="28"/>
          <w:szCs w:val="28"/>
        </w:rPr>
        <w:t xml:space="preserve">апасов Общества составил </w:t>
      </w:r>
      <w:r w:rsidR="00977747">
        <w:rPr>
          <w:rFonts w:ascii="Times New Roman" w:hAnsi="Times New Roman" w:cs="Times New Roman"/>
          <w:sz w:val="28"/>
          <w:szCs w:val="28"/>
        </w:rPr>
        <w:t>56,115</w:t>
      </w:r>
      <w:r w:rsidR="008874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88748A">
        <w:rPr>
          <w:rFonts w:ascii="Times New Roman" w:hAnsi="Times New Roman" w:cs="Times New Roman"/>
          <w:sz w:val="28"/>
          <w:szCs w:val="28"/>
        </w:rPr>
        <w:t xml:space="preserve"> из которых стоимость материалов и сырья – </w:t>
      </w:r>
      <w:r w:rsidR="00977747">
        <w:rPr>
          <w:rFonts w:ascii="Times New Roman" w:hAnsi="Times New Roman" w:cs="Times New Roman"/>
          <w:sz w:val="28"/>
          <w:szCs w:val="28"/>
        </w:rPr>
        <w:t>6,859</w:t>
      </w:r>
      <w:r w:rsidR="00176D67">
        <w:rPr>
          <w:rFonts w:ascii="Times New Roman" w:hAnsi="Times New Roman" w:cs="Times New Roman"/>
          <w:sz w:val="28"/>
          <w:szCs w:val="28"/>
        </w:rPr>
        <w:t xml:space="preserve"> тыс. рублей; стоимость спецодежды, срок эксплуатации которой превышает 12 месяцев – </w:t>
      </w:r>
      <w:r w:rsidR="00977747">
        <w:rPr>
          <w:rFonts w:ascii="Times New Roman" w:hAnsi="Times New Roman" w:cs="Times New Roman"/>
          <w:sz w:val="28"/>
          <w:szCs w:val="28"/>
        </w:rPr>
        <w:t>49,256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</w:t>
      </w:r>
      <w:r w:rsidR="00FB3F92">
        <w:rPr>
          <w:rFonts w:ascii="Times New Roman" w:hAnsi="Times New Roman" w:cs="Times New Roman"/>
          <w:sz w:val="28"/>
          <w:szCs w:val="28"/>
        </w:rPr>
        <w:t>рублей.</w:t>
      </w:r>
      <w:r w:rsidR="00176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75A" w:rsidRDefault="00B76EB6" w:rsidP="00AA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36">
        <w:rPr>
          <w:rFonts w:ascii="Times New Roman" w:hAnsi="Times New Roman" w:cs="Times New Roman"/>
          <w:sz w:val="28"/>
          <w:szCs w:val="28"/>
        </w:rPr>
        <w:t>Согласно акта инвентаризации наличных денежных средств, наход</w:t>
      </w:r>
      <w:r w:rsidR="00977747">
        <w:rPr>
          <w:rFonts w:ascii="Times New Roman" w:hAnsi="Times New Roman" w:cs="Times New Roman"/>
          <w:sz w:val="28"/>
          <w:szCs w:val="28"/>
        </w:rPr>
        <w:t>ящихся по состоянию на 31.12.2020</w:t>
      </w:r>
      <w:r w:rsidRPr="00730C36">
        <w:rPr>
          <w:rFonts w:ascii="Times New Roman" w:hAnsi="Times New Roman" w:cs="Times New Roman"/>
          <w:sz w:val="28"/>
          <w:szCs w:val="28"/>
        </w:rPr>
        <w:t xml:space="preserve"> г., остаток денежных средств составляет </w:t>
      </w:r>
      <w:r w:rsidR="003058B7">
        <w:rPr>
          <w:rFonts w:ascii="Times New Roman" w:hAnsi="Times New Roman" w:cs="Times New Roman"/>
          <w:sz w:val="28"/>
          <w:szCs w:val="28"/>
        </w:rPr>
        <w:t>1183,199</w:t>
      </w:r>
      <w:r w:rsidR="00D549B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30C36">
        <w:rPr>
          <w:rFonts w:ascii="Times New Roman" w:hAnsi="Times New Roman" w:cs="Times New Roman"/>
          <w:sz w:val="28"/>
          <w:szCs w:val="28"/>
        </w:rPr>
        <w:t> рублей</w:t>
      </w:r>
      <w:r w:rsidR="0001775A">
        <w:rPr>
          <w:rFonts w:ascii="Times New Roman" w:hAnsi="Times New Roman" w:cs="Times New Roman"/>
          <w:sz w:val="28"/>
          <w:szCs w:val="28"/>
        </w:rPr>
        <w:t xml:space="preserve">, в том числе денежных средств в кассе Общества – </w:t>
      </w:r>
      <w:r w:rsidR="003058B7">
        <w:rPr>
          <w:rFonts w:ascii="Times New Roman" w:hAnsi="Times New Roman" w:cs="Times New Roman"/>
          <w:sz w:val="28"/>
          <w:szCs w:val="28"/>
        </w:rPr>
        <w:t>0,181 тыс.</w:t>
      </w:r>
      <w:r w:rsidR="000177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30C36">
        <w:rPr>
          <w:rFonts w:ascii="Times New Roman" w:hAnsi="Times New Roman" w:cs="Times New Roman"/>
          <w:sz w:val="28"/>
          <w:szCs w:val="28"/>
        </w:rPr>
        <w:t>, что соответствует данным бухгалтерского учета.</w:t>
      </w:r>
    </w:p>
    <w:p w:rsidR="00C00CDA" w:rsidRPr="00730C36" w:rsidRDefault="00C00CDA" w:rsidP="00B7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47" w:rsidRDefault="002C1E47" w:rsidP="002C1E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2.5</w:t>
      </w:r>
      <w:r w:rsidRPr="002E6C58">
        <w:rPr>
          <w:rFonts w:ascii="Times New Roman" w:hAnsi="Times New Roman"/>
          <w:i/>
          <w:sz w:val="28"/>
          <w:szCs w:val="28"/>
        </w:rPr>
        <w:t xml:space="preserve"> Проверка затрат на </w:t>
      </w:r>
      <w:r>
        <w:rPr>
          <w:rFonts w:ascii="Times New Roman" w:hAnsi="Times New Roman"/>
          <w:i/>
          <w:sz w:val="28"/>
          <w:szCs w:val="28"/>
        </w:rPr>
        <w:t xml:space="preserve">основное </w:t>
      </w:r>
      <w:r w:rsidRPr="002E6C58">
        <w:rPr>
          <w:rFonts w:ascii="Times New Roman" w:hAnsi="Times New Roman"/>
          <w:i/>
          <w:sz w:val="28"/>
          <w:szCs w:val="28"/>
        </w:rPr>
        <w:t>производство</w:t>
      </w:r>
      <w:r>
        <w:rPr>
          <w:rFonts w:ascii="Times New Roman" w:hAnsi="Times New Roman"/>
          <w:i/>
          <w:sz w:val="28"/>
          <w:szCs w:val="28"/>
        </w:rPr>
        <w:t xml:space="preserve"> и общехозяйственные расходы</w:t>
      </w:r>
      <w:r w:rsidRPr="002E6C58">
        <w:rPr>
          <w:rFonts w:ascii="Times New Roman" w:hAnsi="Times New Roman"/>
          <w:i/>
          <w:sz w:val="28"/>
          <w:szCs w:val="28"/>
        </w:rPr>
        <w:t>.</w:t>
      </w:r>
    </w:p>
    <w:p w:rsidR="00EB125C" w:rsidRDefault="002C1E47" w:rsidP="008E2B4A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затрат, отраженных в </w:t>
      </w:r>
      <w:r w:rsidR="00462C67">
        <w:rPr>
          <w:rFonts w:ascii="Times New Roman" w:hAnsi="Times New Roman"/>
          <w:sz w:val="28"/>
          <w:szCs w:val="28"/>
        </w:rPr>
        <w:t>составе балансового счета </w:t>
      </w:r>
      <w:r w:rsidR="0001574F">
        <w:rPr>
          <w:rFonts w:ascii="Times New Roman" w:hAnsi="Times New Roman"/>
          <w:sz w:val="28"/>
          <w:szCs w:val="28"/>
        </w:rPr>
        <w:t>20.01 </w:t>
      </w:r>
      <w:r>
        <w:rPr>
          <w:rFonts w:ascii="Times New Roman" w:hAnsi="Times New Roman"/>
          <w:sz w:val="28"/>
          <w:szCs w:val="28"/>
        </w:rPr>
        <w:t>«Основное производство»</w:t>
      </w:r>
      <w:r w:rsidR="00B02AF2">
        <w:rPr>
          <w:rFonts w:ascii="Times New Roman" w:hAnsi="Times New Roman"/>
          <w:sz w:val="28"/>
          <w:szCs w:val="28"/>
        </w:rPr>
        <w:t xml:space="preserve">, установлено, что затраты составили </w:t>
      </w:r>
      <w:r w:rsidR="003058B7">
        <w:rPr>
          <w:rFonts w:ascii="Times New Roman" w:hAnsi="Times New Roman"/>
          <w:sz w:val="28"/>
          <w:szCs w:val="28"/>
        </w:rPr>
        <w:t>8957,990</w:t>
      </w:r>
      <w:r w:rsidR="00B02AF2">
        <w:rPr>
          <w:rFonts w:ascii="Times New Roman" w:hAnsi="Times New Roman"/>
          <w:sz w:val="28"/>
          <w:szCs w:val="28"/>
        </w:rPr>
        <w:t> тыс. рублей.</w:t>
      </w:r>
    </w:p>
    <w:p w:rsidR="00B02AF2" w:rsidRDefault="00B02AF2" w:rsidP="002C1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Основную долю затр</w:t>
      </w:r>
      <w:r w:rsidR="0001574F">
        <w:rPr>
          <w:rFonts w:ascii="Times New Roman" w:hAnsi="Times New Roman"/>
          <w:sz w:val="28"/>
          <w:szCs w:val="28"/>
        </w:rPr>
        <w:t>ат в составе расходов</w:t>
      </w:r>
      <w:r w:rsidR="000A2E40">
        <w:rPr>
          <w:rFonts w:ascii="Times New Roman" w:hAnsi="Times New Roman"/>
          <w:sz w:val="28"/>
          <w:szCs w:val="28"/>
        </w:rPr>
        <w:t xml:space="preserve"> по балансовому счету 20</w:t>
      </w:r>
      <w:r w:rsidR="003058B7">
        <w:rPr>
          <w:rFonts w:ascii="Times New Roman" w:hAnsi="Times New Roman"/>
          <w:sz w:val="28"/>
          <w:szCs w:val="28"/>
        </w:rPr>
        <w:t xml:space="preserve"> «</w:t>
      </w:r>
      <w:r w:rsidR="002B74D2">
        <w:rPr>
          <w:rFonts w:ascii="Times New Roman" w:hAnsi="Times New Roman"/>
          <w:sz w:val="28"/>
          <w:szCs w:val="28"/>
        </w:rPr>
        <w:t>Основное производство»</w:t>
      </w:r>
      <w:r w:rsidR="0001574F">
        <w:rPr>
          <w:rFonts w:ascii="Times New Roman" w:hAnsi="Times New Roman"/>
          <w:sz w:val="28"/>
          <w:szCs w:val="28"/>
        </w:rPr>
        <w:t xml:space="preserve"> составили:</w:t>
      </w:r>
    </w:p>
    <w:p w:rsidR="0001775A" w:rsidRPr="00AA7A04" w:rsidRDefault="00B02AF2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расходы по аренде</w:t>
      </w:r>
      <w:r w:rsidR="0001775A" w:rsidRPr="00AA7A04">
        <w:rPr>
          <w:rFonts w:ascii="Times New Roman" w:hAnsi="Times New Roman"/>
          <w:sz w:val="28"/>
          <w:szCs w:val="28"/>
        </w:rPr>
        <w:t xml:space="preserve"> объектов электрохозяйства по договору аренды с ТСЖ «Молодежное» от 31.01.2011 г. №1/11</w:t>
      </w:r>
      <w:r w:rsidRPr="00AA7A04">
        <w:rPr>
          <w:rFonts w:ascii="Times New Roman" w:hAnsi="Times New Roman"/>
          <w:sz w:val="28"/>
          <w:szCs w:val="28"/>
        </w:rPr>
        <w:t xml:space="preserve"> в размере </w:t>
      </w:r>
      <w:r w:rsidR="0001775A" w:rsidRPr="00AA7A04">
        <w:rPr>
          <w:rFonts w:ascii="Times New Roman" w:hAnsi="Times New Roman"/>
          <w:sz w:val="28"/>
          <w:szCs w:val="28"/>
        </w:rPr>
        <w:t>1822,8</w:t>
      </w:r>
      <w:r w:rsidRPr="00AA7A04">
        <w:rPr>
          <w:rFonts w:ascii="Times New Roman" w:hAnsi="Times New Roman"/>
          <w:sz w:val="28"/>
          <w:szCs w:val="28"/>
        </w:rPr>
        <w:t> тыс. рублей ил</w:t>
      </w:r>
      <w:r w:rsidR="00730C36" w:rsidRPr="00AA7A04">
        <w:rPr>
          <w:rFonts w:ascii="Times New Roman" w:hAnsi="Times New Roman"/>
          <w:sz w:val="28"/>
          <w:szCs w:val="28"/>
        </w:rPr>
        <w:t xml:space="preserve">и </w:t>
      </w:r>
      <w:r w:rsidR="003058B7" w:rsidRPr="00AA7A04">
        <w:rPr>
          <w:rFonts w:ascii="Times New Roman" w:hAnsi="Times New Roman"/>
          <w:sz w:val="28"/>
          <w:szCs w:val="28"/>
        </w:rPr>
        <w:t>20</w:t>
      </w:r>
      <w:r w:rsidR="00EB125C" w:rsidRPr="00AA7A04">
        <w:rPr>
          <w:rFonts w:ascii="Times New Roman" w:hAnsi="Times New Roman"/>
          <w:sz w:val="28"/>
          <w:szCs w:val="28"/>
        </w:rPr>
        <w:t xml:space="preserve"> </w:t>
      </w:r>
      <w:r w:rsidR="0001775A" w:rsidRPr="00AA7A04">
        <w:rPr>
          <w:rFonts w:ascii="Times New Roman" w:hAnsi="Times New Roman"/>
          <w:sz w:val="28"/>
          <w:szCs w:val="28"/>
        </w:rPr>
        <w:t>% от общей суммы расходов;</w:t>
      </w:r>
    </w:p>
    <w:p w:rsidR="00EB125C" w:rsidRDefault="00B02AF2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по оплате труда и страховые </w:t>
      </w:r>
      <w:r w:rsidR="00787A3E" w:rsidRPr="00AA7A04">
        <w:rPr>
          <w:rFonts w:ascii="Times New Roman" w:hAnsi="Times New Roman"/>
          <w:sz w:val="28"/>
          <w:szCs w:val="28"/>
        </w:rPr>
        <w:t xml:space="preserve">взносы составили </w:t>
      </w:r>
      <w:r w:rsidR="003512D1" w:rsidRPr="00AA7A04">
        <w:rPr>
          <w:rFonts w:ascii="Times New Roman" w:hAnsi="Times New Roman"/>
          <w:sz w:val="28"/>
          <w:szCs w:val="28"/>
        </w:rPr>
        <w:t xml:space="preserve">соответственно </w:t>
      </w:r>
      <w:r w:rsidR="003058B7" w:rsidRPr="00AA7A04">
        <w:rPr>
          <w:rFonts w:ascii="Times New Roman" w:hAnsi="Times New Roman"/>
          <w:sz w:val="28"/>
          <w:szCs w:val="28"/>
        </w:rPr>
        <w:t>4443,064</w:t>
      </w:r>
      <w:r w:rsidR="003512D1" w:rsidRPr="00AA7A04">
        <w:rPr>
          <w:rFonts w:ascii="Times New Roman" w:hAnsi="Times New Roman"/>
          <w:sz w:val="28"/>
          <w:szCs w:val="28"/>
        </w:rPr>
        <w:t xml:space="preserve"> тыс. рублей и </w:t>
      </w:r>
      <w:r w:rsidR="003058B7" w:rsidRPr="00AA7A04">
        <w:rPr>
          <w:rFonts w:ascii="Times New Roman" w:hAnsi="Times New Roman"/>
          <w:sz w:val="28"/>
          <w:szCs w:val="28"/>
        </w:rPr>
        <w:t>1348,286</w:t>
      </w:r>
      <w:r w:rsidR="00FE42FF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 xml:space="preserve">тыс. рублей или </w:t>
      </w:r>
      <w:r w:rsidR="003058B7" w:rsidRPr="00AA7A04">
        <w:rPr>
          <w:rFonts w:ascii="Times New Roman" w:hAnsi="Times New Roman"/>
          <w:sz w:val="28"/>
          <w:szCs w:val="28"/>
        </w:rPr>
        <w:t>65</w:t>
      </w:r>
      <w:r w:rsidR="00EB125C" w:rsidRPr="00AA7A04">
        <w:rPr>
          <w:rFonts w:ascii="Times New Roman" w:hAnsi="Times New Roman"/>
          <w:sz w:val="28"/>
          <w:szCs w:val="28"/>
        </w:rPr>
        <w:t xml:space="preserve"> % от общей суммы расходов;</w:t>
      </w:r>
    </w:p>
    <w:p w:rsidR="00293DC9" w:rsidRDefault="00A517FB" w:rsidP="000C707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DC9">
        <w:rPr>
          <w:rFonts w:ascii="Times New Roman" w:hAnsi="Times New Roman"/>
          <w:sz w:val="28"/>
          <w:szCs w:val="28"/>
        </w:rPr>
        <w:t xml:space="preserve">расходы на приобретение ГСМ, спецодежды, оборудования и инструментов – </w:t>
      </w:r>
      <w:r w:rsidR="00293DC9" w:rsidRPr="00293DC9">
        <w:rPr>
          <w:rFonts w:ascii="Times New Roman" w:hAnsi="Times New Roman"/>
          <w:sz w:val="28"/>
          <w:szCs w:val="28"/>
        </w:rPr>
        <w:t>340,176</w:t>
      </w:r>
      <w:r w:rsidR="00293DC9">
        <w:rPr>
          <w:rFonts w:ascii="Times New Roman" w:hAnsi="Times New Roman"/>
          <w:sz w:val="28"/>
          <w:szCs w:val="28"/>
        </w:rPr>
        <w:t xml:space="preserve"> тыс. рублей или 4</w:t>
      </w:r>
      <w:r w:rsidRPr="00293DC9">
        <w:rPr>
          <w:rFonts w:ascii="Times New Roman" w:hAnsi="Times New Roman"/>
          <w:sz w:val="28"/>
          <w:szCs w:val="28"/>
        </w:rPr>
        <w:t xml:space="preserve"> % от общей суммы расходов; </w:t>
      </w:r>
    </w:p>
    <w:p w:rsidR="00C110BE" w:rsidRPr="00293DC9" w:rsidRDefault="00EB125C" w:rsidP="000C707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DC9">
        <w:rPr>
          <w:rFonts w:ascii="Times New Roman" w:hAnsi="Times New Roman"/>
          <w:sz w:val="28"/>
          <w:szCs w:val="28"/>
        </w:rPr>
        <w:t xml:space="preserve">амортизация основных средств – </w:t>
      </w:r>
      <w:r w:rsidR="003058B7" w:rsidRPr="00293DC9">
        <w:rPr>
          <w:rFonts w:ascii="Times New Roman" w:hAnsi="Times New Roman"/>
          <w:sz w:val="28"/>
          <w:szCs w:val="28"/>
        </w:rPr>
        <w:t>999,052 тыс. рублей или 11</w:t>
      </w:r>
      <w:r w:rsidR="00C110BE" w:rsidRPr="00293DC9">
        <w:rPr>
          <w:rFonts w:ascii="Times New Roman" w:hAnsi="Times New Roman"/>
          <w:sz w:val="28"/>
          <w:szCs w:val="28"/>
        </w:rPr>
        <w:t xml:space="preserve"> % от общей суммы расходов;</w:t>
      </w:r>
    </w:p>
    <w:p w:rsidR="002C1E47" w:rsidRPr="00AA7A04" w:rsidRDefault="00C110BE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на обязательное и добровольное страхование имущества – </w:t>
      </w:r>
      <w:r w:rsidR="003058B7" w:rsidRPr="00AA7A04">
        <w:rPr>
          <w:rFonts w:ascii="Times New Roman" w:hAnsi="Times New Roman"/>
          <w:sz w:val="28"/>
          <w:szCs w:val="28"/>
        </w:rPr>
        <w:t>4,612 тыс. рублей или 1</w:t>
      </w:r>
      <w:r w:rsidRPr="00AA7A04">
        <w:rPr>
          <w:rFonts w:ascii="Times New Roman" w:hAnsi="Times New Roman"/>
          <w:sz w:val="28"/>
          <w:szCs w:val="28"/>
        </w:rPr>
        <w:t xml:space="preserve"> % от общей суммы.</w:t>
      </w:r>
      <w:r w:rsidR="00B02AF2" w:rsidRPr="00AA7A04">
        <w:rPr>
          <w:rFonts w:ascii="Times New Roman" w:hAnsi="Times New Roman"/>
          <w:sz w:val="28"/>
          <w:szCs w:val="28"/>
        </w:rPr>
        <w:t xml:space="preserve"> </w:t>
      </w:r>
    </w:p>
    <w:p w:rsidR="00A13C82" w:rsidRDefault="003058B7" w:rsidP="00AA7A0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01574F">
        <w:rPr>
          <w:rFonts w:ascii="Times New Roman" w:hAnsi="Times New Roman"/>
          <w:sz w:val="28"/>
          <w:szCs w:val="28"/>
        </w:rPr>
        <w:t xml:space="preserve"> год расходы по балансовому счету 26 «Общехозяйственные расходы» составили </w:t>
      </w:r>
      <w:r>
        <w:rPr>
          <w:rFonts w:ascii="Times New Roman" w:hAnsi="Times New Roman"/>
          <w:sz w:val="28"/>
          <w:szCs w:val="28"/>
        </w:rPr>
        <w:t>17647,605</w:t>
      </w:r>
      <w:r w:rsidR="00A13C82">
        <w:rPr>
          <w:rFonts w:ascii="Times New Roman" w:hAnsi="Times New Roman"/>
          <w:sz w:val="28"/>
          <w:szCs w:val="28"/>
        </w:rPr>
        <w:t> </w:t>
      </w:r>
      <w:r w:rsidR="0001574F">
        <w:rPr>
          <w:rFonts w:ascii="Times New Roman" w:hAnsi="Times New Roman"/>
          <w:sz w:val="28"/>
          <w:szCs w:val="28"/>
        </w:rPr>
        <w:t>тыс. рублей, основную долю в которых составили</w:t>
      </w:r>
      <w:r w:rsidR="00AD265F">
        <w:rPr>
          <w:rFonts w:ascii="Times New Roman" w:hAnsi="Times New Roman"/>
          <w:sz w:val="28"/>
          <w:szCs w:val="28"/>
        </w:rPr>
        <w:t>:</w:t>
      </w:r>
    </w:p>
    <w:p w:rsidR="0004484C" w:rsidRPr="00AA7A04" w:rsidRDefault="0001574F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по оплате труда и страховые взносы соответственно </w:t>
      </w:r>
      <w:r w:rsidR="003058B7" w:rsidRPr="00AA7A04">
        <w:rPr>
          <w:rFonts w:ascii="Times New Roman" w:hAnsi="Times New Roman"/>
          <w:sz w:val="28"/>
          <w:szCs w:val="28"/>
        </w:rPr>
        <w:t>5216,951</w:t>
      </w:r>
      <w:r w:rsidR="00AA7A04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 xml:space="preserve">тыс. рублей и </w:t>
      </w:r>
      <w:r w:rsidR="001311D6" w:rsidRPr="00AA7A04">
        <w:rPr>
          <w:rFonts w:ascii="Times New Roman" w:hAnsi="Times New Roman"/>
          <w:sz w:val="28"/>
          <w:szCs w:val="28"/>
        </w:rPr>
        <w:t>1557,993</w:t>
      </w:r>
      <w:r w:rsidR="00A13C82" w:rsidRPr="00AA7A04">
        <w:rPr>
          <w:rFonts w:ascii="Times New Roman" w:hAnsi="Times New Roman"/>
          <w:sz w:val="28"/>
          <w:szCs w:val="28"/>
        </w:rPr>
        <w:t xml:space="preserve"> тыс. рублей или </w:t>
      </w:r>
      <w:r w:rsidR="001311D6" w:rsidRPr="00AA7A04">
        <w:rPr>
          <w:rFonts w:ascii="Times New Roman" w:hAnsi="Times New Roman"/>
          <w:sz w:val="28"/>
          <w:szCs w:val="28"/>
        </w:rPr>
        <w:t>38</w:t>
      </w:r>
      <w:r w:rsidR="00CF3626" w:rsidRPr="00AA7A04">
        <w:rPr>
          <w:rFonts w:ascii="Times New Roman" w:hAnsi="Times New Roman"/>
          <w:sz w:val="28"/>
          <w:szCs w:val="28"/>
        </w:rPr>
        <w:t xml:space="preserve"> </w:t>
      </w:r>
      <w:r w:rsidR="00A13C82" w:rsidRPr="00AA7A04">
        <w:rPr>
          <w:rFonts w:ascii="Times New Roman" w:hAnsi="Times New Roman"/>
          <w:sz w:val="28"/>
          <w:szCs w:val="28"/>
        </w:rPr>
        <w:t>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="00A13C82" w:rsidRPr="00AA7A04">
        <w:rPr>
          <w:rFonts w:ascii="Times New Roman" w:hAnsi="Times New Roman"/>
          <w:sz w:val="28"/>
          <w:szCs w:val="28"/>
        </w:rPr>
        <w:t>;</w:t>
      </w:r>
    </w:p>
    <w:p w:rsidR="00A13C82" w:rsidRPr="00AA7A04" w:rsidRDefault="0004484C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lastRenderedPageBreak/>
        <w:t>оплата технологических потерь Иркутской Энергосбытовой компании по договору №</w:t>
      </w:r>
      <w:r w:rsidR="001D2EC5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>20035</w:t>
      </w:r>
      <w:r w:rsidR="00CF3626" w:rsidRPr="00AA7A04">
        <w:rPr>
          <w:rFonts w:ascii="Times New Roman" w:hAnsi="Times New Roman"/>
          <w:sz w:val="28"/>
          <w:szCs w:val="28"/>
        </w:rPr>
        <w:t xml:space="preserve"> от 05.04.2018 г. </w:t>
      </w:r>
      <w:r w:rsidR="00A13C82" w:rsidRPr="00AA7A04">
        <w:rPr>
          <w:rFonts w:ascii="Times New Roman" w:hAnsi="Times New Roman"/>
          <w:sz w:val="28"/>
          <w:szCs w:val="28"/>
        </w:rPr>
        <w:t xml:space="preserve"> – </w:t>
      </w:r>
      <w:r w:rsidR="009E6646" w:rsidRPr="00AA7A04">
        <w:rPr>
          <w:rFonts w:ascii="Times New Roman" w:hAnsi="Times New Roman"/>
          <w:sz w:val="28"/>
          <w:szCs w:val="28"/>
        </w:rPr>
        <w:t>8853,922</w:t>
      </w:r>
      <w:r w:rsidR="00A13C82" w:rsidRPr="00AA7A04">
        <w:rPr>
          <w:rFonts w:ascii="Times New Roman" w:hAnsi="Times New Roman"/>
          <w:sz w:val="28"/>
          <w:szCs w:val="28"/>
        </w:rPr>
        <w:t xml:space="preserve"> тыс. рублей или </w:t>
      </w:r>
      <w:r w:rsidR="00985898" w:rsidRPr="00AA7A04">
        <w:rPr>
          <w:rFonts w:ascii="Times New Roman" w:hAnsi="Times New Roman"/>
          <w:sz w:val="28"/>
          <w:szCs w:val="28"/>
        </w:rPr>
        <w:t>5</w:t>
      </w:r>
      <w:r w:rsidR="009E6646" w:rsidRPr="00AA7A04">
        <w:rPr>
          <w:rFonts w:ascii="Times New Roman" w:hAnsi="Times New Roman"/>
          <w:sz w:val="28"/>
          <w:szCs w:val="28"/>
        </w:rPr>
        <w:t>0</w:t>
      </w:r>
      <w:r w:rsidR="00CF3626" w:rsidRPr="00AA7A04">
        <w:rPr>
          <w:rFonts w:ascii="Times New Roman" w:hAnsi="Times New Roman"/>
          <w:sz w:val="28"/>
          <w:szCs w:val="28"/>
        </w:rPr>
        <w:t xml:space="preserve"> </w:t>
      </w:r>
      <w:r w:rsidR="00A13C82" w:rsidRPr="00AA7A04">
        <w:rPr>
          <w:rFonts w:ascii="Times New Roman" w:hAnsi="Times New Roman"/>
          <w:sz w:val="28"/>
          <w:szCs w:val="28"/>
        </w:rPr>
        <w:t>%</w:t>
      </w:r>
      <w:r w:rsidR="00C00CDA" w:rsidRPr="00AA7A04">
        <w:rPr>
          <w:rFonts w:ascii="Times New Roman" w:hAnsi="Times New Roman"/>
          <w:sz w:val="28"/>
          <w:szCs w:val="28"/>
        </w:rPr>
        <w:t xml:space="preserve"> от обще</w:t>
      </w:r>
      <w:r w:rsidR="00985898" w:rsidRPr="00AA7A04">
        <w:rPr>
          <w:rFonts w:ascii="Times New Roman" w:hAnsi="Times New Roman"/>
          <w:sz w:val="28"/>
          <w:szCs w:val="28"/>
        </w:rPr>
        <w:t>й суммы расходов</w:t>
      </w:r>
      <w:r w:rsidR="00A13C82" w:rsidRPr="00AA7A04">
        <w:rPr>
          <w:rFonts w:ascii="Times New Roman" w:hAnsi="Times New Roman"/>
          <w:sz w:val="28"/>
          <w:szCs w:val="28"/>
        </w:rPr>
        <w:t>;</w:t>
      </w:r>
    </w:p>
    <w:p w:rsidR="00985898" w:rsidRPr="00AA7A04" w:rsidRDefault="00A13C82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аренда нежилых помещений</w:t>
      </w:r>
      <w:r w:rsidR="001311D6" w:rsidRPr="00AA7A04">
        <w:rPr>
          <w:rFonts w:ascii="Times New Roman" w:hAnsi="Times New Roman"/>
          <w:sz w:val="28"/>
          <w:szCs w:val="28"/>
        </w:rPr>
        <w:t xml:space="preserve"> </w:t>
      </w:r>
      <w:r w:rsidR="00985898" w:rsidRPr="00AA7A04">
        <w:rPr>
          <w:rFonts w:ascii="Times New Roman" w:hAnsi="Times New Roman"/>
          <w:sz w:val="28"/>
          <w:szCs w:val="28"/>
        </w:rPr>
        <w:t xml:space="preserve">(по адресу ул. Садовая, 68) </w:t>
      </w:r>
      <w:r w:rsidRPr="00AA7A04">
        <w:rPr>
          <w:rFonts w:ascii="Times New Roman" w:hAnsi="Times New Roman"/>
          <w:sz w:val="28"/>
          <w:szCs w:val="28"/>
        </w:rPr>
        <w:t xml:space="preserve">– </w:t>
      </w:r>
      <w:r w:rsidR="009E6646" w:rsidRPr="00AA7A04">
        <w:rPr>
          <w:rFonts w:ascii="Times New Roman" w:hAnsi="Times New Roman"/>
          <w:sz w:val="28"/>
          <w:szCs w:val="28"/>
        </w:rPr>
        <w:t>566,500</w:t>
      </w:r>
      <w:r w:rsidR="00CF3626" w:rsidRPr="00AA7A04">
        <w:rPr>
          <w:rFonts w:ascii="Times New Roman" w:hAnsi="Times New Roman"/>
          <w:sz w:val="28"/>
          <w:szCs w:val="28"/>
        </w:rPr>
        <w:t xml:space="preserve"> тыс. рублей или 3 %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="00CF3626" w:rsidRPr="00AA7A04">
        <w:rPr>
          <w:rFonts w:ascii="Times New Roman" w:hAnsi="Times New Roman"/>
          <w:sz w:val="28"/>
          <w:szCs w:val="28"/>
        </w:rPr>
        <w:t xml:space="preserve">; </w:t>
      </w:r>
    </w:p>
    <w:p w:rsidR="001D2EC5" w:rsidRPr="00AA7A04" w:rsidRDefault="001D2EC5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расхо</w:t>
      </w:r>
      <w:r w:rsidR="004F73CA" w:rsidRPr="00AA7A04">
        <w:rPr>
          <w:rFonts w:ascii="Times New Roman" w:hAnsi="Times New Roman"/>
          <w:sz w:val="28"/>
          <w:szCs w:val="28"/>
        </w:rPr>
        <w:t xml:space="preserve">ды по оплате за электроэнергию </w:t>
      </w:r>
      <w:r w:rsidRPr="00AA7A04">
        <w:rPr>
          <w:rFonts w:ascii="Times New Roman" w:hAnsi="Times New Roman"/>
          <w:sz w:val="28"/>
          <w:szCs w:val="28"/>
        </w:rPr>
        <w:t xml:space="preserve">– </w:t>
      </w:r>
      <w:r w:rsidR="009E6646" w:rsidRPr="00AA7A04">
        <w:rPr>
          <w:rFonts w:ascii="Times New Roman" w:hAnsi="Times New Roman"/>
          <w:sz w:val="28"/>
          <w:szCs w:val="28"/>
        </w:rPr>
        <w:t>432,541 тыс. рублей или 2</w:t>
      </w:r>
      <w:r w:rsidRPr="00AA7A04">
        <w:rPr>
          <w:rFonts w:ascii="Times New Roman" w:hAnsi="Times New Roman"/>
          <w:sz w:val="28"/>
          <w:szCs w:val="28"/>
        </w:rPr>
        <w:t xml:space="preserve"> 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Pr="00AA7A04">
        <w:rPr>
          <w:rFonts w:ascii="Times New Roman" w:hAnsi="Times New Roman"/>
          <w:sz w:val="28"/>
          <w:szCs w:val="28"/>
        </w:rPr>
        <w:t>;</w:t>
      </w:r>
    </w:p>
    <w:p w:rsidR="00D15B01" w:rsidRPr="00AA7A04" w:rsidRDefault="004F73CA" w:rsidP="00AA7A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</w:t>
      </w:r>
      <w:r w:rsidR="001D2EC5" w:rsidRPr="00AA7A04">
        <w:rPr>
          <w:rFonts w:ascii="Times New Roman" w:hAnsi="Times New Roman"/>
          <w:sz w:val="28"/>
          <w:szCs w:val="28"/>
        </w:rPr>
        <w:t>на оплату налога на имущества</w:t>
      </w:r>
      <w:r w:rsidR="007E6319" w:rsidRPr="00AA7A04">
        <w:rPr>
          <w:rFonts w:ascii="Times New Roman" w:hAnsi="Times New Roman"/>
          <w:sz w:val="28"/>
          <w:szCs w:val="28"/>
        </w:rPr>
        <w:t>, транспортного и земельного налогов</w:t>
      </w:r>
      <w:r w:rsidR="001D2EC5" w:rsidRPr="00AA7A04">
        <w:rPr>
          <w:rFonts w:ascii="Times New Roman" w:hAnsi="Times New Roman"/>
          <w:sz w:val="28"/>
          <w:szCs w:val="28"/>
        </w:rPr>
        <w:t xml:space="preserve"> – </w:t>
      </w:r>
      <w:r w:rsidR="007E6319" w:rsidRPr="00AA7A04">
        <w:rPr>
          <w:rFonts w:ascii="Times New Roman" w:hAnsi="Times New Roman"/>
          <w:sz w:val="28"/>
          <w:szCs w:val="28"/>
        </w:rPr>
        <w:t>222,132</w:t>
      </w:r>
      <w:r w:rsidR="001D2EC5" w:rsidRPr="00AA7A04">
        <w:rPr>
          <w:rFonts w:ascii="Times New Roman" w:hAnsi="Times New Roman"/>
          <w:sz w:val="28"/>
          <w:szCs w:val="28"/>
        </w:rPr>
        <w:t xml:space="preserve"> тыс. рублей</w:t>
      </w:r>
      <w:r w:rsidR="00985898" w:rsidRPr="00AA7A04">
        <w:rPr>
          <w:rFonts w:ascii="Times New Roman" w:hAnsi="Times New Roman"/>
          <w:sz w:val="28"/>
          <w:szCs w:val="28"/>
        </w:rPr>
        <w:t xml:space="preserve"> </w:t>
      </w:r>
      <w:r w:rsidR="009E6646" w:rsidRPr="00AA7A04">
        <w:rPr>
          <w:rFonts w:ascii="Times New Roman" w:hAnsi="Times New Roman"/>
          <w:sz w:val="28"/>
          <w:szCs w:val="28"/>
        </w:rPr>
        <w:t>или 1 % от общей суммы расходов.</w:t>
      </w:r>
    </w:p>
    <w:p w:rsidR="00BE7C35" w:rsidRPr="00293DC9" w:rsidRDefault="006209F7" w:rsidP="00AA7A0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DC9">
        <w:rPr>
          <w:rFonts w:ascii="Times New Roman" w:hAnsi="Times New Roman" w:cs="Times New Roman"/>
          <w:i/>
          <w:sz w:val="28"/>
          <w:szCs w:val="28"/>
        </w:rPr>
        <w:t>2.6</w:t>
      </w:r>
      <w:r w:rsidR="00BE7C35" w:rsidRPr="00293DC9">
        <w:rPr>
          <w:rFonts w:ascii="Times New Roman" w:hAnsi="Times New Roman" w:cs="Times New Roman"/>
          <w:i/>
          <w:sz w:val="28"/>
          <w:szCs w:val="28"/>
        </w:rPr>
        <w:t xml:space="preserve">. Расходы по оплате труда </w:t>
      </w:r>
    </w:p>
    <w:p w:rsidR="00BE7C35" w:rsidRPr="00293DC9" w:rsidRDefault="00672B68" w:rsidP="00AA7A04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За 2020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 год расчеты с персоналом по оплате труда сложились в размере </w:t>
      </w:r>
      <w:r w:rsidR="00293DC9" w:rsidRPr="00293DC9">
        <w:rPr>
          <w:rFonts w:ascii="Times New Roman" w:hAnsi="Times New Roman" w:cs="Times New Roman"/>
          <w:sz w:val="28"/>
          <w:szCs w:val="28"/>
        </w:rPr>
        <w:t>9660,015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 тыс. рублей. Страховые взносы на заработную плату составили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2906,279</w:t>
      </w:r>
      <w:r w:rsidR="001C6E06" w:rsidRPr="00293DC9">
        <w:rPr>
          <w:rFonts w:ascii="Times New Roman" w:hAnsi="Times New Roman" w:cs="Times New Roman"/>
          <w:sz w:val="28"/>
          <w:szCs w:val="28"/>
        </w:rPr>
        <w:t> тыс. рублей</w:t>
      </w:r>
      <w:r w:rsidR="00BE7C35" w:rsidRPr="00293DC9">
        <w:rPr>
          <w:rFonts w:ascii="Times New Roman" w:hAnsi="Times New Roman" w:cs="Times New Roman"/>
          <w:sz w:val="28"/>
          <w:szCs w:val="28"/>
        </w:rPr>
        <w:t>.</w:t>
      </w:r>
    </w:p>
    <w:p w:rsidR="00BE7C35" w:rsidRPr="00293DC9" w:rsidRDefault="00BE7C35" w:rsidP="00BE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Таким образом расходы по опл</w:t>
      </w:r>
      <w:r w:rsidR="008D5E40" w:rsidRPr="00293DC9">
        <w:rPr>
          <w:rFonts w:ascii="Times New Roman" w:hAnsi="Times New Roman" w:cs="Times New Roman"/>
          <w:sz w:val="28"/>
          <w:szCs w:val="28"/>
        </w:rPr>
        <w:t>ате труда с начислениями за 2020</w:t>
      </w:r>
      <w:r w:rsidRPr="00293DC9">
        <w:rPr>
          <w:rFonts w:ascii="Times New Roman" w:hAnsi="Times New Roman" w:cs="Times New Roman"/>
          <w:sz w:val="28"/>
          <w:szCs w:val="28"/>
        </w:rPr>
        <w:t xml:space="preserve"> год составили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12566,289</w:t>
      </w:r>
      <w:r w:rsidRPr="00293DC9">
        <w:rPr>
          <w:rFonts w:ascii="Times New Roman" w:hAnsi="Times New Roman" w:cs="Times New Roman"/>
          <w:sz w:val="28"/>
          <w:szCs w:val="28"/>
        </w:rPr>
        <w:t xml:space="preserve"> тыс. рублей 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47</w:t>
      </w:r>
      <w:r w:rsidR="00F1397C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>% от общей суммы расходов Общества.</w:t>
      </w:r>
    </w:p>
    <w:p w:rsidR="00BE7C35" w:rsidRPr="00293DC9" w:rsidRDefault="00BE7C35" w:rsidP="00BE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Согласно штатного расписания Общества, утвержденн</w:t>
      </w:r>
      <w:r w:rsidR="00F1397C" w:rsidRPr="00293DC9">
        <w:rPr>
          <w:rFonts w:ascii="Times New Roman" w:hAnsi="Times New Roman" w:cs="Times New Roman"/>
          <w:sz w:val="28"/>
          <w:szCs w:val="28"/>
        </w:rPr>
        <w:t>ого приказом от 30.11.2018</w:t>
      </w:r>
      <w:r w:rsidR="00137747" w:rsidRPr="00293DC9">
        <w:rPr>
          <w:rFonts w:ascii="Times New Roman" w:hAnsi="Times New Roman" w:cs="Times New Roman"/>
          <w:sz w:val="28"/>
          <w:szCs w:val="28"/>
        </w:rPr>
        <w:t> г. № 2</w:t>
      </w:r>
      <w:r w:rsidR="008D5E40" w:rsidRPr="00293DC9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293DC9">
        <w:rPr>
          <w:rFonts w:ascii="Times New Roman" w:hAnsi="Times New Roman" w:cs="Times New Roman"/>
          <w:sz w:val="28"/>
          <w:szCs w:val="28"/>
        </w:rPr>
        <w:t> год, количество шт</w:t>
      </w:r>
      <w:r w:rsidR="00F1397C" w:rsidRPr="00293DC9">
        <w:rPr>
          <w:rFonts w:ascii="Times New Roman" w:hAnsi="Times New Roman" w:cs="Times New Roman"/>
          <w:sz w:val="28"/>
          <w:szCs w:val="28"/>
        </w:rPr>
        <w:t>атных единиц составляет 16</w:t>
      </w:r>
      <w:r w:rsidRPr="00293DC9">
        <w:rPr>
          <w:rFonts w:ascii="Times New Roman" w:hAnsi="Times New Roman" w:cs="Times New Roman"/>
          <w:sz w:val="28"/>
          <w:szCs w:val="28"/>
        </w:rPr>
        <w:t xml:space="preserve">,5 единиц, с месячным фондом оплаты труда </w:t>
      </w:r>
      <w:r w:rsidR="00F1397C" w:rsidRPr="00293DC9">
        <w:rPr>
          <w:rFonts w:ascii="Times New Roman" w:hAnsi="Times New Roman" w:cs="Times New Roman"/>
          <w:sz w:val="28"/>
          <w:szCs w:val="28"/>
        </w:rPr>
        <w:t>764,</w:t>
      </w:r>
      <w:r w:rsidR="008D5E40" w:rsidRPr="00293DC9">
        <w:rPr>
          <w:rFonts w:ascii="Times New Roman" w:hAnsi="Times New Roman" w:cs="Times New Roman"/>
          <w:sz w:val="28"/>
          <w:szCs w:val="28"/>
        </w:rPr>
        <w:t>893</w:t>
      </w:r>
      <w:r w:rsidRPr="00293DC9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2B74D2" w:rsidRPr="00115332" w:rsidRDefault="00EC4751" w:rsidP="001C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Расходы по начислению окладов, оплата по часовому тарифу, районный коэффициент и северная надбавка</w:t>
      </w:r>
      <w:r w:rsidR="00C57B4E" w:rsidRPr="00293DC9">
        <w:rPr>
          <w:rFonts w:ascii="Times New Roman" w:hAnsi="Times New Roman" w:cs="Times New Roman"/>
          <w:sz w:val="28"/>
          <w:szCs w:val="28"/>
        </w:rPr>
        <w:t xml:space="preserve">  </w:t>
      </w:r>
      <w:r w:rsidRPr="00293DC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57B4E" w:rsidRPr="00293DC9">
        <w:rPr>
          <w:rFonts w:ascii="Times New Roman" w:hAnsi="Times New Roman" w:cs="Times New Roman"/>
          <w:sz w:val="28"/>
          <w:szCs w:val="28"/>
        </w:rPr>
        <w:t>7746,728</w:t>
      </w:r>
      <w:r w:rsidR="00A81CCC" w:rsidRPr="00293DC9">
        <w:rPr>
          <w:rFonts w:ascii="Times New Roman" w:hAnsi="Times New Roman" w:cs="Times New Roman"/>
          <w:sz w:val="28"/>
          <w:szCs w:val="28"/>
        </w:rPr>
        <w:t>тыс. рублей;</w:t>
      </w:r>
      <w:r w:rsidRPr="00293DC9">
        <w:rPr>
          <w:rFonts w:ascii="Times New Roman" w:hAnsi="Times New Roman" w:cs="Times New Roman"/>
          <w:sz w:val="28"/>
          <w:szCs w:val="28"/>
        </w:rPr>
        <w:t xml:space="preserve"> вознаграждение за выслугу лет </w:t>
      </w:r>
      <w:r w:rsidR="00A81CCC" w:rsidRPr="00293DC9">
        <w:rPr>
          <w:rFonts w:ascii="Times New Roman" w:hAnsi="Times New Roman" w:cs="Times New Roman"/>
          <w:sz w:val="28"/>
          <w:szCs w:val="28"/>
        </w:rPr>
        <w:t>–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8D5E40" w:rsidRPr="00293DC9">
        <w:rPr>
          <w:rFonts w:ascii="Times New Roman" w:hAnsi="Times New Roman" w:cs="Times New Roman"/>
          <w:sz w:val="28"/>
          <w:szCs w:val="28"/>
        </w:rPr>
        <w:t>406,786</w:t>
      </w:r>
      <w:r w:rsidR="00E66F77" w:rsidRPr="00293DC9">
        <w:rPr>
          <w:rFonts w:ascii="Times New Roman" w:hAnsi="Times New Roman" w:cs="Times New Roman"/>
          <w:sz w:val="28"/>
          <w:szCs w:val="28"/>
        </w:rPr>
        <w:t> </w:t>
      </w:r>
      <w:r w:rsidR="00A81CCC" w:rsidRPr="00293DC9">
        <w:rPr>
          <w:rFonts w:ascii="Times New Roman" w:hAnsi="Times New Roman" w:cs="Times New Roman"/>
          <w:sz w:val="28"/>
          <w:szCs w:val="28"/>
        </w:rPr>
        <w:t>тыс. рублей;</w:t>
      </w:r>
      <w:r w:rsidR="00C57B4E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доплаты за ночные часы и работу в праздничные и выходные дни, сверхурочные – </w:t>
      </w:r>
      <w:r w:rsidR="008D5E40" w:rsidRPr="00293DC9">
        <w:rPr>
          <w:rFonts w:ascii="Times New Roman" w:hAnsi="Times New Roman" w:cs="Times New Roman"/>
          <w:sz w:val="28"/>
          <w:szCs w:val="28"/>
        </w:rPr>
        <w:t>219,025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>тыс. рублей</w:t>
      </w:r>
      <w:r w:rsidR="00A81CCC" w:rsidRPr="00293DC9">
        <w:rPr>
          <w:rFonts w:ascii="Times New Roman" w:hAnsi="Times New Roman" w:cs="Times New Roman"/>
          <w:sz w:val="28"/>
          <w:szCs w:val="28"/>
        </w:rPr>
        <w:t>;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оплата отпускных по календарным дням -</w:t>
      </w:r>
      <w:r w:rsidR="008D5E40" w:rsidRPr="00293DC9">
        <w:rPr>
          <w:rFonts w:ascii="Times New Roman" w:hAnsi="Times New Roman" w:cs="Times New Roman"/>
          <w:sz w:val="28"/>
          <w:szCs w:val="28"/>
        </w:rPr>
        <w:t>819,994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>компенсация о</w:t>
      </w:r>
      <w:r w:rsidR="00A81CCC" w:rsidRPr="00293DC9">
        <w:rPr>
          <w:rFonts w:ascii="Times New Roman" w:hAnsi="Times New Roman" w:cs="Times New Roman"/>
          <w:sz w:val="28"/>
          <w:szCs w:val="28"/>
        </w:rPr>
        <w:t>тпусков (в т.</w:t>
      </w:r>
      <w:r w:rsidR="001C6E06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A81CCC" w:rsidRPr="00293DC9">
        <w:rPr>
          <w:rFonts w:ascii="Times New Roman" w:hAnsi="Times New Roman" w:cs="Times New Roman"/>
          <w:sz w:val="28"/>
          <w:szCs w:val="28"/>
        </w:rPr>
        <w:t>ч. при увольнении)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C94B34" w:rsidRPr="00293DC9">
        <w:rPr>
          <w:rFonts w:ascii="Times New Roman" w:hAnsi="Times New Roman" w:cs="Times New Roman"/>
          <w:sz w:val="28"/>
          <w:szCs w:val="28"/>
        </w:rPr>
        <w:t>–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8D5E40" w:rsidRPr="00293DC9">
        <w:rPr>
          <w:rFonts w:ascii="Times New Roman" w:hAnsi="Times New Roman" w:cs="Times New Roman"/>
          <w:sz w:val="28"/>
          <w:szCs w:val="28"/>
        </w:rPr>
        <w:t>94,238</w:t>
      </w:r>
      <w:r w:rsidR="00A81CCC" w:rsidRPr="00293DC9">
        <w:rPr>
          <w:rFonts w:ascii="Times New Roman" w:hAnsi="Times New Roman" w:cs="Times New Roman"/>
          <w:sz w:val="28"/>
          <w:szCs w:val="28"/>
        </w:rPr>
        <w:t> тыс. рублей;</w:t>
      </w:r>
      <w:r w:rsidR="00E66F77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доплата по ст. 147 ТК РФ – </w:t>
      </w:r>
      <w:r w:rsidR="008D5E40" w:rsidRPr="00293DC9">
        <w:rPr>
          <w:rFonts w:ascii="Times New Roman" w:hAnsi="Times New Roman" w:cs="Times New Roman"/>
          <w:sz w:val="28"/>
          <w:szCs w:val="28"/>
        </w:rPr>
        <w:t>83,408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 тыс. </w:t>
      </w:r>
      <w:r w:rsidR="00A81CCC" w:rsidRPr="00293DC9">
        <w:rPr>
          <w:rFonts w:ascii="Times New Roman" w:hAnsi="Times New Roman" w:cs="Times New Roman"/>
          <w:sz w:val="28"/>
          <w:szCs w:val="28"/>
        </w:rPr>
        <w:t>рублей;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 xml:space="preserve">доплата за </w:t>
      </w:r>
      <w:r w:rsidR="00E66F77" w:rsidRPr="00293DC9">
        <w:rPr>
          <w:rFonts w:ascii="Times New Roman" w:hAnsi="Times New Roman" w:cs="Times New Roman"/>
          <w:sz w:val="28"/>
          <w:szCs w:val="28"/>
        </w:rPr>
        <w:t xml:space="preserve">инспектора по кадрам– </w:t>
      </w:r>
      <w:r w:rsidR="008D5E40" w:rsidRPr="00293DC9">
        <w:rPr>
          <w:rFonts w:ascii="Times New Roman" w:hAnsi="Times New Roman" w:cs="Times New Roman"/>
          <w:sz w:val="28"/>
          <w:szCs w:val="28"/>
        </w:rPr>
        <w:t>22,219</w:t>
      </w:r>
      <w:r w:rsidR="002B74D2" w:rsidRPr="00293DC9">
        <w:rPr>
          <w:rFonts w:ascii="Times New Roman" w:hAnsi="Times New Roman" w:cs="Times New Roman"/>
          <w:sz w:val="28"/>
          <w:szCs w:val="28"/>
        </w:rPr>
        <w:t> тыс. рублей</w:t>
      </w:r>
      <w:r w:rsidR="00DB630C" w:rsidRPr="00293DC9">
        <w:rPr>
          <w:rFonts w:ascii="Times New Roman" w:hAnsi="Times New Roman" w:cs="Times New Roman"/>
          <w:sz w:val="28"/>
          <w:szCs w:val="28"/>
        </w:rPr>
        <w:t>; оплата больничных листов за счет р</w:t>
      </w:r>
      <w:r w:rsidR="00115332" w:rsidRPr="00293DC9">
        <w:rPr>
          <w:rFonts w:ascii="Times New Roman" w:hAnsi="Times New Roman" w:cs="Times New Roman"/>
          <w:sz w:val="28"/>
          <w:szCs w:val="28"/>
        </w:rPr>
        <w:t>аботодателя – 8,580 тыс. рублей; премия по итогам ра</w:t>
      </w:r>
      <w:r w:rsidR="00293DC9" w:rsidRPr="00293DC9">
        <w:rPr>
          <w:rFonts w:ascii="Times New Roman" w:hAnsi="Times New Roman" w:cs="Times New Roman"/>
          <w:sz w:val="28"/>
          <w:szCs w:val="28"/>
        </w:rPr>
        <w:t>боты за год – 211,5 тыс. рублей; премия по итогам года – 211,500 тыс. рублей.</w:t>
      </w:r>
    </w:p>
    <w:p w:rsidR="00BE7C35" w:rsidRPr="00293DC9" w:rsidRDefault="002424B0" w:rsidP="00FD4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Из 16,</w:t>
      </w:r>
      <w:r w:rsidR="00BE7C35" w:rsidRPr="00293DC9">
        <w:rPr>
          <w:rFonts w:ascii="Times New Roman" w:hAnsi="Times New Roman" w:cs="Times New Roman"/>
          <w:sz w:val="28"/>
          <w:szCs w:val="28"/>
        </w:rPr>
        <w:t>5 штатных единиц, административно-управ</w:t>
      </w:r>
      <w:r w:rsidRPr="00293DC9">
        <w:rPr>
          <w:rFonts w:ascii="Times New Roman" w:hAnsi="Times New Roman" w:cs="Times New Roman"/>
          <w:sz w:val="28"/>
          <w:szCs w:val="28"/>
        </w:rPr>
        <w:t>ленческие должности составляют 7</w:t>
      </w:r>
      <w:r w:rsidR="00BE7C35" w:rsidRPr="00293DC9">
        <w:rPr>
          <w:rFonts w:ascii="Times New Roman" w:hAnsi="Times New Roman" w:cs="Times New Roman"/>
          <w:sz w:val="28"/>
          <w:szCs w:val="28"/>
        </w:rPr>
        <w:t> единиц (в том числе генеральный директор, главный инженер, главный бухгалтер, бухгалтер - кассир, юристконсульт, делопроизводитель и инспектор по кадрам, заместитель главного инженера</w:t>
      </w:r>
      <w:r w:rsidRPr="00293DC9">
        <w:rPr>
          <w:rFonts w:ascii="Times New Roman" w:hAnsi="Times New Roman" w:cs="Times New Roman"/>
          <w:sz w:val="28"/>
          <w:szCs w:val="28"/>
        </w:rPr>
        <w:t xml:space="preserve"> по оперативно-ремонтной работе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), с месячным фондом оплаты труда </w:t>
      </w:r>
      <w:r w:rsidRPr="00293DC9">
        <w:rPr>
          <w:rFonts w:ascii="Times New Roman" w:hAnsi="Times New Roman" w:cs="Times New Roman"/>
          <w:sz w:val="28"/>
          <w:szCs w:val="28"/>
        </w:rPr>
        <w:t>5782,9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 тыс. рублей или </w:t>
      </w:r>
      <w:r w:rsidRPr="00293DC9">
        <w:rPr>
          <w:rFonts w:ascii="Times New Roman" w:hAnsi="Times New Roman" w:cs="Times New Roman"/>
          <w:sz w:val="28"/>
          <w:szCs w:val="28"/>
        </w:rPr>
        <w:t>58</w:t>
      </w:r>
      <w:r w:rsidR="00B1598D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BE7C35" w:rsidRPr="00293DC9">
        <w:rPr>
          <w:rFonts w:ascii="Times New Roman" w:hAnsi="Times New Roman" w:cs="Times New Roman"/>
          <w:sz w:val="28"/>
          <w:szCs w:val="28"/>
        </w:rPr>
        <w:t>% от общего фонд</w:t>
      </w:r>
      <w:r w:rsidRPr="00293DC9">
        <w:rPr>
          <w:rFonts w:ascii="Times New Roman" w:hAnsi="Times New Roman" w:cs="Times New Roman"/>
          <w:sz w:val="28"/>
          <w:szCs w:val="28"/>
        </w:rPr>
        <w:t>а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 оплаты труда. </w:t>
      </w:r>
    </w:p>
    <w:p w:rsidR="00C00CDA" w:rsidRDefault="00C00CDA" w:rsidP="00FD4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C35" w:rsidRDefault="006209F7" w:rsidP="00BE7C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2.7</w:t>
      </w:r>
      <w:r w:rsidR="00BE7C3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BE7C35" w:rsidRPr="008044EB">
        <w:rPr>
          <w:rFonts w:ascii="Times New Roman" w:hAnsi="Times New Roman" w:cs="Times New Roman"/>
          <w:i/>
          <w:sz w:val="28"/>
          <w:szCs w:val="28"/>
          <w:u w:val="single"/>
        </w:rPr>
        <w:t>Прочие доходы и расходы</w:t>
      </w:r>
    </w:p>
    <w:p w:rsidR="00BE7C35" w:rsidRDefault="00BE7C35" w:rsidP="00115332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Обществом получено прочих доходов в виде про</w:t>
      </w:r>
      <w:r w:rsidR="007A6AAB">
        <w:rPr>
          <w:rFonts w:ascii="Times New Roman" w:hAnsi="Times New Roman" w:cs="Times New Roman"/>
          <w:sz w:val="28"/>
          <w:szCs w:val="28"/>
        </w:rPr>
        <w:t xml:space="preserve">центов к получению в размере </w:t>
      </w:r>
      <w:r w:rsidR="000276EA">
        <w:rPr>
          <w:rFonts w:ascii="Times New Roman" w:hAnsi="Times New Roman" w:cs="Times New Roman"/>
          <w:sz w:val="28"/>
          <w:szCs w:val="28"/>
        </w:rPr>
        <w:t>3,312</w:t>
      </w:r>
      <w:r w:rsidR="00E4447A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293DC9" w:rsidRDefault="00BE7C35" w:rsidP="00293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прочим видам деятельности составили </w:t>
      </w:r>
      <w:r w:rsidR="000276EA">
        <w:rPr>
          <w:rFonts w:ascii="Times New Roman" w:hAnsi="Times New Roman" w:cs="Times New Roman"/>
          <w:sz w:val="28"/>
          <w:szCs w:val="28"/>
        </w:rPr>
        <w:t>246,850</w:t>
      </w:r>
      <w:r>
        <w:rPr>
          <w:rFonts w:ascii="Times New Roman" w:hAnsi="Times New Roman" w:cs="Times New Roman"/>
          <w:sz w:val="28"/>
          <w:szCs w:val="28"/>
        </w:rPr>
        <w:t xml:space="preserve"> тыс. рублей. Основную долю прочих расходов составили расходы на оплату услуг банка составили </w:t>
      </w:r>
      <w:r w:rsidR="000276EA">
        <w:rPr>
          <w:rFonts w:ascii="Times New Roman" w:hAnsi="Times New Roman" w:cs="Times New Roman"/>
          <w:sz w:val="28"/>
          <w:szCs w:val="28"/>
        </w:rPr>
        <w:t>62,860</w:t>
      </w:r>
      <w:r w:rsidR="007A6AAB">
        <w:rPr>
          <w:rFonts w:ascii="Times New Roman" w:hAnsi="Times New Roman" w:cs="Times New Roman"/>
          <w:sz w:val="28"/>
          <w:szCs w:val="28"/>
        </w:rPr>
        <w:t> 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47A" w:rsidRPr="00164761">
        <w:rPr>
          <w:rFonts w:ascii="Times New Roman" w:hAnsi="Times New Roman" w:cs="Times New Roman"/>
          <w:sz w:val="28"/>
          <w:szCs w:val="28"/>
        </w:rPr>
        <w:t xml:space="preserve">проценты к уплате </w:t>
      </w:r>
      <w:r w:rsidR="00BA6BEF" w:rsidRPr="00164761">
        <w:rPr>
          <w:rFonts w:ascii="Times New Roman" w:hAnsi="Times New Roman" w:cs="Times New Roman"/>
          <w:sz w:val="28"/>
          <w:szCs w:val="28"/>
        </w:rPr>
        <w:t>–</w:t>
      </w:r>
      <w:r w:rsidR="00E4447A" w:rsidRPr="00164761">
        <w:rPr>
          <w:rFonts w:ascii="Times New Roman" w:hAnsi="Times New Roman" w:cs="Times New Roman"/>
          <w:sz w:val="28"/>
          <w:szCs w:val="28"/>
        </w:rPr>
        <w:t xml:space="preserve"> </w:t>
      </w:r>
      <w:r w:rsidR="000276EA">
        <w:rPr>
          <w:rFonts w:ascii="Times New Roman" w:hAnsi="Times New Roman" w:cs="Times New Roman"/>
          <w:sz w:val="28"/>
          <w:szCs w:val="28"/>
        </w:rPr>
        <w:t>46,927</w:t>
      </w:r>
      <w:r w:rsidR="00BA6BEF" w:rsidRPr="001647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6BEF">
        <w:rPr>
          <w:rFonts w:ascii="Times New Roman" w:hAnsi="Times New Roman" w:cs="Times New Roman"/>
          <w:sz w:val="28"/>
          <w:szCs w:val="28"/>
        </w:rPr>
        <w:t xml:space="preserve">; </w:t>
      </w:r>
      <w:r w:rsidRPr="00052C0C">
        <w:rPr>
          <w:rFonts w:ascii="Times New Roman" w:hAnsi="Times New Roman" w:cs="Times New Roman"/>
          <w:sz w:val="28"/>
          <w:szCs w:val="28"/>
        </w:rPr>
        <w:t xml:space="preserve">расходы по уплате страховых взносов – </w:t>
      </w:r>
      <w:r w:rsidR="000276EA">
        <w:rPr>
          <w:rFonts w:ascii="Times New Roman" w:hAnsi="Times New Roman" w:cs="Times New Roman"/>
          <w:sz w:val="28"/>
          <w:szCs w:val="28"/>
        </w:rPr>
        <w:t>10,635</w:t>
      </w:r>
      <w:r w:rsidRPr="00052C0C">
        <w:rPr>
          <w:rFonts w:ascii="Times New Roman" w:hAnsi="Times New Roman" w:cs="Times New Roman"/>
          <w:sz w:val="28"/>
          <w:szCs w:val="28"/>
        </w:rPr>
        <w:t xml:space="preserve"> тыс. </w:t>
      </w:r>
      <w:r w:rsidR="007A6AAB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AAB">
        <w:rPr>
          <w:rFonts w:ascii="Times New Roman" w:hAnsi="Times New Roman" w:cs="Times New Roman"/>
          <w:sz w:val="28"/>
          <w:szCs w:val="28"/>
        </w:rPr>
        <w:t>про</w:t>
      </w:r>
      <w:r w:rsidR="00E4447A">
        <w:rPr>
          <w:rFonts w:ascii="Times New Roman" w:hAnsi="Times New Roman" w:cs="Times New Roman"/>
          <w:sz w:val="28"/>
          <w:szCs w:val="28"/>
        </w:rPr>
        <w:t xml:space="preserve">чие </w:t>
      </w:r>
      <w:r w:rsidR="00E4447A">
        <w:rPr>
          <w:rFonts w:ascii="Times New Roman" w:hAnsi="Times New Roman" w:cs="Times New Roman"/>
          <w:sz w:val="28"/>
          <w:szCs w:val="28"/>
        </w:rPr>
        <w:lastRenderedPageBreak/>
        <w:t xml:space="preserve">внереализационные расходы </w:t>
      </w:r>
      <w:r w:rsidR="00F423BD">
        <w:rPr>
          <w:rFonts w:ascii="Times New Roman" w:hAnsi="Times New Roman" w:cs="Times New Roman"/>
          <w:sz w:val="28"/>
          <w:szCs w:val="28"/>
        </w:rPr>
        <w:t xml:space="preserve">– </w:t>
      </w:r>
      <w:r w:rsidR="000276EA">
        <w:rPr>
          <w:rFonts w:ascii="Times New Roman" w:hAnsi="Times New Roman" w:cs="Times New Roman"/>
          <w:sz w:val="28"/>
          <w:szCs w:val="28"/>
        </w:rPr>
        <w:t>14,428</w:t>
      </w:r>
      <w:r w:rsidR="00F423B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3DC9">
        <w:rPr>
          <w:rFonts w:ascii="Times New Roman" w:hAnsi="Times New Roman" w:cs="Times New Roman"/>
          <w:sz w:val="28"/>
          <w:szCs w:val="28"/>
        </w:rPr>
        <w:t xml:space="preserve"> (пени по договору оплаты потерь Энергосбыту)</w:t>
      </w:r>
      <w:r w:rsidR="00F423BD">
        <w:rPr>
          <w:rFonts w:ascii="Times New Roman" w:hAnsi="Times New Roman" w:cs="Times New Roman"/>
          <w:sz w:val="28"/>
          <w:szCs w:val="28"/>
        </w:rPr>
        <w:t>.</w:t>
      </w:r>
      <w:r w:rsidR="007A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C9" w:rsidRPr="00293DC9" w:rsidRDefault="00293DC9" w:rsidP="00293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За 2020 года сотрудникам Общества произведены выплаты в виде материальной помощи к отпуску, материальной помощи в связи с рождением ребенка и в связи со смертью члена семьи в размере 112 тыс. рублей за счет денежных средств по статье сметы доходов и расходов «Расходы на социальное развитие».</w:t>
      </w:r>
    </w:p>
    <w:p w:rsidR="00E4447A" w:rsidRDefault="00E4447A" w:rsidP="0011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DC9" w:rsidRDefault="00293DC9" w:rsidP="0011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0C" w:rsidRDefault="00BA6BEF" w:rsidP="0011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2019</w:t>
      </w:r>
      <w:r w:rsidR="00BE7C35">
        <w:rPr>
          <w:rFonts w:ascii="Times New Roman" w:hAnsi="Times New Roman" w:cs="Times New Roman"/>
          <w:sz w:val="28"/>
          <w:szCs w:val="28"/>
        </w:rPr>
        <w:t xml:space="preserve"> г. убыток от прочей деятельности составил </w:t>
      </w:r>
      <w:r w:rsidR="000276EA">
        <w:rPr>
          <w:rFonts w:ascii="Times New Roman" w:hAnsi="Times New Roman" w:cs="Times New Roman"/>
          <w:sz w:val="28"/>
          <w:szCs w:val="28"/>
        </w:rPr>
        <w:t>243,54</w:t>
      </w:r>
      <w:r w:rsidR="007A6AAB">
        <w:rPr>
          <w:rFonts w:ascii="Times New Roman" w:hAnsi="Times New Roman" w:cs="Times New Roman"/>
          <w:sz w:val="28"/>
          <w:szCs w:val="28"/>
        </w:rPr>
        <w:t xml:space="preserve"> </w:t>
      </w:r>
      <w:r w:rsidR="00BE7C35">
        <w:rPr>
          <w:rFonts w:ascii="Times New Roman" w:hAnsi="Times New Roman" w:cs="Times New Roman"/>
          <w:sz w:val="28"/>
          <w:szCs w:val="28"/>
        </w:rPr>
        <w:t>тыс.</w:t>
      </w:r>
      <w:r w:rsidR="007A6AAB">
        <w:rPr>
          <w:rFonts w:ascii="Times New Roman" w:hAnsi="Times New Roman" w:cs="Times New Roman"/>
          <w:sz w:val="28"/>
          <w:szCs w:val="28"/>
        </w:rPr>
        <w:t xml:space="preserve"> </w:t>
      </w:r>
      <w:r w:rsidR="00BE7C35">
        <w:rPr>
          <w:rFonts w:ascii="Times New Roman" w:hAnsi="Times New Roman" w:cs="Times New Roman"/>
          <w:sz w:val="28"/>
          <w:szCs w:val="28"/>
        </w:rPr>
        <w:t>рублей.</w:t>
      </w:r>
    </w:p>
    <w:p w:rsidR="000276EA" w:rsidRPr="00FD4383" w:rsidRDefault="000276EA" w:rsidP="00FD4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C35" w:rsidRDefault="006209F7" w:rsidP="00BE7C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2.8</w:t>
      </w:r>
      <w:r w:rsidR="00BE7C35" w:rsidRPr="00916B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61F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7C35" w:rsidRPr="00916BE1">
        <w:rPr>
          <w:rFonts w:ascii="Times New Roman" w:hAnsi="Times New Roman" w:cs="Times New Roman"/>
          <w:i/>
          <w:sz w:val="28"/>
          <w:szCs w:val="28"/>
          <w:u w:val="single"/>
        </w:rPr>
        <w:t>Учет на забалансовых счетах</w:t>
      </w:r>
      <w:r w:rsidR="000276E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7C35" w:rsidRPr="00DA7056" w:rsidRDefault="00BE7C35" w:rsidP="008E2B4A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6">
        <w:rPr>
          <w:rFonts w:ascii="Times New Roman" w:hAnsi="Times New Roman" w:cs="Times New Roman"/>
          <w:sz w:val="28"/>
          <w:szCs w:val="28"/>
        </w:rPr>
        <w:t>Учет арендованных транспортных средств осуществляется на забалансовом счете 001</w:t>
      </w:r>
      <w:r w:rsidR="0083393E">
        <w:rPr>
          <w:rFonts w:ascii="Times New Roman" w:hAnsi="Times New Roman" w:cs="Times New Roman"/>
          <w:sz w:val="28"/>
          <w:szCs w:val="28"/>
        </w:rPr>
        <w:t> «</w:t>
      </w:r>
      <w:r w:rsidR="0083393E" w:rsidRPr="00A5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Арендованные основные средства» </w:t>
      </w:r>
      <w:r w:rsidRPr="00DA7056">
        <w:rPr>
          <w:rFonts w:ascii="Times New Roman" w:hAnsi="Times New Roman" w:cs="Times New Roman"/>
          <w:sz w:val="28"/>
          <w:szCs w:val="28"/>
        </w:rPr>
        <w:t xml:space="preserve">по стоимости транспортных средств, указанных в договорах аренды транспортных средств. </w:t>
      </w:r>
    </w:p>
    <w:p w:rsidR="00870AA4" w:rsidRDefault="00BE7C35" w:rsidP="0087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Обществом заключены договора аренды транспортных средств, в том числе на автомобили: </w:t>
      </w:r>
    </w:p>
    <w:p w:rsidR="00BE7C35" w:rsidRPr="00561FB8" w:rsidRDefault="00BE7C35" w:rsidP="0087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B8">
        <w:rPr>
          <w:rFonts w:ascii="Times New Roman" w:hAnsi="Times New Roman" w:cs="Times New Roman"/>
          <w:sz w:val="28"/>
          <w:szCs w:val="28"/>
        </w:rPr>
        <w:t xml:space="preserve">1. </w:t>
      </w:r>
      <w:r w:rsidR="00BA6BEF" w:rsidRPr="00561FB8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="00BA6BEF" w:rsidRPr="00561FB8">
        <w:rPr>
          <w:rFonts w:ascii="Times New Roman" w:hAnsi="Times New Roman" w:cs="Times New Roman"/>
          <w:sz w:val="28"/>
          <w:szCs w:val="28"/>
        </w:rPr>
        <w:t xml:space="preserve"> </w:t>
      </w:r>
      <w:r w:rsidR="00BA6BEF" w:rsidRPr="00561FB8">
        <w:rPr>
          <w:rFonts w:ascii="Times New Roman" w:hAnsi="Times New Roman" w:cs="Times New Roman"/>
          <w:sz w:val="28"/>
          <w:szCs w:val="28"/>
          <w:lang w:val="en-US"/>
        </w:rPr>
        <w:t>RIO</w:t>
      </w:r>
      <w:r w:rsidR="00561FB8">
        <w:rPr>
          <w:rFonts w:ascii="Times New Roman" w:hAnsi="Times New Roman" w:cs="Times New Roman"/>
          <w:sz w:val="28"/>
          <w:szCs w:val="28"/>
        </w:rPr>
        <w:t xml:space="preserve"> г/н У</w:t>
      </w:r>
      <w:r w:rsidR="00BA6BEF" w:rsidRPr="00561FB8">
        <w:rPr>
          <w:rFonts w:ascii="Times New Roman" w:hAnsi="Times New Roman" w:cs="Times New Roman"/>
          <w:sz w:val="28"/>
          <w:szCs w:val="28"/>
        </w:rPr>
        <w:t>122 ВН 138</w:t>
      </w:r>
      <w:r w:rsidRPr="00561FB8">
        <w:rPr>
          <w:rFonts w:ascii="Times New Roman" w:hAnsi="Times New Roman" w:cs="Times New Roman"/>
          <w:sz w:val="28"/>
          <w:szCs w:val="28"/>
        </w:rPr>
        <w:t xml:space="preserve"> - догово</w:t>
      </w:r>
      <w:r w:rsidR="004E1B0E" w:rsidRPr="00561FB8">
        <w:rPr>
          <w:rFonts w:ascii="Times New Roman" w:hAnsi="Times New Roman" w:cs="Times New Roman"/>
          <w:sz w:val="28"/>
          <w:szCs w:val="28"/>
        </w:rPr>
        <w:t xml:space="preserve">р аренды транспортного средства № </w:t>
      </w:r>
      <w:r w:rsidR="00561FB8" w:rsidRPr="00561FB8">
        <w:rPr>
          <w:rFonts w:ascii="Times New Roman" w:hAnsi="Times New Roman" w:cs="Times New Roman"/>
          <w:sz w:val="28"/>
          <w:szCs w:val="28"/>
        </w:rPr>
        <w:t>2/20</w:t>
      </w:r>
      <w:r w:rsidR="004E1B0E" w:rsidRPr="00561FB8">
        <w:rPr>
          <w:rFonts w:ascii="Times New Roman" w:hAnsi="Times New Roman" w:cs="Times New Roman"/>
          <w:sz w:val="28"/>
          <w:szCs w:val="28"/>
        </w:rPr>
        <w:t xml:space="preserve"> от </w:t>
      </w:r>
      <w:r w:rsidR="00561FB8" w:rsidRPr="00561FB8">
        <w:rPr>
          <w:rFonts w:ascii="Times New Roman" w:hAnsi="Times New Roman" w:cs="Times New Roman"/>
          <w:sz w:val="28"/>
          <w:szCs w:val="28"/>
        </w:rPr>
        <w:t>09.01.2020</w:t>
      </w:r>
      <w:r w:rsidR="00BA6BEF" w:rsidRPr="00561FB8">
        <w:rPr>
          <w:rFonts w:ascii="Times New Roman" w:hAnsi="Times New Roman" w:cs="Times New Roman"/>
          <w:sz w:val="28"/>
          <w:szCs w:val="28"/>
        </w:rPr>
        <w:t xml:space="preserve"> г</w:t>
      </w:r>
      <w:r w:rsidR="000276EA" w:rsidRPr="00561FB8">
        <w:rPr>
          <w:rFonts w:ascii="Times New Roman" w:hAnsi="Times New Roman" w:cs="Times New Roman"/>
          <w:sz w:val="28"/>
          <w:szCs w:val="28"/>
        </w:rPr>
        <w:t>.</w:t>
      </w:r>
      <w:r w:rsidRPr="00561FB8">
        <w:rPr>
          <w:rFonts w:ascii="Times New Roman" w:hAnsi="Times New Roman" w:cs="Times New Roman"/>
          <w:sz w:val="28"/>
          <w:szCs w:val="28"/>
        </w:rPr>
        <w:t xml:space="preserve">; арендодатель Мустафаев И.В.; арендная плата составляет </w:t>
      </w:r>
      <w:r w:rsidR="00561FB8" w:rsidRPr="00561FB8">
        <w:rPr>
          <w:rFonts w:ascii="Times New Roman" w:hAnsi="Times New Roman" w:cs="Times New Roman"/>
          <w:sz w:val="28"/>
          <w:szCs w:val="28"/>
        </w:rPr>
        <w:t>1,108</w:t>
      </w:r>
      <w:r w:rsidR="00BA6BEF" w:rsidRPr="00561FB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61FB8">
        <w:rPr>
          <w:rFonts w:ascii="Times New Roman" w:hAnsi="Times New Roman" w:cs="Times New Roman"/>
          <w:sz w:val="28"/>
          <w:szCs w:val="28"/>
        </w:rPr>
        <w:t>в месяц;</w:t>
      </w:r>
    </w:p>
    <w:p w:rsidR="00BE7C35" w:rsidRPr="00561FB8" w:rsidRDefault="00870AA4" w:rsidP="00BE7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B8">
        <w:rPr>
          <w:rFonts w:ascii="Times New Roman" w:hAnsi="Times New Roman" w:cs="Times New Roman"/>
          <w:sz w:val="28"/>
          <w:szCs w:val="28"/>
        </w:rPr>
        <w:t>2</w:t>
      </w:r>
      <w:r w:rsidR="00BE7C35" w:rsidRPr="00561FB8">
        <w:rPr>
          <w:rFonts w:ascii="Times New Roman" w:hAnsi="Times New Roman" w:cs="Times New Roman"/>
          <w:sz w:val="28"/>
          <w:szCs w:val="28"/>
        </w:rPr>
        <w:t>.</w:t>
      </w:r>
      <w:r w:rsidR="006209F7" w:rsidRPr="00561FB8">
        <w:rPr>
          <w:rFonts w:ascii="Times New Roman" w:hAnsi="Times New Roman" w:cs="Times New Roman"/>
          <w:sz w:val="28"/>
          <w:szCs w:val="28"/>
        </w:rPr>
        <w:t xml:space="preserve">Фольксваген Амарок </w:t>
      </w:r>
      <w:r w:rsidR="00BE7C35" w:rsidRPr="00561FB8">
        <w:rPr>
          <w:rFonts w:ascii="Times New Roman" w:hAnsi="Times New Roman" w:cs="Times New Roman"/>
          <w:sz w:val="28"/>
          <w:szCs w:val="28"/>
        </w:rPr>
        <w:t>г/н </w:t>
      </w:r>
      <w:r w:rsidR="006209F7" w:rsidRPr="00561FB8">
        <w:rPr>
          <w:rFonts w:ascii="Times New Roman" w:hAnsi="Times New Roman" w:cs="Times New Roman"/>
          <w:sz w:val="28"/>
          <w:szCs w:val="28"/>
        </w:rPr>
        <w:t>М967ВН 1</w:t>
      </w:r>
      <w:r w:rsidR="00BE7C35" w:rsidRPr="00561FB8">
        <w:rPr>
          <w:rFonts w:ascii="Times New Roman" w:hAnsi="Times New Roman" w:cs="Times New Roman"/>
          <w:sz w:val="28"/>
          <w:szCs w:val="28"/>
        </w:rPr>
        <w:t xml:space="preserve">38 - договор аренды транспортного средства </w:t>
      </w:r>
      <w:r w:rsidR="004E1B0E" w:rsidRPr="00561FB8">
        <w:rPr>
          <w:rFonts w:ascii="Times New Roman" w:hAnsi="Times New Roman" w:cs="Times New Roman"/>
          <w:sz w:val="28"/>
          <w:szCs w:val="28"/>
        </w:rPr>
        <w:t xml:space="preserve">№ </w:t>
      </w:r>
      <w:r w:rsidR="00561FB8" w:rsidRPr="00561FB8">
        <w:rPr>
          <w:rFonts w:ascii="Times New Roman" w:hAnsi="Times New Roman" w:cs="Times New Roman"/>
          <w:sz w:val="28"/>
          <w:szCs w:val="28"/>
        </w:rPr>
        <w:t>3/20 от 09.01.2020</w:t>
      </w:r>
      <w:r w:rsidR="004E1B0E" w:rsidRPr="00561FB8">
        <w:rPr>
          <w:rFonts w:ascii="Times New Roman" w:hAnsi="Times New Roman" w:cs="Times New Roman"/>
          <w:sz w:val="28"/>
          <w:szCs w:val="28"/>
        </w:rPr>
        <w:t xml:space="preserve"> г.; </w:t>
      </w:r>
      <w:r w:rsidR="00BE7C35" w:rsidRPr="00561FB8">
        <w:rPr>
          <w:rFonts w:ascii="Times New Roman" w:hAnsi="Times New Roman" w:cs="Times New Roman"/>
          <w:sz w:val="28"/>
          <w:szCs w:val="28"/>
        </w:rPr>
        <w:t xml:space="preserve">арендодатель Стасюк </w:t>
      </w:r>
      <w:r w:rsidR="004E1B0E" w:rsidRPr="00561FB8">
        <w:rPr>
          <w:rFonts w:ascii="Times New Roman" w:hAnsi="Times New Roman" w:cs="Times New Roman"/>
          <w:sz w:val="28"/>
          <w:szCs w:val="28"/>
        </w:rPr>
        <w:t>Р.Ю.</w:t>
      </w:r>
      <w:r w:rsidR="00BE7C35" w:rsidRPr="00561FB8">
        <w:rPr>
          <w:rFonts w:ascii="Times New Roman" w:hAnsi="Times New Roman" w:cs="Times New Roman"/>
          <w:sz w:val="28"/>
          <w:szCs w:val="28"/>
        </w:rPr>
        <w:t xml:space="preserve">; арендная плата составляет </w:t>
      </w:r>
      <w:r w:rsidR="00BA6BEF" w:rsidRPr="00561FB8">
        <w:rPr>
          <w:rFonts w:ascii="Times New Roman" w:hAnsi="Times New Roman" w:cs="Times New Roman"/>
          <w:sz w:val="28"/>
          <w:szCs w:val="28"/>
        </w:rPr>
        <w:t>1,</w:t>
      </w:r>
      <w:r w:rsidR="00561FB8" w:rsidRPr="00561FB8">
        <w:rPr>
          <w:rFonts w:ascii="Times New Roman" w:hAnsi="Times New Roman" w:cs="Times New Roman"/>
          <w:sz w:val="28"/>
          <w:szCs w:val="28"/>
        </w:rPr>
        <w:t>108</w:t>
      </w:r>
      <w:r w:rsidR="00BA6BEF" w:rsidRPr="00561FB8">
        <w:rPr>
          <w:rFonts w:ascii="Times New Roman" w:hAnsi="Times New Roman" w:cs="Times New Roman"/>
          <w:sz w:val="28"/>
          <w:szCs w:val="28"/>
        </w:rPr>
        <w:t xml:space="preserve"> тыс. </w:t>
      </w:r>
      <w:r w:rsidR="00BE7C35" w:rsidRPr="00561FB8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BE7C35" w:rsidRPr="00DA7056" w:rsidRDefault="00E60E10" w:rsidP="0083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расходов за 2020</w:t>
      </w:r>
      <w:r w:rsidR="0083393E">
        <w:rPr>
          <w:rFonts w:ascii="Times New Roman" w:hAnsi="Times New Roman" w:cs="Times New Roman"/>
          <w:sz w:val="28"/>
          <w:szCs w:val="28"/>
        </w:rPr>
        <w:t> </w:t>
      </w:r>
      <w:r w:rsidR="00BE7C35">
        <w:rPr>
          <w:rFonts w:ascii="Times New Roman" w:hAnsi="Times New Roman" w:cs="Times New Roman"/>
          <w:sz w:val="28"/>
          <w:szCs w:val="28"/>
        </w:rPr>
        <w:t>год по аренду автомобилей, отраженная в составе балансового счета 26 «Общехозяйс</w:t>
      </w:r>
      <w:r w:rsidR="0083393E">
        <w:rPr>
          <w:rFonts w:ascii="Times New Roman" w:hAnsi="Times New Roman" w:cs="Times New Roman"/>
          <w:sz w:val="28"/>
          <w:szCs w:val="28"/>
        </w:rPr>
        <w:t xml:space="preserve">твенные расходы» составила </w:t>
      </w:r>
      <w:r>
        <w:rPr>
          <w:rFonts w:ascii="Times New Roman" w:hAnsi="Times New Roman" w:cs="Times New Roman"/>
          <w:sz w:val="28"/>
          <w:szCs w:val="28"/>
        </w:rPr>
        <w:t>26,592</w:t>
      </w:r>
      <w:r w:rsidR="0083393E">
        <w:rPr>
          <w:rFonts w:ascii="Times New Roman" w:hAnsi="Times New Roman" w:cs="Times New Roman"/>
          <w:sz w:val="28"/>
          <w:szCs w:val="28"/>
        </w:rPr>
        <w:t> </w:t>
      </w:r>
      <w:r w:rsidR="00BE7C3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E7C35" w:rsidRPr="00DA7056" w:rsidRDefault="00BE7C35" w:rsidP="00BE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 транспортные средства утверждены нормы расхода топлива на основании </w:t>
      </w:r>
      <w:r w:rsidRPr="00DA7056">
        <w:rPr>
          <w:rFonts w:ascii="Times New Roman" w:hAnsi="Times New Roman" w:cs="Times New Roman"/>
          <w:sz w:val="28"/>
          <w:szCs w:val="28"/>
        </w:rPr>
        <w:t>распоряжения Минтранса России от 14.03.2008 № АМ-23-р.</w:t>
      </w: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C35" w:rsidRDefault="00BE7C35" w:rsidP="00FD438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путевом листе проставляются показатели расхода ГСМ, указывается точный маршрут следования, </w:t>
      </w:r>
      <w:r w:rsidRPr="00DA7056">
        <w:rPr>
          <w:rFonts w:ascii="Times New Roman" w:hAnsi="Times New Roman" w:cs="Times New Roman"/>
          <w:sz w:val="28"/>
          <w:szCs w:val="28"/>
        </w:rPr>
        <w:t>на оборотной стороне путевого листа указаны показания спидометра на начало и конец пути, время выезда и возвращения, что позволяет определить количество пройденных транспортным средством километров,</w:t>
      </w: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подтверждающих производственный характер транспортных расходов.</w:t>
      </w:r>
    </w:p>
    <w:p w:rsidR="00C00CDA" w:rsidRPr="00FD4383" w:rsidRDefault="00C00CDA" w:rsidP="00FD438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C35" w:rsidRPr="00EA697B" w:rsidRDefault="00BE7C35" w:rsidP="00BE7C35">
      <w:pPr>
        <w:pStyle w:val="a7"/>
        <w:spacing w:line="235" w:lineRule="auto"/>
        <w:ind w:left="525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en-US"/>
        </w:rPr>
      </w:pPr>
      <w:r w:rsidRPr="00EA697B">
        <w:rPr>
          <w:rFonts w:ascii="Times New Roman" w:hAnsi="Times New Roman"/>
          <w:bCs/>
          <w:i/>
          <w:sz w:val="28"/>
          <w:szCs w:val="28"/>
          <w:u w:val="single"/>
        </w:rPr>
        <w:t>3.</w:t>
      </w:r>
      <w:r w:rsidR="00222A0D" w:rsidRPr="00EA697B">
        <w:rPr>
          <w:rFonts w:ascii="Times New Roman" w:hAnsi="Times New Roman"/>
          <w:bCs/>
          <w:i/>
          <w:sz w:val="28"/>
          <w:szCs w:val="28"/>
          <w:u w:val="single"/>
        </w:rPr>
        <w:t>Выявление резервов улучшения экономического состояния ООО «ПЭСК»</w:t>
      </w:r>
      <w:r w:rsidR="009A2A79" w:rsidRPr="00EA697B">
        <w:rPr>
          <w:rFonts w:ascii="Times New Roman" w:hAnsi="Times New Roman"/>
          <w:bCs/>
          <w:i/>
          <w:sz w:val="28"/>
          <w:szCs w:val="28"/>
          <w:u w:val="single"/>
        </w:rPr>
        <w:t xml:space="preserve"> и </w:t>
      </w:r>
      <w:r w:rsidR="00513A29" w:rsidRPr="00EA697B">
        <w:rPr>
          <w:rFonts w:ascii="Times New Roman" w:hAnsi="Times New Roman"/>
          <w:bCs/>
          <w:i/>
          <w:sz w:val="28"/>
          <w:szCs w:val="28"/>
          <w:u w:val="single"/>
        </w:rPr>
        <w:t>рекомендации для исполнительных органов Об</w:t>
      </w:r>
      <w:r w:rsidR="00F67AA8">
        <w:rPr>
          <w:rFonts w:ascii="Times New Roman" w:hAnsi="Times New Roman"/>
          <w:bCs/>
          <w:i/>
          <w:sz w:val="28"/>
          <w:szCs w:val="28"/>
          <w:u w:val="single"/>
        </w:rPr>
        <w:t>щ</w:t>
      </w:r>
      <w:r w:rsidR="00513A29" w:rsidRPr="00EA697B">
        <w:rPr>
          <w:rFonts w:ascii="Times New Roman" w:hAnsi="Times New Roman"/>
          <w:bCs/>
          <w:i/>
          <w:sz w:val="28"/>
          <w:szCs w:val="28"/>
          <w:u w:val="single"/>
        </w:rPr>
        <w:t>ества.</w:t>
      </w:r>
    </w:p>
    <w:p w:rsidR="00513A29" w:rsidRPr="00EA697B" w:rsidRDefault="00BE7C35" w:rsidP="008E2B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7B">
        <w:rPr>
          <w:rFonts w:ascii="Times New Roman" w:hAnsi="Times New Roman" w:cs="Times New Roman"/>
          <w:sz w:val="28"/>
          <w:szCs w:val="28"/>
        </w:rPr>
        <w:t xml:space="preserve">1. </w:t>
      </w:r>
      <w:r w:rsidR="00513A29" w:rsidRPr="00EA697B">
        <w:rPr>
          <w:rFonts w:ascii="Times New Roman" w:hAnsi="Times New Roman" w:cs="Times New Roman"/>
          <w:sz w:val="28"/>
          <w:szCs w:val="28"/>
        </w:rPr>
        <w:t>Принять меры по эффективности проведения работы по защите в службе по тарифам Иркутской области расчетов по необходимой валовой выручке, с целью возможности получения дополнительного дохода от оказания услуг по транзиту электроэнергии.</w:t>
      </w:r>
    </w:p>
    <w:p w:rsidR="00BE7C35" w:rsidRPr="00EA697B" w:rsidRDefault="00513A29" w:rsidP="00A71E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97B">
        <w:rPr>
          <w:rFonts w:ascii="Times New Roman" w:hAnsi="Times New Roman" w:cs="Times New Roman"/>
          <w:sz w:val="28"/>
          <w:szCs w:val="28"/>
        </w:rPr>
        <w:t xml:space="preserve">2. Продолжать работу по </w:t>
      </w:r>
      <w:r w:rsidR="009A2A79" w:rsidRPr="00EA697B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EA697B">
        <w:rPr>
          <w:rFonts w:ascii="Times New Roman" w:hAnsi="Times New Roman" w:cs="Times New Roman"/>
          <w:sz w:val="28"/>
          <w:szCs w:val="28"/>
        </w:rPr>
        <w:t>и проведению</w:t>
      </w:r>
      <w:r w:rsidR="00002669" w:rsidRPr="00EA697B">
        <w:rPr>
          <w:rFonts w:ascii="Times New Roman" w:hAnsi="Times New Roman" w:cs="Times New Roman"/>
          <w:sz w:val="28"/>
          <w:szCs w:val="28"/>
        </w:rPr>
        <w:t xml:space="preserve"> </w:t>
      </w:r>
      <w:r w:rsidRPr="00EA697B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="00A71E16" w:rsidRPr="00EA697B">
        <w:rPr>
          <w:rFonts w:ascii="Times New Roman" w:hAnsi="Times New Roman" w:cs="Times New Roman"/>
          <w:sz w:val="28"/>
          <w:szCs w:val="28"/>
        </w:rPr>
        <w:t xml:space="preserve"> на увеличени</w:t>
      </w:r>
      <w:r w:rsidRPr="00EA697B">
        <w:rPr>
          <w:rFonts w:ascii="Times New Roman" w:hAnsi="Times New Roman" w:cs="Times New Roman"/>
          <w:sz w:val="28"/>
          <w:szCs w:val="28"/>
        </w:rPr>
        <w:t>е прибыли Общества и оптимизацию</w:t>
      </w:r>
      <w:r w:rsidR="00A71E16" w:rsidRPr="00EA697B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513A29" w:rsidRPr="00EA697B" w:rsidRDefault="00EA697B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97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0AA4" w:rsidRPr="00EA697B">
        <w:rPr>
          <w:rFonts w:ascii="Times New Roman" w:hAnsi="Times New Roman" w:cs="Times New Roman"/>
          <w:sz w:val="28"/>
          <w:szCs w:val="28"/>
        </w:rPr>
        <w:t xml:space="preserve">. </w:t>
      </w:r>
      <w:r w:rsidR="00513A29" w:rsidRPr="00EA697B">
        <w:rPr>
          <w:rFonts w:ascii="Times New Roman" w:hAnsi="Times New Roman" w:cs="Times New Roman"/>
          <w:sz w:val="28"/>
          <w:szCs w:val="28"/>
        </w:rPr>
        <w:t>Продолжать деятельность по бесперебойному и качественному обеспечению электроснабжения поселка ТСН «Молодежное».</w:t>
      </w:r>
    </w:p>
    <w:p w:rsidR="00513A29" w:rsidRPr="00EA697B" w:rsidRDefault="00EA697B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97B">
        <w:rPr>
          <w:rFonts w:ascii="Times New Roman" w:hAnsi="Times New Roman" w:cs="Times New Roman"/>
          <w:sz w:val="28"/>
          <w:szCs w:val="28"/>
        </w:rPr>
        <w:t>4</w:t>
      </w:r>
      <w:r w:rsidR="00503E69" w:rsidRPr="00EA697B">
        <w:rPr>
          <w:rFonts w:ascii="Times New Roman" w:hAnsi="Times New Roman" w:cs="Times New Roman"/>
          <w:sz w:val="28"/>
          <w:szCs w:val="28"/>
        </w:rPr>
        <w:t xml:space="preserve">. </w:t>
      </w:r>
      <w:r w:rsidR="00513A29" w:rsidRPr="00EA697B">
        <w:rPr>
          <w:rFonts w:ascii="Times New Roman" w:hAnsi="Times New Roman" w:cs="Times New Roman"/>
          <w:sz w:val="28"/>
          <w:szCs w:val="28"/>
        </w:rPr>
        <w:t>Продолжать работу по снижению технологических потерь электрической энергии</w:t>
      </w:r>
      <w:r w:rsidR="00737955" w:rsidRPr="00EA697B">
        <w:rPr>
          <w:rFonts w:ascii="Times New Roman" w:hAnsi="Times New Roman" w:cs="Times New Roman"/>
          <w:sz w:val="28"/>
          <w:szCs w:val="28"/>
        </w:rPr>
        <w:t xml:space="preserve"> и исключению коммерческих потерь путем дальнейшей установки при</w:t>
      </w:r>
      <w:r w:rsidR="00E60E10" w:rsidRPr="00EA697B">
        <w:rPr>
          <w:rFonts w:ascii="Times New Roman" w:hAnsi="Times New Roman" w:cs="Times New Roman"/>
          <w:sz w:val="28"/>
          <w:szCs w:val="28"/>
        </w:rPr>
        <w:t>боров коммерческого учета АСКУЭ и перевода субабенентов на прямые расчеты в Энергосбытовую компанию.</w:t>
      </w:r>
      <w:r w:rsidR="00737955" w:rsidRPr="00EA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CA" w:rsidRDefault="00EA697B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97B">
        <w:rPr>
          <w:rFonts w:ascii="Times New Roman" w:hAnsi="Times New Roman" w:cs="Times New Roman"/>
          <w:sz w:val="28"/>
          <w:szCs w:val="28"/>
        </w:rPr>
        <w:t>5</w:t>
      </w:r>
      <w:r w:rsidR="004F73CA" w:rsidRPr="00EA697B">
        <w:rPr>
          <w:rFonts w:ascii="Times New Roman" w:hAnsi="Times New Roman" w:cs="Times New Roman"/>
          <w:sz w:val="28"/>
          <w:szCs w:val="28"/>
        </w:rPr>
        <w:t xml:space="preserve">. </w:t>
      </w:r>
      <w:r w:rsidR="008442C7" w:rsidRPr="00EA697B">
        <w:rPr>
          <w:rFonts w:ascii="Times New Roman" w:hAnsi="Times New Roman" w:cs="Times New Roman"/>
          <w:sz w:val="28"/>
          <w:szCs w:val="28"/>
        </w:rPr>
        <w:t>Рассмотреть возможность возв</w:t>
      </w:r>
      <w:r w:rsidR="00387D26" w:rsidRPr="00EA697B">
        <w:rPr>
          <w:rFonts w:ascii="Times New Roman" w:hAnsi="Times New Roman" w:cs="Times New Roman"/>
          <w:sz w:val="28"/>
          <w:szCs w:val="28"/>
        </w:rPr>
        <w:t>рата займ</w:t>
      </w:r>
      <w:r w:rsidR="008442C7" w:rsidRPr="00EA697B">
        <w:rPr>
          <w:rFonts w:ascii="Times New Roman" w:hAnsi="Times New Roman" w:cs="Times New Roman"/>
          <w:sz w:val="28"/>
          <w:szCs w:val="28"/>
        </w:rPr>
        <w:t>а</w:t>
      </w:r>
      <w:r w:rsidR="00387D26" w:rsidRPr="00EA697B">
        <w:rPr>
          <w:rFonts w:ascii="Times New Roman" w:hAnsi="Times New Roman" w:cs="Times New Roman"/>
          <w:sz w:val="28"/>
          <w:szCs w:val="28"/>
        </w:rPr>
        <w:t xml:space="preserve"> ТСН «Молодежное» на развитие АСКУЭ </w:t>
      </w:r>
      <w:r w:rsidR="008442C7" w:rsidRPr="00EA697B">
        <w:rPr>
          <w:rFonts w:ascii="Times New Roman" w:hAnsi="Times New Roman" w:cs="Times New Roman"/>
          <w:sz w:val="28"/>
          <w:szCs w:val="28"/>
        </w:rPr>
        <w:t>в сумме 2300,000 тыс. рублей</w:t>
      </w:r>
      <w:r w:rsidR="00387D26" w:rsidRPr="00EA697B">
        <w:rPr>
          <w:rFonts w:ascii="Times New Roman" w:hAnsi="Times New Roman" w:cs="Times New Roman"/>
          <w:sz w:val="28"/>
          <w:szCs w:val="28"/>
        </w:rPr>
        <w:t xml:space="preserve"> с учетом процентов к выплате.</w:t>
      </w:r>
    </w:p>
    <w:p w:rsidR="00F67AA8" w:rsidRDefault="00F67AA8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течение длительного времени масляный цех по адресу Звездная, 4 располагается на земельном участке, принадлежащему частному лицу Королькову А.Н.  </w:t>
      </w:r>
    </w:p>
    <w:p w:rsidR="00F67AA8" w:rsidRDefault="00F67AA8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«ПЭСК» оплачивает арендную плату за данный земельный участок, эти расходы не принимаются и не возмещаются Службой по тарифам Иркутской области, формируя убыток предприятия.</w:t>
      </w:r>
    </w:p>
    <w:p w:rsidR="00F67AA8" w:rsidRDefault="00F67AA8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ревизионная комиссия настоятельно рекомендует  изыскать земельный участок на территории ТСН  для срочного его обмена с собственником на </w:t>
      </w:r>
      <w:r w:rsidR="00274D1D">
        <w:rPr>
          <w:rFonts w:ascii="Times New Roman" w:hAnsi="Times New Roman" w:cs="Times New Roman"/>
          <w:sz w:val="28"/>
          <w:szCs w:val="28"/>
        </w:rPr>
        <w:t>земельный участок по адресу Звездная,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AA8" w:rsidRPr="00EA697B" w:rsidRDefault="00F67AA8" w:rsidP="0000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C35" w:rsidRDefault="00BE7C35" w:rsidP="00FD43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Члены ревизионной комиссии:</w:t>
      </w: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</w:t>
      </w:r>
      <w:r w:rsidR="00E60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Гусева Т.Э</w:t>
      </w: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</w:t>
      </w:r>
      <w:r w:rsidR="00E60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Цапаев Е.С.</w:t>
      </w: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_________________________Пистоленко М.В.</w:t>
      </w: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_________________________Перфильев Д.Н. </w:t>
      </w:r>
    </w:p>
    <w:p w:rsidR="007D1AB0" w:rsidRDefault="007D1AB0" w:rsidP="007D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4CF" w:rsidRDefault="002354CF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2B" w:rsidRDefault="0034720C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</w:t>
      </w:r>
      <w:r w:rsidR="00B9472B">
        <w:rPr>
          <w:rFonts w:ascii="Times New Roman" w:hAnsi="Times New Roman" w:cs="Times New Roman"/>
          <w:sz w:val="28"/>
          <w:szCs w:val="28"/>
        </w:rPr>
        <w:t>ктом ознакомлены:</w:t>
      </w:r>
    </w:p>
    <w:p w:rsidR="00B9472B" w:rsidRDefault="00B9472B" w:rsidP="00B9472B">
      <w:pPr>
        <w:pStyle w:val="21"/>
        <w:spacing w:line="240" w:lineRule="auto"/>
        <w:rPr>
          <w:i w:val="0"/>
          <w:iCs w:val="0"/>
          <w:szCs w:val="28"/>
        </w:rPr>
      </w:pPr>
    </w:p>
    <w:p w:rsidR="00B9472B" w:rsidRDefault="00B9472B" w:rsidP="00B9472B">
      <w:pPr>
        <w:pStyle w:val="21"/>
        <w:spacing w:line="240" w:lineRule="auto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Генеральный директор </w:t>
      </w:r>
    </w:p>
    <w:p w:rsidR="00B9472B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ООО «Прибайкальская электросетевая компания»                        Бельков А.В.</w:t>
      </w:r>
    </w:p>
    <w:p w:rsidR="00B9472B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</w:p>
    <w:p w:rsidR="00B9472B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Главный бухгалтер </w:t>
      </w:r>
    </w:p>
    <w:p w:rsidR="00B9472B" w:rsidRPr="00F34022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ООО «Прибайкальская электросетевая компания»                        Седина Ю.А.</w:t>
      </w:r>
    </w:p>
    <w:p w:rsidR="00B9472B" w:rsidRDefault="00B9472B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72B" w:rsidSect="006E2A10">
      <w:headerReference w:type="default" r:id="rId8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1E" w:rsidRDefault="0037081E" w:rsidP="002068B6">
      <w:pPr>
        <w:spacing w:after="0" w:line="240" w:lineRule="auto"/>
      </w:pPr>
      <w:r>
        <w:separator/>
      </w:r>
    </w:p>
  </w:endnote>
  <w:endnote w:type="continuationSeparator" w:id="0">
    <w:p w:rsidR="0037081E" w:rsidRDefault="0037081E" w:rsidP="0020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1E" w:rsidRDefault="0037081E" w:rsidP="002068B6">
      <w:pPr>
        <w:spacing w:after="0" w:line="240" w:lineRule="auto"/>
      </w:pPr>
      <w:r>
        <w:separator/>
      </w:r>
    </w:p>
  </w:footnote>
  <w:footnote w:type="continuationSeparator" w:id="0">
    <w:p w:rsidR="0037081E" w:rsidRDefault="0037081E" w:rsidP="0020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6689"/>
      <w:docPartObj>
        <w:docPartGallery w:val="Page Numbers (Top of Page)"/>
        <w:docPartUnique/>
      </w:docPartObj>
    </w:sdtPr>
    <w:sdtEndPr/>
    <w:sdtContent>
      <w:p w:rsidR="00AD2A04" w:rsidRDefault="000E44D4">
        <w:pPr>
          <w:pStyle w:val="a3"/>
          <w:jc w:val="right"/>
        </w:pPr>
        <w:r>
          <w:fldChar w:fldCharType="begin"/>
        </w:r>
        <w:r w:rsidR="00AD2A04">
          <w:instrText xml:space="preserve"> PAGE   \* MERGEFORMAT </w:instrText>
        </w:r>
        <w:r>
          <w:fldChar w:fldCharType="separate"/>
        </w:r>
        <w:r w:rsidR="004F6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A04" w:rsidRDefault="00AD2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8E5"/>
    <w:multiLevelType w:val="hybridMultilevel"/>
    <w:tmpl w:val="33FCD082"/>
    <w:lvl w:ilvl="0" w:tplc="C832B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B80DCA"/>
    <w:multiLevelType w:val="hybridMultilevel"/>
    <w:tmpl w:val="E2BE3638"/>
    <w:lvl w:ilvl="0" w:tplc="82964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FC6"/>
    <w:multiLevelType w:val="hybridMultilevel"/>
    <w:tmpl w:val="4AFCF850"/>
    <w:lvl w:ilvl="0" w:tplc="82964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4FB6"/>
    <w:multiLevelType w:val="hybridMultilevel"/>
    <w:tmpl w:val="6CD482C0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8B6AC0"/>
    <w:multiLevelType w:val="hybridMultilevel"/>
    <w:tmpl w:val="0C1CF352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0F275D"/>
    <w:multiLevelType w:val="hybridMultilevel"/>
    <w:tmpl w:val="44D85D3E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7653DF"/>
    <w:multiLevelType w:val="multilevel"/>
    <w:tmpl w:val="76064E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07"/>
    <w:rsid w:val="00002669"/>
    <w:rsid w:val="00011CC8"/>
    <w:rsid w:val="0001574F"/>
    <w:rsid w:val="0001775A"/>
    <w:rsid w:val="00025FEE"/>
    <w:rsid w:val="000276EA"/>
    <w:rsid w:val="0003313A"/>
    <w:rsid w:val="00036C71"/>
    <w:rsid w:val="0004484C"/>
    <w:rsid w:val="00052C0C"/>
    <w:rsid w:val="00055F46"/>
    <w:rsid w:val="00056A39"/>
    <w:rsid w:val="00064333"/>
    <w:rsid w:val="00065B52"/>
    <w:rsid w:val="000664CD"/>
    <w:rsid w:val="00074DCC"/>
    <w:rsid w:val="00082182"/>
    <w:rsid w:val="00090051"/>
    <w:rsid w:val="00090FDD"/>
    <w:rsid w:val="00095779"/>
    <w:rsid w:val="000A01DC"/>
    <w:rsid w:val="000A0DA1"/>
    <w:rsid w:val="000A2E40"/>
    <w:rsid w:val="000A3335"/>
    <w:rsid w:val="000B0797"/>
    <w:rsid w:val="000B2781"/>
    <w:rsid w:val="000B2E63"/>
    <w:rsid w:val="000B6869"/>
    <w:rsid w:val="000C395F"/>
    <w:rsid w:val="000C4F54"/>
    <w:rsid w:val="000E25AC"/>
    <w:rsid w:val="000E44D4"/>
    <w:rsid w:val="000E67BE"/>
    <w:rsid w:val="000E7701"/>
    <w:rsid w:val="000F30F8"/>
    <w:rsid w:val="000F428A"/>
    <w:rsid w:val="000F6C44"/>
    <w:rsid w:val="0010013A"/>
    <w:rsid w:val="00110832"/>
    <w:rsid w:val="001127F0"/>
    <w:rsid w:val="0011479D"/>
    <w:rsid w:val="00115332"/>
    <w:rsid w:val="00115C48"/>
    <w:rsid w:val="001221F3"/>
    <w:rsid w:val="00124502"/>
    <w:rsid w:val="001311D6"/>
    <w:rsid w:val="00137747"/>
    <w:rsid w:val="00137C9D"/>
    <w:rsid w:val="001422E7"/>
    <w:rsid w:val="0014722E"/>
    <w:rsid w:val="00147FFB"/>
    <w:rsid w:val="00150850"/>
    <w:rsid w:val="00152BC5"/>
    <w:rsid w:val="00154E40"/>
    <w:rsid w:val="00162528"/>
    <w:rsid w:val="001639CA"/>
    <w:rsid w:val="00164761"/>
    <w:rsid w:val="00176D67"/>
    <w:rsid w:val="001805D3"/>
    <w:rsid w:val="00180970"/>
    <w:rsid w:val="001856BB"/>
    <w:rsid w:val="001964E3"/>
    <w:rsid w:val="00196E7D"/>
    <w:rsid w:val="001A3B1C"/>
    <w:rsid w:val="001B149D"/>
    <w:rsid w:val="001C3DDB"/>
    <w:rsid w:val="001C6E06"/>
    <w:rsid w:val="001D1F18"/>
    <w:rsid w:val="001D2EC5"/>
    <w:rsid w:val="001D4288"/>
    <w:rsid w:val="001E186B"/>
    <w:rsid w:val="001F4F6B"/>
    <w:rsid w:val="002068B6"/>
    <w:rsid w:val="002077A4"/>
    <w:rsid w:val="00207D56"/>
    <w:rsid w:val="00216247"/>
    <w:rsid w:val="00222584"/>
    <w:rsid w:val="00222A0D"/>
    <w:rsid w:val="00223CFC"/>
    <w:rsid w:val="00232F22"/>
    <w:rsid w:val="002354CF"/>
    <w:rsid w:val="002400BA"/>
    <w:rsid w:val="002424B0"/>
    <w:rsid w:val="002507C5"/>
    <w:rsid w:val="0025679B"/>
    <w:rsid w:val="00261854"/>
    <w:rsid w:val="002665B6"/>
    <w:rsid w:val="00274D1D"/>
    <w:rsid w:val="00275D1D"/>
    <w:rsid w:val="00276F34"/>
    <w:rsid w:val="00293DC9"/>
    <w:rsid w:val="00294004"/>
    <w:rsid w:val="002A24CC"/>
    <w:rsid w:val="002B47AC"/>
    <w:rsid w:val="002B74D2"/>
    <w:rsid w:val="002C058F"/>
    <w:rsid w:val="002C1E47"/>
    <w:rsid w:val="00302D51"/>
    <w:rsid w:val="0030471A"/>
    <w:rsid w:val="003058B7"/>
    <w:rsid w:val="0031448C"/>
    <w:rsid w:val="003218D9"/>
    <w:rsid w:val="00346152"/>
    <w:rsid w:val="00346B3A"/>
    <w:rsid w:val="0034720C"/>
    <w:rsid w:val="003512D1"/>
    <w:rsid w:val="00356363"/>
    <w:rsid w:val="00357CAB"/>
    <w:rsid w:val="0037081E"/>
    <w:rsid w:val="00372747"/>
    <w:rsid w:val="00387D26"/>
    <w:rsid w:val="003A1FC3"/>
    <w:rsid w:val="003A342E"/>
    <w:rsid w:val="003B1AFA"/>
    <w:rsid w:val="003B5549"/>
    <w:rsid w:val="003B5F3E"/>
    <w:rsid w:val="003C38EC"/>
    <w:rsid w:val="003C413B"/>
    <w:rsid w:val="003D64CB"/>
    <w:rsid w:val="003D6C4F"/>
    <w:rsid w:val="003F1969"/>
    <w:rsid w:val="00411723"/>
    <w:rsid w:val="004131BA"/>
    <w:rsid w:val="00423BD5"/>
    <w:rsid w:val="004262B2"/>
    <w:rsid w:val="00431156"/>
    <w:rsid w:val="00431C85"/>
    <w:rsid w:val="00453E8F"/>
    <w:rsid w:val="0045534B"/>
    <w:rsid w:val="0045575D"/>
    <w:rsid w:val="00462253"/>
    <w:rsid w:val="00462C67"/>
    <w:rsid w:val="00464830"/>
    <w:rsid w:val="00467707"/>
    <w:rsid w:val="004728A0"/>
    <w:rsid w:val="00487CBA"/>
    <w:rsid w:val="004A4A40"/>
    <w:rsid w:val="004B2177"/>
    <w:rsid w:val="004B6080"/>
    <w:rsid w:val="004D0349"/>
    <w:rsid w:val="004D3ABF"/>
    <w:rsid w:val="004D71F5"/>
    <w:rsid w:val="004E1B0E"/>
    <w:rsid w:val="004E2705"/>
    <w:rsid w:val="004F36E9"/>
    <w:rsid w:val="004F5F0C"/>
    <w:rsid w:val="004F610D"/>
    <w:rsid w:val="004F6FD7"/>
    <w:rsid w:val="004F73CA"/>
    <w:rsid w:val="00503E69"/>
    <w:rsid w:val="00504AD6"/>
    <w:rsid w:val="00504D50"/>
    <w:rsid w:val="00506C06"/>
    <w:rsid w:val="00507159"/>
    <w:rsid w:val="005100AF"/>
    <w:rsid w:val="00511566"/>
    <w:rsid w:val="00513A29"/>
    <w:rsid w:val="00516228"/>
    <w:rsid w:val="00521B92"/>
    <w:rsid w:val="005232F7"/>
    <w:rsid w:val="00523A07"/>
    <w:rsid w:val="00525FE6"/>
    <w:rsid w:val="005263BA"/>
    <w:rsid w:val="005278C8"/>
    <w:rsid w:val="00531647"/>
    <w:rsid w:val="00541B24"/>
    <w:rsid w:val="00542440"/>
    <w:rsid w:val="00542DA5"/>
    <w:rsid w:val="00561BAB"/>
    <w:rsid w:val="00561FB8"/>
    <w:rsid w:val="00562E4D"/>
    <w:rsid w:val="00565D17"/>
    <w:rsid w:val="00573C38"/>
    <w:rsid w:val="00575B3B"/>
    <w:rsid w:val="00586614"/>
    <w:rsid w:val="00587F76"/>
    <w:rsid w:val="00593F3D"/>
    <w:rsid w:val="005A36CD"/>
    <w:rsid w:val="005B37CA"/>
    <w:rsid w:val="005B7410"/>
    <w:rsid w:val="005C6A23"/>
    <w:rsid w:val="005D2420"/>
    <w:rsid w:val="005D2A83"/>
    <w:rsid w:val="005E1BCE"/>
    <w:rsid w:val="005E3AA2"/>
    <w:rsid w:val="005E7933"/>
    <w:rsid w:val="005F1A4F"/>
    <w:rsid w:val="00601E45"/>
    <w:rsid w:val="00605548"/>
    <w:rsid w:val="006209F7"/>
    <w:rsid w:val="006400D0"/>
    <w:rsid w:val="006408E5"/>
    <w:rsid w:val="00641A37"/>
    <w:rsid w:val="0064714C"/>
    <w:rsid w:val="00655549"/>
    <w:rsid w:val="00672B68"/>
    <w:rsid w:val="00673BC2"/>
    <w:rsid w:val="006958F1"/>
    <w:rsid w:val="006A192B"/>
    <w:rsid w:val="006B32DD"/>
    <w:rsid w:val="006C04FA"/>
    <w:rsid w:val="006C6C9E"/>
    <w:rsid w:val="006D07C3"/>
    <w:rsid w:val="006E0CEC"/>
    <w:rsid w:val="006E1ED7"/>
    <w:rsid w:val="006E2678"/>
    <w:rsid w:val="006E2A10"/>
    <w:rsid w:val="006E7AA3"/>
    <w:rsid w:val="006F788B"/>
    <w:rsid w:val="0071762B"/>
    <w:rsid w:val="00723E8F"/>
    <w:rsid w:val="007258F8"/>
    <w:rsid w:val="0073048F"/>
    <w:rsid w:val="00730C36"/>
    <w:rsid w:val="00733973"/>
    <w:rsid w:val="00737955"/>
    <w:rsid w:val="00752647"/>
    <w:rsid w:val="00755A8A"/>
    <w:rsid w:val="007577DC"/>
    <w:rsid w:val="007603FB"/>
    <w:rsid w:val="007726DD"/>
    <w:rsid w:val="007729FF"/>
    <w:rsid w:val="007732D3"/>
    <w:rsid w:val="00776DEE"/>
    <w:rsid w:val="00787A3E"/>
    <w:rsid w:val="007A1D85"/>
    <w:rsid w:val="007A5EC9"/>
    <w:rsid w:val="007A6AAB"/>
    <w:rsid w:val="007A70A8"/>
    <w:rsid w:val="007A77A3"/>
    <w:rsid w:val="007B299E"/>
    <w:rsid w:val="007B4D01"/>
    <w:rsid w:val="007B6F88"/>
    <w:rsid w:val="007C2FB4"/>
    <w:rsid w:val="007C52CC"/>
    <w:rsid w:val="007C7BAC"/>
    <w:rsid w:val="007D1AB0"/>
    <w:rsid w:val="007E2D8C"/>
    <w:rsid w:val="007E6319"/>
    <w:rsid w:val="007F0DCB"/>
    <w:rsid w:val="007F306C"/>
    <w:rsid w:val="007F3578"/>
    <w:rsid w:val="007F3594"/>
    <w:rsid w:val="008044EB"/>
    <w:rsid w:val="00830D1E"/>
    <w:rsid w:val="0083393E"/>
    <w:rsid w:val="00837DE3"/>
    <w:rsid w:val="008442C7"/>
    <w:rsid w:val="008446EA"/>
    <w:rsid w:val="008468F0"/>
    <w:rsid w:val="008475FF"/>
    <w:rsid w:val="00847B8F"/>
    <w:rsid w:val="00853CD0"/>
    <w:rsid w:val="00854BB2"/>
    <w:rsid w:val="008562BA"/>
    <w:rsid w:val="00857996"/>
    <w:rsid w:val="0086290E"/>
    <w:rsid w:val="008649D3"/>
    <w:rsid w:val="00870AA4"/>
    <w:rsid w:val="00881E6A"/>
    <w:rsid w:val="008844B2"/>
    <w:rsid w:val="00884B8D"/>
    <w:rsid w:val="0088748A"/>
    <w:rsid w:val="008C550A"/>
    <w:rsid w:val="008D12D3"/>
    <w:rsid w:val="008D2508"/>
    <w:rsid w:val="008D3FA7"/>
    <w:rsid w:val="008D5582"/>
    <w:rsid w:val="008D5E40"/>
    <w:rsid w:val="008E2B4A"/>
    <w:rsid w:val="008E3865"/>
    <w:rsid w:val="008F61EC"/>
    <w:rsid w:val="008F690D"/>
    <w:rsid w:val="008F7737"/>
    <w:rsid w:val="009055F6"/>
    <w:rsid w:val="00916BE1"/>
    <w:rsid w:val="00917CD4"/>
    <w:rsid w:val="00920F7F"/>
    <w:rsid w:val="00922667"/>
    <w:rsid w:val="009303CC"/>
    <w:rsid w:val="0093358E"/>
    <w:rsid w:val="0094238C"/>
    <w:rsid w:val="00943757"/>
    <w:rsid w:val="009453A6"/>
    <w:rsid w:val="00974964"/>
    <w:rsid w:val="00977289"/>
    <w:rsid w:val="00977747"/>
    <w:rsid w:val="00983F69"/>
    <w:rsid w:val="00985898"/>
    <w:rsid w:val="0099358C"/>
    <w:rsid w:val="00996C96"/>
    <w:rsid w:val="009A21E3"/>
    <w:rsid w:val="009A2A79"/>
    <w:rsid w:val="009A674D"/>
    <w:rsid w:val="009B0294"/>
    <w:rsid w:val="009C0B02"/>
    <w:rsid w:val="009C34FF"/>
    <w:rsid w:val="009D2163"/>
    <w:rsid w:val="009E073F"/>
    <w:rsid w:val="009E11FB"/>
    <w:rsid w:val="009E4EE8"/>
    <w:rsid w:val="009E6646"/>
    <w:rsid w:val="009F0B9F"/>
    <w:rsid w:val="009F31CA"/>
    <w:rsid w:val="00A06E28"/>
    <w:rsid w:val="00A13C82"/>
    <w:rsid w:val="00A157AC"/>
    <w:rsid w:val="00A309E5"/>
    <w:rsid w:val="00A320D0"/>
    <w:rsid w:val="00A517FB"/>
    <w:rsid w:val="00A578A5"/>
    <w:rsid w:val="00A63211"/>
    <w:rsid w:val="00A64AEA"/>
    <w:rsid w:val="00A71E16"/>
    <w:rsid w:val="00A76194"/>
    <w:rsid w:val="00A81CCC"/>
    <w:rsid w:val="00A82690"/>
    <w:rsid w:val="00A83A2D"/>
    <w:rsid w:val="00A8566E"/>
    <w:rsid w:val="00A85A59"/>
    <w:rsid w:val="00A95BD2"/>
    <w:rsid w:val="00AA7A04"/>
    <w:rsid w:val="00AB3ABC"/>
    <w:rsid w:val="00AB6B32"/>
    <w:rsid w:val="00AB6C69"/>
    <w:rsid w:val="00AC1855"/>
    <w:rsid w:val="00AD10CD"/>
    <w:rsid w:val="00AD265F"/>
    <w:rsid w:val="00AD2A04"/>
    <w:rsid w:val="00AD2E11"/>
    <w:rsid w:val="00AD534D"/>
    <w:rsid w:val="00AE5782"/>
    <w:rsid w:val="00AF0738"/>
    <w:rsid w:val="00B02AF2"/>
    <w:rsid w:val="00B144D6"/>
    <w:rsid w:val="00B1598D"/>
    <w:rsid w:val="00B172A6"/>
    <w:rsid w:val="00B3011F"/>
    <w:rsid w:val="00B324F4"/>
    <w:rsid w:val="00B346A9"/>
    <w:rsid w:val="00B36C04"/>
    <w:rsid w:val="00B40760"/>
    <w:rsid w:val="00B429CD"/>
    <w:rsid w:val="00B45CA9"/>
    <w:rsid w:val="00B45EC3"/>
    <w:rsid w:val="00B53B39"/>
    <w:rsid w:val="00B57445"/>
    <w:rsid w:val="00B76EB6"/>
    <w:rsid w:val="00B87A3E"/>
    <w:rsid w:val="00B87E52"/>
    <w:rsid w:val="00B9093F"/>
    <w:rsid w:val="00B924A0"/>
    <w:rsid w:val="00B9472B"/>
    <w:rsid w:val="00B960F7"/>
    <w:rsid w:val="00B97A28"/>
    <w:rsid w:val="00BA1630"/>
    <w:rsid w:val="00BA3BC1"/>
    <w:rsid w:val="00BA6BEF"/>
    <w:rsid w:val="00BB280B"/>
    <w:rsid w:val="00BB2B20"/>
    <w:rsid w:val="00BC4171"/>
    <w:rsid w:val="00BC4D8B"/>
    <w:rsid w:val="00BD70B9"/>
    <w:rsid w:val="00BD72E7"/>
    <w:rsid w:val="00BE02F8"/>
    <w:rsid w:val="00BE21FB"/>
    <w:rsid w:val="00BE6B01"/>
    <w:rsid w:val="00BE7C35"/>
    <w:rsid w:val="00BF4751"/>
    <w:rsid w:val="00BF7685"/>
    <w:rsid w:val="00BF7C63"/>
    <w:rsid w:val="00C00CDA"/>
    <w:rsid w:val="00C040F2"/>
    <w:rsid w:val="00C056C2"/>
    <w:rsid w:val="00C059A3"/>
    <w:rsid w:val="00C110BE"/>
    <w:rsid w:val="00C11F7C"/>
    <w:rsid w:val="00C12720"/>
    <w:rsid w:val="00C1301D"/>
    <w:rsid w:val="00C149EC"/>
    <w:rsid w:val="00C2741C"/>
    <w:rsid w:val="00C27F96"/>
    <w:rsid w:val="00C32FF0"/>
    <w:rsid w:val="00C55660"/>
    <w:rsid w:val="00C57B4E"/>
    <w:rsid w:val="00C57EA0"/>
    <w:rsid w:val="00C63AD8"/>
    <w:rsid w:val="00C72618"/>
    <w:rsid w:val="00C75B07"/>
    <w:rsid w:val="00C87797"/>
    <w:rsid w:val="00C94B34"/>
    <w:rsid w:val="00C958F7"/>
    <w:rsid w:val="00CA0791"/>
    <w:rsid w:val="00CA0BEC"/>
    <w:rsid w:val="00CA0DD2"/>
    <w:rsid w:val="00CB2377"/>
    <w:rsid w:val="00CB6646"/>
    <w:rsid w:val="00CC6588"/>
    <w:rsid w:val="00CE5A3B"/>
    <w:rsid w:val="00CE7D36"/>
    <w:rsid w:val="00CF3626"/>
    <w:rsid w:val="00CF443B"/>
    <w:rsid w:val="00CF49E4"/>
    <w:rsid w:val="00D00294"/>
    <w:rsid w:val="00D0180F"/>
    <w:rsid w:val="00D05DAE"/>
    <w:rsid w:val="00D143E0"/>
    <w:rsid w:val="00D15B01"/>
    <w:rsid w:val="00D27E71"/>
    <w:rsid w:val="00D50DA4"/>
    <w:rsid w:val="00D51A21"/>
    <w:rsid w:val="00D549B4"/>
    <w:rsid w:val="00D60BE8"/>
    <w:rsid w:val="00D66107"/>
    <w:rsid w:val="00D67FC3"/>
    <w:rsid w:val="00D84142"/>
    <w:rsid w:val="00D87714"/>
    <w:rsid w:val="00D914D6"/>
    <w:rsid w:val="00D95B4A"/>
    <w:rsid w:val="00D97997"/>
    <w:rsid w:val="00DA7056"/>
    <w:rsid w:val="00DB630C"/>
    <w:rsid w:val="00DC381F"/>
    <w:rsid w:val="00DC3AC6"/>
    <w:rsid w:val="00DC468C"/>
    <w:rsid w:val="00DC55D5"/>
    <w:rsid w:val="00DC6349"/>
    <w:rsid w:val="00DE1661"/>
    <w:rsid w:val="00DE26A0"/>
    <w:rsid w:val="00DE6365"/>
    <w:rsid w:val="00DF7096"/>
    <w:rsid w:val="00E04BD4"/>
    <w:rsid w:val="00E0797D"/>
    <w:rsid w:val="00E127B2"/>
    <w:rsid w:val="00E22157"/>
    <w:rsid w:val="00E22ADF"/>
    <w:rsid w:val="00E26403"/>
    <w:rsid w:val="00E35CA7"/>
    <w:rsid w:val="00E43775"/>
    <w:rsid w:val="00E4447A"/>
    <w:rsid w:val="00E46FC0"/>
    <w:rsid w:val="00E60E10"/>
    <w:rsid w:val="00E63979"/>
    <w:rsid w:val="00E64B4E"/>
    <w:rsid w:val="00E66F77"/>
    <w:rsid w:val="00E7107E"/>
    <w:rsid w:val="00E82356"/>
    <w:rsid w:val="00E83DB1"/>
    <w:rsid w:val="00E90D1A"/>
    <w:rsid w:val="00E91F86"/>
    <w:rsid w:val="00E92C73"/>
    <w:rsid w:val="00EA1622"/>
    <w:rsid w:val="00EA1782"/>
    <w:rsid w:val="00EA20A3"/>
    <w:rsid w:val="00EA29B1"/>
    <w:rsid w:val="00EA4D44"/>
    <w:rsid w:val="00EA5F0E"/>
    <w:rsid w:val="00EA697B"/>
    <w:rsid w:val="00EB125C"/>
    <w:rsid w:val="00EB17F8"/>
    <w:rsid w:val="00EB64B5"/>
    <w:rsid w:val="00EB6A95"/>
    <w:rsid w:val="00EB76B9"/>
    <w:rsid w:val="00EC4751"/>
    <w:rsid w:val="00EE4223"/>
    <w:rsid w:val="00EE76B1"/>
    <w:rsid w:val="00F001D3"/>
    <w:rsid w:val="00F01EEE"/>
    <w:rsid w:val="00F03902"/>
    <w:rsid w:val="00F103C5"/>
    <w:rsid w:val="00F10523"/>
    <w:rsid w:val="00F1397C"/>
    <w:rsid w:val="00F203ED"/>
    <w:rsid w:val="00F21699"/>
    <w:rsid w:val="00F25EB9"/>
    <w:rsid w:val="00F308EA"/>
    <w:rsid w:val="00F31D96"/>
    <w:rsid w:val="00F33E86"/>
    <w:rsid w:val="00F40E34"/>
    <w:rsid w:val="00F423BD"/>
    <w:rsid w:val="00F4453F"/>
    <w:rsid w:val="00F53151"/>
    <w:rsid w:val="00F5422E"/>
    <w:rsid w:val="00F5637C"/>
    <w:rsid w:val="00F6113E"/>
    <w:rsid w:val="00F61B8E"/>
    <w:rsid w:val="00F6528A"/>
    <w:rsid w:val="00F67AA8"/>
    <w:rsid w:val="00F7326D"/>
    <w:rsid w:val="00F73500"/>
    <w:rsid w:val="00F73871"/>
    <w:rsid w:val="00F75501"/>
    <w:rsid w:val="00F80762"/>
    <w:rsid w:val="00F80997"/>
    <w:rsid w:val="00F83EF4"/>
    <w:rsid w:val="00F85FE2"/>
    <w:rsid w:val="00FA0F99"/>
    <w:rsid w:val="00FB1EF1"/>
    <w:rsid w:val="00FB1F9C"/>
    <w:rsid w:val="00FB3F92"/>
    <w:rsid w:val="00FC0C52"/>
    <w:rsid w:val="00FC21A7"/>
    <w:rsid w:val="00FC4448"/>
    <w:rsid w:val="00FD4383"/>
    <w:rsid w:val="00FE368A"/>
    <w:rsid w:val="00FE42FF"/>
    <w:rsid w:val="00FE447B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B34B5-53DC-4B2B-AECA-6C63D12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4"/>
  </w:style>
  <w:style w:type="paragraph" w:styleId="2">
    <w:name w:val="heading 2"/>
    <w:basedOn w:val="a"/>
    <w:next w:val="a"/>
    <w:link w:val="20"/>
    <w:qFormat/>
    <w:rsid w:val="00D05DAE"/>
    <w:pPr>
      <w:keepNext/>
      <w:suppressAutoHyphens/>
      <w:spacing w:after="0" w:line="360" w:lineRule="auto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DAE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D05DAE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customStyle="1" w:styleId="Normal1">
    <w:name w:val="Normal1"/>
    <w:rsid w:val="00D05DA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ConsPlusNonformat">
    <w:name w:val="ConsPlusNonformat"/>
    <w:rsid w:val="00D0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8B6"/>
  </w:style>
  <w:style w:type="paragraph" w:styleId="a5">
    <w:name w:val="footer"/>
    <w:basedOn w:val="a"/>
    <w:link w:val="a6"/>
    <w:uiPriority w:val="99"/>
    <w:semiHidden/>
    <w:unhideWhenUsed/>
    <w:rsid w:val="0020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8B6"/>
  </w:style>
  <w:style w:type="paragraph" w:styleId="a7">
    <w:name w:val="List Paragraph"/>
    <w:basedOn w:val="a"/>
    <w:uiPriority w:val="34"/>
    <w:qFormat/>
    <w:rsid w:val="00E91F86"/>
    <w:pPr>
      <w:ind w:left="720"/>
      <w:contextualSpacing/>
    </w:pPr>
  </w:style>
  <w:style w:type="table" w:styleId="a8">
    <w:name w:val="Table Grid"/>
    <w:basedOn w:val="a1"/>
    <w:uiPriority w:val="59"/>
    <w:rsid w:val="0054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276F34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76F34"/>
    <w:rPr>
      <w:i/>
      <w:iCs/>
    </w:rPr>
  </w:style>
  <w:style w:type="character" w:styleId="ab">
    <w:name w:val="Subtle Emphasis"/>
    <w:basedOn w:val="a0"/>
    <w:uiPriority w:val="19"/>
    <w:qFormat/>
    <w:rsid w:val="00276F34"/>
    <w:rPr>
      <w:i/>
      <w:iCs/>
      <w:color w:val="808080" w:themeColor="text1" w:themeTint="7F"/>
    </w:rPr>
  </w:style>
  <w:style w:type="paragraph" w:styleId="22">
    <w:name w:val="Body Text Indent 2"/>
    <w:basedOn w:val="a"/>
    <w:link w:val="23"/>
    <w:rsid w:val="003F196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3F1969"/>
    <w:rPr>
      <w:rFonts w:ascii="Calibri" w:eastAsia="Calibri" w:hAnsi="Calibri" w:cs="Times New Roman"/>
      <w:lang w:eastAsia="en-US"/>
    </w:rPr>
  </w:style>
  <w:style w:type="paragraph" w:styleId="24">
    <w:name w:val="Body Text 2"/>
    <w:basedOn w:val="a"/>
    <w:link w:val="25"/>
    <w:rsid w:val="003F196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rsid w:val="003F1969"/>
    <w:rPr>
      <w:rFonts w:ascii="Calibri" w:eastAsia="Calibri" w:hAnsi="Calibri" w:cs="Times New Roman"/>
      <w:lang w:eastAsia="en-US"/>
    </w:rPr>
  </w:style>
  <w:style w:type="paragraph" w:customStyle="1" w:styleId="32">
    <w:name w:val="Основной текст с отступом 32"/>
    <w:basedOn w:val="a"/>
    <w:rsid w:val="008468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1762B"/>
  </w:style>
  <w:style w:type="paragraph" w:customStyle="1" w:styleId="ConsPlusNormal">
    <w:name w:val="ConsPlusNormal"/>
    <w:rsid w:val="00AB3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2881-1B54-4486-9D1A-2B230925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cp:lastPrinted>2022-03-31T00:46:00Z</cp:lastPrinted>
  <dcterms:created xsi:type="dcterms:W3CDTF">2022-06-08T16:06:00Z</dcterms:created>
  <dcterms:modified xsi:type="dcterms:W3CDTF">2022-06-08T16:06:00Z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106891426</vt:i4>
  </property>
</Properties>
</file>