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AE" w:rsidRDefault="00D05DAE" w:rsidP="00D05DAE">
      <w:pPr>
        <w:pStyle w:val="Normal1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261F9">
        <w:rPr>
          <w:sz w:val="28"/>
          <w:szCs w:val="28"/>
        </w:rPr>
        <w:t>Отчет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</w:rPr>
      </w:pPr>
      <w:r w:rsidRPr="002261F9">
        <w:rPr>
          <w:sz w:val="28"/>
          <w:szCs w:val="28"/>
        </w:rPr>
        <w:t xml:space="preserve"> ревизионной комиссии</w:t>
      </w:r>
      <w:r w:rsidR="00276F34">
        <w:rPr>
          <w:sz w:val="28"/>
          <w:szCs w:val="28"/>
        </w:rPr>
        <w:t xml:space="preserve"> 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  <w:lang w:eastAsia="ar-SA"/>
        </w:rPr>
      </w:pPr>
      <w:r w:rsidRPr="002261F9">
        <w:rPr>
          <w:sz w:val="28"/>
          <w:szCs w:val="28"/>
          <w:lang w:eastAsia="ar-SA"/>
        </w:rPr>
        <w:t xml:space="preserve">по результатам проверки 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  <w:lang w:eastAsia="ar-SA"/>
        </w:rPr>
      </w:pPr>
      <w:r w:rsidRPr="002261F9">
        <w:rPr>
          <w:sz w:val="28"/>
          <w:szCs w:val="28"/>
          <w:lang w:eastAsia="ar-SA"/>
        </w:rPr>
        <w:t>финансово-хозяйственной деятельности</w:t>
      </w:r>
      <w:r>
        <w:rPr>
          <w:sz w:val="28"/>
          <w:szCs w:val="28"/>
          <w:lang w:eastAsia="ar-SA"/>
        </w:rPr>
        <w:t xml:space="preserve"> </w:t>
      </w:r>
    </w:p>
    <w:p w:rsidR="0025679B" w:rsidRDefault="00D05DAE" w:rsidP="00D05DAE">
      <w:pPr>
        <w:pStyle w:val="Normal1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ООО «Прибайкальская электросетевая компания</w:t>
      </w:r>
      <w:r w:rsidRPr="002261F9">
        <w:rPr>
          <w:sz w:val="28"/>
          <w:szCs w:val="28"/>
          <w:lang w:eastAsia="ar-SA"/>
        </w:rPr>
        <w:t xml:space="preserve">» </w:t>
      </w:r>
    </w:p>
    <w:p w:rsidR="00D05DAE" w:rsidRPr="002261F9" w:rsidRDefault="00D0180F" w:rsidP="00D05DAE">
      <w:pPr>
        <w:pStyle w:val="Normal1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за 202</w:t>
      </w:r>
      <w:r w:rsidR="00353AF3">
        <w:rPr>
          <w:sz w:val="28"/>
          <w:szCs w:val="28"/>
          <w:lang w:eastAsia="ar-SA"/>
        </w:rPr>
        <w:t>1</w:t>
      </w:r>
      <w:r w:rsidR="00D05DAE">
        <w:rPr>
          <w:sz w:val="28"/>
          <w:szCs w:val="28"/>
          <w:lang w:eastAsia="ar-SA"/>
        </w:rPr>
        <w:t> </w:t>
      </w:r>
      <w:r w:rsidR="00D05DAE" w:rsidRPr="002261F9">
        <w:rPr>
          <w:sz w:val="28"/>
          <w:szCs w:val="28"/>
          <w:lang w:eastAsia="ar-SA"/>
        </w:rPr>
        <w:t>год</w:t>
      </w:r>
    </w:p>
    <w:p w:rsidR="0025679B" w:rsidRDefault="0025679B" w:rsidP="00D05DAE">
      <w:pPr>
        <w:pStyle w:val="Normal1"/>
        <w:ind w:firstLine="0"/>
        <w:jc w:val="center"/>
        <w:rPr>
          <w:bCs/>
          <w:i/>
          <w:iCs/>
          <w:sz w:val="28"/>
          <w:szCs w:val="28"/>
        </w:rPr>
      </w:pPr>
    </w:p>
    <w:p w:rsidR="00D05DAE" w:rsidRPr="00D90B9B" w:rsidRDefault="00353AF3" w:rsidP="00D05DAE">
      <w:pPr>
        <w:pStyle w:val="Normal1"/>
        <w:ind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19 февраля</w:t>
      </w:r>
      <w:r w:rsidR="00D0180F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2</w:t>
      </w:r>
      <w:r w:rsidR="00943757">
        <w:rPr>
          <w:bCs/>
          <w:iCs/>
          <w:sz w:val="28"/>
          <w:szCs w:val="28"/>
        </w:rPr>
        <w:t> </w:t>
      </w:r>
      <w:r w:rsidR="00D05DAE" w:rsidRPr="00D90B9B">
        <w:rPr>
          <w:bCs/>
          <w:iCs/>
          <w:sz w:val="28"/>
          <w:szCs w:val="28"/>
        </w:rPr>
        <w:t>года</w:t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</w:r>
      <w:r w:rsidR="00D05DAE" w:rsidRPr="00D90B9B">
        <w:rPr>
          <w:bCs/>
          <w:iCs/>
          <w:sz w:val="28"/>
          <w:szCs w:val="28"/>
        </w:rPr>
        <w:tab/>
        <w:t xml:space="preserve">               </w:t>
      </w:r>
      <w:r w:rsidR="009A21E3">
        <w:rPr>
          <w:bCs/>
          <w:iCs/>
          <w:sz w:val="28"/>
          <w:szCs w:val="28"/>
        </w:rPr>
        <w:t xml:space="preserve"> </w:t>
      </w:r>
      <w:r w:rsidR="0025679B">
        <w:rPr>
          <w:bCs/>
          <w:iCs/>
          <w:sz w:val="28"/>
          <w:szCs w:val="28"/>
        </w:rPr>
        <w:t xml:space="preserve"> </w:t>
      </w:r>
      <w:r w:rsidR="00D05DAE" w:rsidRPr="00D90B9B">
        <w:rPr>
          <w:bCs/>
          <w:iCs/>
          <w:sz w:val="28"/>
          <w:szCs w:val="28"/>
        </w:rPr>
        <w:t xml:space="preserve">  </w:t>
      </w:r>
      <w:r w:rsidR="00D05DAE" w:rsidRPr="00D90B9B">
        <w:rPr>
          <w:bCs/>
          <w:iCs/>
          <w:sz w:val="28"/>
          <w:szCs w:val="28"/>
        </w:rPr>
        <w:tab/>
      </w:r>
      <w:r w:rsidR="00D05DAE">
        <w:rPr>
          <w:bCs/>
          <w:iCs/>
          <w:sz w:val="28"/>
          <w:szCs w:val="28"/>
        </w:rPr>
        <w:t xml:space="preserve">        </w:t>
      </w:r>
      <w:r w:rsidR="00943757">
        <w:rPr>
          <w:bCs/>
          <w:iCs/>
          <w:sz w:val="28"/>
          <w:szCs w:val="28"/>
        </w:rPr>
        <w:t xml:space="preserve">г. </w:t>
      </w:r>
      <w:r w:rsidR="00D05DAE">
        <w:rPr>
          <w:bCs/>
          <w:iCs/>
          <w:sz w:val="28"/>
          <w:szCs w:val="28"/>
        </w:rPr>
        <w:t>Иркутск</w:t>
      </w:r>
    </w:p>
    <w:p w:rsidR="00D05DAE" w:rsidRPr="00D90B9B" w:rsidRDefault="00D05DAE" w:rsidP="00D05DAE">
      <w:pPr>
        <w:pStyle w:val="21"/>
        <w:spacing w:line="240" w:lineRule="auto"/>
        <w:rPr>
          <w:bCs/>
          <w:i w:val="0"/>
          <w:iCs w:val="0"/>
          <w:szCs w:val="28"/>
        </w:rPr>
      </w:pPr>
    </w:p>
    <w:p w:rsidR="00056A39" w:rsidRDefault="005E7933" w:rsidP="000E2EF7">
      <w:pPr>
        <w:pStyle w:val="21"/>
        <w:spacing w:line="264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 соответствии с п</w:t>
      </w:r>
      <w:r w:rsidR="00D05DAE" w:rsidRPr="00FA3376">
        <w:rPr>
          <w:i w:val="0"/>
          <w:iCs w:val="0"/>
          <w:szCs w:val="28"/>
        </w:rPr>
        <w:t>ланом</w:t>
      </w:r>
      <w:r w:rsidR="00D05DAE">
        <w:rPr>
          <w:i w:val="0"/>
          <w:iCs w:val="0"/>
          <w:szCs w:val="28"/>
        </w:rPr>
        <w:t xml:space="preserve"> работы ревизионной комиссии </w:t>
      </w:r>
      <w:r w:rsidRPr="007A70A8">
        <w:rPr>
          <w:i w:val="0"/>
          <w:iCs w:val="0"/>
          <w:szCs w:val="28"/>
        </w:rPr>
        <w:t xml:space="preserve">Товарищества собственников </w:t>
      </w:r>
      <w:r w:rsidR="00A8566E">
        <w:rPr>
          <w:i w:val="0"/>
          <w:iCs w:val="0"/>
          <w:szCs w:val="28"/>
        </w:rPr>
        <w:t>недвижимости</w:t>
      </w:r>
      <w:r w:rsidR="00D05DAE" w:rsidRPr="007A70A8">
        <w:rPr>
          <w:i w:val="0"/>
          <w:iCs w:val="0"/>
          <w:szCs w:val="28"/>
        </w:rPr>
        <w:t xml:space="preserve"> «Молодежное»</w:t>
      </w:r>
      <w:r w:rsidR="0003313A" w:rsidRPr="007A70A8">
        <w:rPr>
          <w:i w:val="0"/>
          <w:iCs w:val="0"/>
          <w:szCs w:val="28"/>
        </w:rPr>
        <w:t>,</w:t>
      </w:r>
      <w:r w:rsidR="0003313A">
        <w:rPr>
          <w:i w:val="0"/>
          <w:iCs w:val="0"/>
          <w:szCs w:val="28"/>
        </w:rPr>
        <w:t xml:space="preserve"> </w:t>
      </w:r>
      <w:r w:rsidR="00D05DAE" w:rsidRPr="00FA3376">
        <w:rPr>
          <w:i w:val="0"/>
          <w:iCs w:val="0"/>
          <w:szCs w:val="28"/>
        </w:rPr>
        <w:t>к</w:t>
      </w:r>
      <w:r w:rsidR="00D05DAE">
        <w:rPr>
          <w:i w:val="0"/>
          <w:iCs w:val="0"/>
          <w:szCs w:val="28"/>
        </w:rPr>
        <w:t xml:space="preserve">омиссией в составе </w:t>
      </w:r>
      <w:r w:rsidR="0099358C">
        <w:rPr>
          <w:i w:val="0"/>
          <w:iCs w:val="0"/>
          <w:szCs w:val="28"/>
        </w:rPr>
        <w:t>членов ре</w:t>
      </w:r>
      <w:r w:rsidR="008C550A">
        <w:rPr>
          <w:i w:val="0"/>
          <w:iCs w:val="0"/>
          <w:szCs w:val="28"/>
        </w:rPr>
        <w:t xml:space="preserve">визионной комиссии </w:t>
      </w:r>
      <w:r w:rsidR="00D0180F">
        <w:rPr>
          <w:i w:val="0"/>
          <w:iCs w:val="0"/>
          <w:szCs w:val="28"/>
        </w:rPr>
        <w:t>Гусевой Т.</w:t>
      </w:r>
      <w:r w:rsidR="00912BCC">
        <w:rPr>
          <w:i w:val="0"/>
          <w:iCs w:val="0"/>
          <w:szCs w:val="28"/>
        </w:rPr>
        <w:t xml:space="preserve"> </w:t>
      </w:r>
      <w:r w:rsidR="00D0180F">
        <w:rPr>
          <w:i w:val="0"/>
          <w:iCs w:val="0"/>
          <w:szCs w:val="28"/>
        </w:rPr>
        <w:t>Э., Пистоленко М.</w:t>
      </w:r>
      <w:r w:rsidR="00912BCC">
        <w:rPr>
          <w:i w:val="0"/>
          <w:iCs w:val="0"/>
          <w:szCs w:val="28"/>
        </w:rPr>
        <w:t xml:space="preserve"> </w:t>
      </w:r>
      <w:r w:rsidR="00D0180F">
        <w:rPr>
          <w:i w:val="0"/>
          <w:iCs w:val="0"/>
          <w:szCs w:val="28"/>
        </w:rPr>
        <w:t>В., Цапаева Е.</w:t>
      </w:r>
      <w:r w:rsidR="00912BCC">
        <w:rPr>
          <w:i w:val="0"/>
          <w:iCs w:val="0"/>
          <w:szCs w:val="28"/>
        </w:rPr>
        <w:t xml:space="preserve"> </w:t>
      </w:r>
      <w:r w:rsidR="00D0180F">
        <w:rPr>
          <w:i w:val="0"/>
          <w:iCs w:val="0"/>
          <w:szCs w:val="28"/>
        </w:rPr>
        <w:t>С., Перфильев</w:t>
      </w:r>
      <w:r w:rsidR="00912BCC">
        <w:rPr>
          <w:i w:val="0"/>
          <w:iCs w:val="0"/>
          <w:szCs w:val="28"/>
        </w:rPr>
        <w:t>а</w:t>
      </w:r>
      <w:r w:rsidR="00D0180F">
        <w:rPr>
          <w:i w:val="0"/>
          <w:iCs w:val="0"/>
          <w:szCs w:val="28"/>
        </w:rPr>
        <w:t xml:space="preserve"> Д.</w:t>
      </w:r>
      <w:r w:rsidR="00912BCC">
        <w:rPr>
          <w:i w:val="0"/>
          <w:iCs w:val="0"/>
          <w:szCs w:val="28"/>
        </w:rPr>
        <w:t xml:space="preserve"> </w:t>
      </w:r>
      <w:r w:rsidR="00D0180F">
        <w:rPr>
          <w:i w:val="0"/>
          <w:iCs w:val="0"/>
          <w:szCs w:val="28"/>
        </w:rPr>
        <w:t>Н.</w:t>
      </w:r>
      <w:r w:rsidR="0099358C">
        <w:rPr>
          <w:i w:val="0"/>
          <w:iCs w:val="0"/>
          <w:szCs w:val="28"/>
        </w:rPr>
        <w:t xml:space="preserve"> </w:t>
      </w:r>
      <w:r w:rsidR="00D05DAE" w:rsidRPr="00161F3E">
        <w:rPr>
          <w:i w:val="0"/>
          <w:iCs w:val="0"/>
          <w:szCs w:val="28"/>
        </w:rPr>
        <w:t xml:space="preserve">проведена плановая проверка финансово-хозяйственной деятельности </w:t>
      </w:r>
      <w:r w:rsidR="00D0180F">
        <w:rPr>
          <w:i w:val="0"/>
          <w:iCs w:val="0"/>
          <w:szCs w:val="28"/>
        </w:rPr>
        <w:t>за 202</w:t>
      </w:r>
      <w:r w:rsidR="00353AF3">
        <w:rPr>
          <w:i w:val="0"/>
          <w:iCs w:val="0"/>
          <w:szCs w:val="28"/>
        </w:rPr>
        <w:t>1</w:t>
      </w:r>
      <w:r w:rsidR="0099358C">
        <w:rPr>
          <w:i w:val="0"/>
          <w:iCs w:val="0"/>
          <w:szCs w:val="28"/>
        </w:rPr>
        <w:t> </w:t>
      </w:r>
      <w:r w:rsidR="0003313A">
        <w:rPr>
          <w:i w:val="0"/>
          <w:iCs w:val="0"/>
          <w:szCs w:val="28"/>
        </w:rPr>
        <w:t xml:space="preserve">год </w:t>
      </w:r>
      <w:r w:rsidR="00943757">
        <w:rPr>
          <w:i w:val="0"/>
          <w:iCs w:val="0"/>
          <w:szCs w:val="28"/>
        </w:rPr>
        <w:t>ООО </w:t>
      </w:r>
      <w:r w:rsidR="00D05DAE">
        <w:rPr>
          <w:i w:val="0"/>
          <w:iCs w:val="0"/>
          <w:szCs w:val="28"/>
        </w:rPr>
        <w:t xml:space="preserve">«Прибайкальская электросетевая компания», именуемое в дальнейшем Общество, </w:t>
      </w:r>
      <w:r w:rsidR="00BA3BC1">
        <w:rPr>
          <w:i w:val="0"/>
          <w:iCs w:val="0"/>
          <w:szCs w:val="28"/>
        </w:rPr>
        <w:t>учрежденное единственны</w:t>
      </w:r>
      <w:r w:rsidR="000A3335">
        <w:rPr>
          <w:i w:val="0"/>
          <w:iCs w:val="0"/>
          <w:szCs w:val="28"/>
        </w:rPr>
        <w:t>м участником - ТСН</w:t>
      </w:r>
      <w:r w:rsidR="00BC4D8B">
        <w:rPr>
          <w:i w:val="0"/>
          <w:iCs w:val="0"/>
          <w:szCs w:val="28"/>
        </w:rPr>
        <w:t xml:space="preserve"> «Молодежное». </w:t>
      </w:r>
    </w:p>
    <w:p w:rsidR="0003313A" w:rsidRDefault="00BC4D8B" w:rsidP="000E2EF7">
      <w:pPr>
        <w:pStyle w:val="21"/>
        <w:spacing w:line="264" w:lineRule="auto"/>
        <w:ind w:firstLine="709"/>
        <w:rPr>
          <w:szCs w:val="28"/>
        </w:rPr>
      </w:pPr>
      <w:r>
        <w:rPr>
          <w:i w:val="0"/>
          <w:iCs w:val="0"/>
          <w:szCs w:val="28"/>
        </w:rPr>
        <w:t>Ревизионная проверка осуществлена в соответс</w:t>
      </w:r>
      <w:r w:rsidR="0003313A">
        <w:rPr>
          <w:i w:val="0"/>
          <w:iCs w:val="0"/>
          <w:szCs w:val="28"/>
        </w:rPr>
        <w:t>твии с Уставом Общества</w:t>
      </w:r>
      <w:r>
        <w:rPr>
          <w:i w:val="0"/>
          <w:iCs w:val="0"/>
          <w:szCs w:val="28"/>
        </w:rPr>
        <w:t>.</w:t>
      </w:r>
      <w:r w:rsidR="005E7933" w:rsidRPr="005E7933">
        <w:rPr>
          <w:szCs w:val="28"/>
        </w:rPr>
        <w:t xml:space="preserve"> </w:t>
      </w:r>
    </w:p>
    <w:p w:rsidR="00D05DAE" w:rsidRPr="005E7933" w:rsidRDefault="005E7933" w:rsidP="000E2EF7">
      <w:pPr>
        <w:pStyle w:val="21"/>
        <w:spacing w:line="264" w:lineRule="auto"/>
        <w:ind w:firstLine="709"/>
        <w:rPr>
          <w:i w:val="0"/>
          <w:iCs w:val="0"/>
          <w:szCs w:val="28"/>
        </w:rPr>
      </w:pPr>
      <w:r w:rsidRPr="005E7933">
        <w:rPr>
          <w:i w:val="0"/>
          <w:szCs w:val="28"/>
        </w:rPr>
        <w:t>Проверка данных бухгалтерского учета, финансово-хозяйственной документации, бухгалтерской и налоговой отчетности Общества проводилась выборочным методом.</w:t>
      </w:r>
    </w:p>
    <w:p w:rsidR="005E7933" w:rsidRPr="005E7933" w:rsidRDefault="005E7933" w:rsidP="000E2EF7">
      <w:pPr>
        <w:numPr>
          <w:ilvl w:val="1"/>
          <w:numId w:val="1"/>
        </w:numPr>
        <w:suppressAutoHyphens/>
        <w:spacing w:before="240" w:after="240" w:line="264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E7933">
        <w:rPr>
          <w:rFonts w:ascii="Times New Roman" w:hAnsi="Times New Roman"/>
          <w:i/>
          <w:iCs/>
          <w:sz w:val="28"/>
          <w:szCs w:val="28"/>
        </w:rPr>
        <w:t>Общие сведения об Обществе</w:t>
      </w:r>
    </w:p>
    <w:p w:rsidR="00D05DAE" w:rsidRPr="00C53957" w:rsidRDefault="00D05DAE" w:rsidP="000E2EF7">
      <w:pPr>
        <w:pStyle w:val="21"/>
        <w:spacing w:line="264" w:lineRule="auto"/>
        <w:ind w:firstLine="709"/>
        <w:rPr>
          <w:i w:val="0"/>
          <w:iCs w:val="0"/>
          <w:szCs w:val="28"/>
        </w:rPr>
      </w:pPr>
      <w:r w:rsidRPr="00C53957">
        <w:rPr>
          <w:i w:val="0"/>
          <w:iCs w:val="0"/>
          <w:szCs w:val="28"/>
        </w:rPr>
        <w:t>Место н</w:t>
      </w:r>
      <w:r w:rsidR="00BA3BC1">
        <w:rPr>
          <w:i w:val="0"/>
          <w:iCs w:val="0"/>
          <w:szCs w:val="28"/>
        </w:rPr>
        <w:t xml:space="preserve">ахождения Общества: </w:t>
      </w:r>
      <w:r w:rsidR="0086290E">
        <w:rPr>
          <w:i w:val="0"/>
          <w:iCs w:val="0"/>
          <w:szCs w:val="28"/>
        </w:rPr>
        <w:t xml:space="preserve">РФ, </w:t>
      </w:r>
      <w:r w:rsidR="00BA3BC1">
        <w:rPr>
          <w:i w:val="0"/>
          <w:iCs w:val="0"/>
          <w:szCs w:val="28"/>
        </w:rPr>
        <w:t>Иркутс</w:t>
      </w:r>
      <w:r w:rsidR="0086290E">
        <w:rPr>
          <w:i w:val="0"/>
          <w:iCs w:val="0"/>
          <w:szCs w:val="28"/>
        </w:rPr>
        <w:t xml:space="preserve">кая область, Иркутский р-н, п. Молодежный, ул. </w:t>
      </w:r>
      <w:r w:rsidR="0025679B" w:rsidRPr="0025679B">
        <w:rPr>
          <w:i w:val="0"/>
          <w:iCs w:val="0"/>
          <w:szCs w:val="28"/>
        </w:rPr>
        <w:t>Садовая, 68.</w:t>
      </w:r>
      <w:r w:rsidR="00BA3BC1" w:rsidRPr="0025679B">
        <w:rPr>
          <w:i w:val="0"/>
          <w:iCs w:val="0"/>
          <w:szCs w:val="28"/>
        </w:rPr>
        <w:t xml:space="preserve"> </w:t>
      </w:r>
    </w:p>
    <w:p w:rsidR="0086290E" w:rsidRPr="009A21E3" w:rsidRDefault="0086290E" w:rsidP="000E2EF7">
      <w:pPr>
        <w:pStyle w:val="21"/>
        <w:spacing w:line="264" w:lineRule="auto"/>
        <w:ind w:firstLine="709"/>
        <w:rPr>
          <w:i w:val="0"/>
          <w:iCs w:val="0"/>
          <w:color w:val="FF0000"/>
          <w:szCs w:val="28"/>
        </w:rPr>
      </w:pPr>
      <w:r>
        <w:rPr>
          <w:i w:val="0"/>
          <w:iCs w:val="0"/>
          <w:szCs w:val="28"/>
        </w:rPr>
        <w:t xml:space="preserve">Адрес исполнительного органа: РФ, 664038, Иркутская область, Иркутский р-н, п. Молодежный, ул. </w:t>
      </w:r>
      <w:r w:rsidR="003B5549">
        <w:rPr>
          <w:i w:val="0"/>
          <w:iCs w:val="0"/>
          <w:szCs w:val="28"/>
        </w:rPr>
        <w:t xml:space="preserve">Звездная, </w:t>
      </w:r>
      <w:r w:rsidR="0025679B" w:rsidRPr="0025679B">
        <w:rPr>
          <w:i w:val="0"/>
          <w:iCs w:val="0"/>
          <w:szCs w:val="28"/>
        </w:rPr>
        <w:t>4.</w:t>
      </w:r>
      <w:r w:rsidRPr="0025679B">
        <w:rPr>
          <w:i w:val="0"/>
          <w:iCs w:val="0"/>
          <w:szCs w:val="28"/>
        </w:rPr>
        <w:t xml:space="preserve"> </w:t>
      </w:r>
    </w:p>
    <w:p w:rsidR="005E7933" w:rsidRDefault="00D05DAE" w:rsidP="000E2EF7">
      <w:pPr>
        <w:pStyle w:val="ConsPlusNonformat"/>
        <w:widowControl/>
        <w:suppressAutoHyphens/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E9">
        <w:rPr>
          <w:rFonts w:ascii="Times New Roman" w:hAnsi="Times New Roman" w:cs="Times New Roman"/>
          <w:sz w:val="28"/>
          <w:szCs w:val="28"/>
        </w:rPr>
        <w:t xml:space="preserve">Общество зарегистрировано </w:t>
      </w:r>
      <w:r w:rsidR="0086290E">
        <w:rPr>
          <w:rFonts w:ascii="Times New Roman" w:hAnsi="Times New Roman" w:cs="Times New Roman"/>
          <w:sz w:val="28"/>
          <w:szCs w:val="28"/>
        </w:rPr>
        <w:t>на неопределенный срок.</w:t>
      </w:r>
    </w:p>
    <w:p w:rsidR="00BA3BC1" w:rsidRDefault="00BA3BC1" w:rsidP="000E2EF7">
      <w:pPr>
        <w:pStyle w:val="ConsPlusNonformat"/>
        <w:widowControl/>
        <w:suppressAutoHyphens/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5DAE" w:rsidRPr="00EC11E9">
        <w:rPr>
          <w:rFonts w:ascii="Times New Roman" w:hAnsi="Times New Roman" w:cs="Times New Roman"/>
          <w:sz w:val="28"/>
          <w:szCs w:val="28"/>
        </w:rPr>
        <w:t xml:space="preserve">видетельство о внесении записи в Единый государственный реестр юридических лиц о юридическом лице, зарегистрированном </w:t>
      </w:r>
      <w:r w:rsidR="00D05DAE" w:rsidRPr="00150850">
        <w:rPr>
          <w:rFonts w:ascii="Times New Roman" w:hAnsi="Times New Roman" w:cs="Times New Roman"/>
          <w:sz w:val="28"/>
          <w:szCs w:val="28"/>
        </w:rPr>
        <w:t>от</w:t>
      </w:r>
      <w:r w:rsidR="00150850" w:rsidRPr="00150850">
        <w:rPr>
          <w:rFonts w:ascii="Times New Roman" w:hAnsi="Times New Roman" w:cs="Times New Roman"/>
          <w:sz w:val="28"/>
          <w:szCs w:val="28"/>
        </w:rPr>
        <w:t xml:space="preserve"> 18.03.2009 г.</w:t>
      </w:r>
      <w:r w:rsidR="00150850">
        <w:rPr>
          <w:rFonts w:ascii="Times New Roman" w:hAnsi="Times New Roman" w:cs="Times New Roman"/>
          <w:sz w:val="28"/>
          <w:szCs w:val="28"/>
        </w:rPr>
        <w:t xml:space="preserve"> </w:t>
      </w:r>
      <w:r w:rsidR="00150850" w:rsidRPr="00150850">
        <w:rPr>
          <w:rFonts w:ascii="Times New Roman" w:hAnsi="Times New Roman" w:cs="Times New Roman"/>
          <w:sz w:val="28"/>
          <w:szCs w:val="28"/>
        </w:rPr>
        <w:t>серия 38 № 002643808.</w:t>
      </w:r>
    </w:p>
    <w:p w:rsidR="00D05DAE" w:rsidRDefault="00D05DAE" w:rsidP="000E2EF7">
      <w:pPr>
        <w:pStyle w:val="ConsPlusNonformat"/>
        <w:widowControl/>
        <w:suppressAutoHyphens/>
        <w:autoSpaceDE/>
        <w:autoSpaceDN/>
        <w:adjustRightInd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E9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150850">
        <w:rPr>
          <w:rFonts w:ascii="Times New Roman" w:hAnsi="Times New Roman" w:cs="Times New Roman"/>
          <w:sz w:val="28"/>
          <w:szCs w:val="28"/>
        </w:rPr>
        <w:t xml:space="preserve">1093827000519, </w:t>
      </w:r>
      <w:r w:rsidR="00150850" w:rsidRPr="00150850">
        <w:rPr>
          <w:rFonts w:ascii="Times New Roman" w:hAnsi="Times New Roman" w:cs="Times New Roman"/>
          <w:sz w:val="28"/>
          <w:szCs w:val="28"/>
        </w:rPr>
        <w:t>ИНН3827032533</w:t>
      </w:r>
      <w:r w:rsidR="00150850">
        <w:rPr>
          <w:rFonts w:ascii="Times New Roman" w:hAnsi="Times New Roman" w:cs="Times New Roman"/>
          <w:sz w:val="28"/>
          <w:szCs w:val="28"/>
        </w:rPr>
        <w:t>,</w:t>
      </w:r>
      <w:r w:rsidR="00BA3BC1" w:rsidRPr="00150850">
        <w:rPr>
          <w:rFonts w:ascii="Times New Roman" w:hAnsi="Times New Roman" w:cs="Times New Roman"/>
          <w:sz w:val="28"/>
          <w:szCs w:val="28"/>
        </w:rPr>
        <w:t xml:space="preserve"> КПП</w:t>
      </w:r>
      <w:r w:rsidR="00150850" w:rsidRPr="00150850">
        <w:rPr>
          <w:rFonts w:ascii="Times New Roman" w:hAnsi="Times New Roman" w:cs="Times New Roman"/>
          <w:sz w:val="28"/>
          <w:szCs w:val="28"/>
        </w:rPr>
        <w:t>3822701001.</w:t>
      </w:r>
    </w:p>
    <w:p w:rsidR="006408E5" w:rsidRDefault="0086290E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="006408E5" w:rsidRPr="006408E5">
        <w:rPr>
          <w:rFonts w:ascii="Times New Roman" w:hAnsi="Times New Roman" w:cs="Times New Roman"/>
          <w:sz w:val="28"/>
          <w:szCs w:val="28"/>
        </w:rPr>
        <w:t xml:space="preserve"> создано в соответствии с Ф</w:t>
      </w:r>
      <w:r w:rsidR="0003313A">
        <w:rPr>
          <w:rFonts w:ascii="Times New Roman" w:hAnsi="Times New Roman" w:cs="Times New Roman"/>
          <w:sz w:val="28"/>
          <w:szCs w:val="28"/>
        </w:rPr>
        <w:t>едеральным законом Российской Федерации от 08.02.1998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03313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03313A">
        <w:rPr>
          <w:rFonts w:ascii="Times New Roman" w:hAnsi="Times New Roman" w:cs="Times New Roman"/>
          <w:sz w:val="28"/>
          <w:szCs w:val="28"/>
        </w:rPr>
        <w:t>14-ФЗ</w:t>
      </w:r>
      <w:r w:rsidR="006408E5" w:rsidRPr="006408E5">
        <w:rPr>
          <w:rFonts w:ascii="Times New Roman" w:hAnsi="Times New Roman" w:cs="Times New Roman"/>
          <w:sz w:val="28"/>
          <w:szCs w:val="28"/>
        </w:rPr>
        <w:t xml:space="preserve"> "Об обществах с ограниченной ответственностью" и Гражданским кодек</w:t>
      </w:r>
      <w:r>
        <w:rPr>
          <w:rFonts w:ascii="Times New Roman" w:hAnsi="Times New Roman" w:cs="Times New Roman"/>
          <w:sz w:val="28"/>
          <w:szCs w:val="28"/>
        </w:rPr>
        <w:t xml:space="preserve">сом Российской Федерации, </w:t>
      </w:r>
      <w:r w:rsidR="006408E5" w:rsidRPr="006408E5">
        <w:rPr>
          <w:rFonts w:ascii="Times New Roman" w:hAnsi="Times New Roman" w:cs="Times New Roman"/>
          <w:sz w:val="28"/>
          <w:szCs w:val="28"/>
        </w:rPr>
        <w:t>является юридическим лицом и руководствуется Уставом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08E5" w:rsidRPr="006408E5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>Решением единственного участника</w:t>
      </w:r>
      <w:r w:rsidR="0003313A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протоколом заседания правления ТСЖ «Молодежное» </w:t>
      </w:r>
      <w:r w:rsidR="006408E5" w:rsidRPr="006408E5">
        <w:rPr>
          <w:rFonts w:ascii="Times New Roman" w:hAnsi="Times New Roman" w:cs="Times New Roman"/>
          <w:sz w:val="28"/>
          <w:szCs w:val="28"/>
        </w:rPr>
        <w:t>от 15.12.2009</w:t>
      </w:r>
      <w:r w:rsidR="00943757">
        <w:rPr>
          <w:rFonts w:ascii="Times New Roman" w:hAnsi="Times New Roman" w:cs="Times New Roman"/>
          <w:sz w:val="28"/>
          <w:szCs w:val="28"/>
        </w:rPr>
        <w:t> г. № </w:t>
      </w:r>
      <w:r w:rsidR="006408E5" w:rsidRPr="006408E5">
        <w:rPr>
          <w:rFonts w:ascii="Times New Roman" w:hAnsi="Times New Roman" w:cs="Times New Roman"/>
          <w:sz w:val="28"/>
          <w:szCs w:val="28"/>
        </w:rPr>
        <w:t>15.</w:t>
      </w:r>
    </w:p>
    <w:p w:rsidR="005E7933" w:rsidRPr="005E7933" w:rsidRDefault="005E7933" w:rsidP="000E2EF7">
      <w:pPr>
        <w:numPr>
          <w:ilvl w:val="1"/>
          <w:numId w:val="1"/>
        </w:numPr>
        <w:suppressAutoHyphens/>
        <w:spacing w:before="240" w:after="240" w:line="264" w:lineRule="auto"/>
        <w:ind w:lef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 w:rsidRPr="005E7933">
        <w:rPr>
          <w:rFonts w:ascii="Times New Roman" w:eastAsia="Arial Unicode MS" w:hAnsi="Times New Roman"/>
          <w:i/>
          <w:sz w:val="28"/>
          <w:szCs w:val="28"/>
          <w:lang w:eastAsia="ar-SA"/>
        </w:rPr>
        <w:t>Основные цели и виды деятельности Общества</w:t>
      </w:r>
    </w:p>
    <w:p w:rsidR="002507C5" w:rsidRDefault="002507C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</w:t>
      </w:r>
      <w:r w:rsidRPr="00EC11E9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 xml:space="preserve">а является оказание услуг по передаче электрической энергии гражданам и юридическим лицам на основе </w:t>
      </w:r>
      <w:r>
        <w:rPr>
          <w:rFonts w:ascii="Times New Roman" w:hAnsi="Times New Roman"/>
          <w:sz w:val="28"/>
          <w:szCs w:val="28"/>
        </w:rPr>
        <w:lastRenderedPageBreak/>
        <w:t>договорных обязательств</w:t>
      </w:r>
      <w:r w:rsidR="004728A0">
        <w:rPr>
          <w:rFonts w:ascii="Times New Roman" w:hAnsi="Times New Roman"/>
          <w:sz w:val="28"/>
          <w:szCs w:val="28"/>
        </w:rPr>
        <w:t xml:space="preserve"> и осуществление </w:t>
      </w:r>
      <w:r w:rsidR="004728A0" w:rsidRPr="004728A0">
        <w:rPr>
          <w:rFonts w:ascii="Times New Roman" w:hAnsi="Times New Roman"/>
          <w:sz w:val="28"/>
          <w:szCs w:val="28"/>
        </w:rPr>
        <w:t>взаимосвязанных</w:t>
      </w:r>
      <w:r w:rsidR="004728A0">
        <w:rPr>
          <w:rFonts w:ascii="Times New Roman" w:hAnsi="Times New Roman"/>
          <w:sz w:val="28"/>
          <w:szCs w:val="28"/>
        </w:rPr>
        <w:t xml:space="preserve"> с этим процессов, </w:t>
      </w:r>
      <w:r>
        <w:rPr>
          <w:rFonts w:ascii="Times New Roman" w:hAnsi="Times New Roman"/>
          <w:sz w:val="28"/>
          <w:szCs w:val="28"/>
        </w:rPr>
        <w:t>получение прибыли</w:t>
      </w:r>
      <w:r w:rsidRPr="00EC1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7933" w:rsidRDefault="005E7933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деятельности Общества:</w:t>
      </w:r>
    </w:p>
    <w:p w:rsidR="005E7933" w:rsidRPr="008E2B4A" w:rsidRDefault="0004484C" w:rsidP="000E2EF7">
      <w:pPr>
        <w:pStyle w:val="a7"/>
        <w:numPr>
          <w:ilvl w:val="0"/>
          <w:numId w:val="4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передача и распределение элек</w:t>
      </w:r>
      <w:r w:rsidR="005E7933" w:rsidRPr="008E2B4A">
        <w:rPr>
          <w:rFonts w:ascii="Times New Roman" w:hAnsi="Times New Roman"/>
          <w:sz w:val="28"/>
          <w:szCs w:val="28"/>
        </w:rPr>
        <w:t>троэнергии;</w:t>
      </w:r>
    </w:p>
    <w:p w:rsidR="005E7933" w:rsidRPr="008E2B4A" w:rsidRDefault="005E7933" w:rsidP="000E2EF7">
      <w:pPr>
        <w:pStyle w:val="a7"/>
        <w:numPr>
          <w:ilvl w:val="0"/>
          <w:numId w:val="4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деятельность по обеспечению работоспособности электрических сетей;</w:t>
      </w:r>
    </w:p>
    <w:p w:rsidR="005E7933" w:rsidRPr="008E2B4A" w:rsidRDefault="005E7933" w:rsidP="000E2EF7">
      <w:pPr>
        <w:pStyle w:val="a7"/>
        <w:numPr>
          <w:ilvl w:val="0"/>
          <w:numId w:val="4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производство общестроительных работ по прокладке магистральных трубопроводов, линий связи и линий электропередачи;</w:t>
      </w:r>
    </w:p>
    <w:p w:rsidR="005E7933" w:rsidRPr="008E2B4A" w:rsidRDefault="005E7933" w:rsidP="000E2EF7">
      <w:pPr>
        <w:pStyle w:val="a7"/>
        <w:numPr>
          <w:ilvl w:val="0"/>
          <w:numId w:val="4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производство общестроительных работ по прокладке местных трубопроводов, линий связи и линий электропередач, включая взаимосвязанные вспомогательные работы;</w:t>
      </w:r>
    </w:p>
    <w:p w:rsidR="005E7933" w:rsidRPr="008E2B4A" w:rsidRDefault="005E7933" w:rsidP="000E2EF7">
      <w:pPr>
        <w:pStyle w:val="a7"/>
        <w:numPr>
          <w:ilvl w:val="0"/>
          <w:numId w:val="4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производство электромонтажных работ;</w:t>
      </w:r>
    </w:p>
    <w:p w:rsidR="005E7933" w:rsidRPr="008E2B4A" w:rsidRDefault="005E7933" w:rsidP="000E2EF7">
      <w:pPr>
        <w:pStyle w:val="a7"/>
        <w:numPr>
          <w:ilvl w:val="0"/>
          <w:numId w:val="4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2B4A">
        <w:rPr>
          <w:rFonts w:ascii="Times New Roman" w:hAnsi="Times New Roman"/>
          <w:sz w:val="28"/>
          <w:szCs w:val="28"/>
        </w:rPr>
        <w:t>деятельность грузового специализированного автотранспорта.</w:t>
      </w:r>
    </w:p>
    <w:p w:rsidR="005E7933" w:rsidRDefault="00056A39" w:rsidP="000E2EF7">
      <w:pPr>
        <w:pStyle w:val="21"/>
        <w:spacing w:before="240" w:after="240" w:line="264" w:lineRule="auto"/>
        <w:ind w:firstLine="709"/>
        <w:rPr>
          <w:iCs w:val="0"/>
          <w:szCs w:val="28"/>
        </w:rPr>
      </w:pPr>
      <w:r>
        <w:rPr>
          <w:iCs w:val="0"/>
          <w:szCs w:val="28"/>
        </w:rPr>
        <w:t>1.3.</w:t>
      </w:r>
      <w:r w:rsidR="005E7933" w:rsidRPr="005E7933">
        <w:rPr>
          <w:iCs w:val="0"/>
          <w:szCs w:val="28"/>
        </w:rPr>
        <w:t xml:space="preserve"> Информация об уставном капитале Общества</w:t>
      </w:r>
    </w:p>
    <w:p w:rsidR="00F21699" w:rsidRDefault="005E7933" w:rsidP="000E2EF7">
      <w:pPr>
        <w:pStyle w:val="21"/>
        <w:spacing w:line="264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Уставный капитал Общества составляется из номинальной стоимости доли его </w:t>
      </w:r>
      <w:r w:rsidR="00162528">
        <w:rPr>
          <w:i w:val="0"/>
          <w:iCs w:val="0"/>
          <w:szCs w:val="28"/>
        </w:rPr>
        <w:t>Участника.</w:t>
      </w:r>
      <w:r w:rsidR="00943757">
        <w:rPr>
          <w:i w:val="0"/>
          <w:iCs w:val="0"/>
          <w:szCs w:val="28"/>
        </w:rPr>
        <w:t xml:space="preserve"> </w:t>
      </w:r>
      <w:r w:rsidR="00162528">
        <w:rPr>
          <w:i w:val="0"/>
          <w:iCs w:val="0"/>
          <w:szCs w:val="28"/>
        </w:rPr>
        <w:t>Размер уставного капитала Общества</w:t>
      </w:r>
      <w:r w:rsidR="0003313A">
        <w:rPr>
          <w:i w:val="0"/>
          <w:iCs w:val="0"/>
          <w:szCs w:val="28"/>
        </w:rPr>
        <w:t xml:space="preserve"> составляет</w:t>
      </w:r>
      <w:r w:rsidR="00943757">
        <w:rPr>
          <w:i w:val="0"/>
          <w:iCs w:val="0"/>
          <w:szCs w:val="28"/>
        </w:rPr>
        <w:t xml:space="preserve"> 10 000 </w:t>
      </w:r>
      <w:r w:rsidR="00162528">
        <w:rPr>
          <w:i w:val="0"/>
          <w:iCs w:val="0"/>
          <w:szCs w:val="28"/>
        </w:rPr>
        <w:t>(десять тысяч) рублей.</w:t>
      </w:r>
    </w:p>
    <w:p w:rsidR="00F21699" w:rsidRPr="00F21699" w:rsidRDefault="00F21699" w:rsidP="000E2EF7">
      <w:pPr>
        <w:pStyle w:val="21"/>
        <w:spacing w:line="264" w:lineRule="auto"/>
        <w:ind w:firstLine="709"/>
        <w:rPr>
          <w:i w:val="0"/>
          <w:iCs w:val="0"/>
          <w:szCs w:val="28"/>
          <w:highlight w:val="yellow"/>
        </w:rPr>
      </w:pPr>
      <w:r w:rsidRPr="00F34022">
        <w:rPr>
          <w:i w:val="0"/>
          <w:iCs w:val="0"/>
          <w:szCs w:val="28"/>
        </w:rPr>
        <w:t xml:space="preserve">Ответственными лицами за полноту и достоверность предоставленной ревизионной комиссии </w:t>
      </w:r>
      <w:r w:rsidR="00943757" w:rsidRPr="00F34022">
        <w:rPr>
          <w:i w:val="0"/>
          <w:iCs w:val="0"/>
          <w:szCs w:val="28"/>
        </w:rPr>
        <w:t xml:space="preserve">информации </w:t>
      </w:r>
      <w:r w:rsidR="00943757">
        <w:rPr>
          <w:i w:val="0"/>
          <w:iCs w:val="0"/>
          <w:szCs w:val="28"/>
        </w:rPr>
        <w:t xml:space="preserve">и документации </w:t>
      </w:r>
      <w:r w:rsidRPr="00F34022">
        <w:rPr>
          <w:i w:val="0"/>
          <w:iCs w:val="0"/>
          <w:szCs w:val="28"/>
        </w:rPr>
        <w:t>являются:</w:t>
      </w:r>
    </w:p>
    <w:p w:rsidR="00F21699" w:rsidRPr="00F34022" w:rsidRDefault="009A21E3" w:rsidP="000E2EF7">
      <w:pPr>
        <w:pStyle w:val="21"/>
        <w:numPr>
          <w:ilvl w:val="0"/>
          <w:numId w:val="4"/>
        </w:numPr>
        <w:spacing w:line="264" w:lineRule="auto"/>
        <w:ind w:left="0"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Бельков А.В.</w:t>
      </w:r>
      <w:r w:rsidR="00F21699" w:rsidRPr="00F34022">
        <w:rPr>
          <w:i w:val="0"/>
          <w:iCs w:val="0"/>
          <w:szCs w:val="28"/>
        </w:rPr>
        <w:t xml:space="preserve"> </w:t>
      </w:r>
      <w:r w:rsidR="00F21699">
        <w:rPr>
          <w:i w:val="0"/>
          <w:iCs w:val="0"/>
          <w:szCs w:val="28"/>
        </w:rPr>
        <w:t>– генеральный директор Общества,</w:t>
      </w:r>
    </w:p>
    <w:p w:rsidR="00F21699" w:rsidRPr="00F34022" w:rsidRDefault="00F21699" w:rsidP="000E2EF7">
      <w:pPr>
        <w:pStyle w:val="21"/>
        <w:numPr>
          <w:ilvl w:val="0"/>
          <w:numId w:val="4"/>
        </w:numPr>
        <w:spacing w:line="264" w:lineRule="auto"/>
        <w:ind w:left="0"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Седина Ю.А.</w:t>
      </w:r>
      <w:r w:rsidRPr="00F34022">
        <w:rPr>
          <w:i w:val="0"/>
          <w:iCs w:val="0"/>
          <w:szCs w:val="28"/>
        </w:rPr>
        <w:t xml:space="preserve"> – главный бухгалтер Общества.</w:t>
      </w:r>
    </w:p>
    <w:p w:rsidR="005E7933" w:rsidRDefault="00F80997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2.1. </w:t>
      </w:r>
      <w:r w:rsidR="000C395F" w:rsidRPr="00313DE9">
        <w:rPr>
          <w:rFonts w:ascii="Times New Roman" w:hAnsi="Times New Roman"/>
          <w:i/>
          <w:sz w:val="28"/>
          <w:szCs w:val="28"/>
        </w:rPr>
        <w:t>Анализ финансово-экономических показателей деятельности Общества.</w:t>
      </w:r>
    </w:p>
    <w:p w:rsidR="0003313A" w:rsidRPr="0003313A" w:rsidRDefault="00D0180F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0040B4">
        <w:rPr>
          <w:rFonts w:ascii="Times New Roman" w:hAnsi="Times New Roman"/>
          <w:sz w:val="28"/>
          <w:szCs w:val="28"/>
        </w:rPr>
        <w:t>1</w:t>
      </w:r>
      <w:r w:rsidR="00216247">
        <w:rPr>
          <w:rFonts w:ascii="Times New Roman" w:hAnsi="Times New Roman"/>
          <w:sz w:val="28"/>
          <w:szCs w:val="28"/>
        </w:rPr>
        <w:t> </w:t>
      </w:r>
      <w:r w:rsidR="0003313A">
        <w:rPr>
          <w:rFonts w:ascii="Times New Roman" w:hAnsi="Times New Roman"/>
          <w:sz w:val="28"/>
          <w:szCs w:val="28"/>
        </w:rPr>
        <w:t>год выручка Общества составил</w:t>
      </w:r>
      <w:r w:rsidR="00216247">
        <w:rPr>
          <w:rFonts w:ascii="Times New Roman" w:hAnsi="Times New Roman"/>
          <w:sz w:val="28"/>
          <w:szCs w:val="28"/>
        </w:rPr>
        <w:t>а</w:t>
      </w:r>
      <w:r w:rsidR="0003313A">
        <w:rPr>
          <w:rFonts w:ascii="Times New Roman" w:hAnsi="Times New Roman"/>
          <w:sz w:val="28"/>
          <w:szCs w:val="28"/>
        </w:rPr>
        <w:t xml:space="preserve"> </w:t>
      </w:r>
      <w:r w:rsidR="006C04FA" w:rsidRPr="004728A0">
        <w:rPr>
          <w:rFonts w:ascii="Times New Roman" w:hAnsi="Times New Roman"/>
          <w:sz w:val="28"/>
          <w:szCs w:val="28"/>
        </w:rPr>
        <w:t>2</w:t>
      </w:r>
      <w:r w:rsidR="00353AF3">
        <w:rPr>
          <w:rFonts w:ascii="Times New Roman" w:hAnsi="Times New Roman"/>
          <w:sz w:val="28"/>
          <w:szCs w:val="28"/>
        </w:rPr>
        <w:t>8.294,2</w:t>
      </w:r>
      <w:r w:rsidR="006C04FA">
        <w:rPr>
          <w:rFonts w:ascii="Times New Roman" w:hAnsi="Times New Roman"/>
          <w:sz w:val="28"/>
          <w:szCs w:val="28"/>
        </w:rPr>
        <w:t xml:space="preserve"> </w:t>
      </w:r>
      <w:r w:rsidR="0003313A">
        <w:rPr>
          <w:rFonts w:ascii="Times New Roman" w:hAnsi="Times New Roman"/>
          <w:sz w:val="28"/>
          <w:szCs w:val="28"/>
        </w:rPr>
        <w:t xml:space="preserve">тыс. рублей, в том числе доходы от </w:t>
      </w:r>
      <w:r w:rsidR="0003313A">
        <w:rPr>
          <w:rFonts w:ascii="Times New Roman" w:hAnsi="Times New Roman" w:cs="Times New Roman"/>
          <w:sz w:val="28"/>
          <w:szCs w:val="28"/>
        </w:rPr>
        <w:t>оказания услуг по передаче электрической энергии по договору от 06.08.2014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03313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03313A">
        <w:rPr>
          <w:rFonts w:ascii="Times New Roman" w:hAnsi="Times New Roman" w:cs="Times New Roman"/>
          <w:sz w:val="28"/>
          <w:szCs w:val="28"/>
        </w:rPr>
        <w:t xml:space="preserve">ТСО-41/14 </w:t>
      </w:r>
      <w:r w:rsidR="0015085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53AF3" w:rsidRPr="004728A0">
        <w:rPr>
          <w:rFonts w:ascii="Times New Roman" w:hAnsi="Times New Roman"/>
          <w:sz w:val="28"/>
          <w:szCs w:val="28"/>
        </w:rPr>
        <w:t>2</w:t>
      </w:r>
      <w:r w:rsidR="00353AF3">
        <w:rPr>
          <w:rFonts w:ascii="Times New Roman" w:hAnsi="Times New Roman"/>
          <w:sz w:val="28"/>
          <w:szCs w:val="28"/>
        </w:rPr>
        <w:t xml:space="preserve">8.294,2 </w:t>
      </w:r>
      <w:r w:rsidR="003B5549">
        <w:rPr>
          <w:rFonts w:ascii="Times New Roman" w:hAnsi="Times New Roman" w:cs="Times New Roman"/>
          <w:sz w:val="28"/>
          <w:szCs w:val="28"/>
        </w:rPr>
        <w:t>тыс. рублей</w:t>
      </w:r>
      <w:r w:rsidR="00216247">
        <w:rPr>
          <w:rFonts w:ascii="Times New Roman" w:hAnsi="Times New Roman" w:cs="Times New Roman"/>
          <w:sz w:val="28"/>
          <w:szCs w:val="28"/>
        </w:rPr>
        <w:t>.</w:t>
      </w:r>
    </w:p>
    <w:p w:rsidR="0003313A" w:rsidRDefault="00216247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</w:t>
      </w:r>
      <w:r w:rsidR="00150850">
        <w:rPr>
          <w:rFonts w:ascii="Times New Roman" w:hAnsi="Times New Roman"/>
          <w:sz w:val="28"/>
          <w:szCs w:val="28"/>
        </w:rPr>
        <w:t>одаж</w:t>
      </w:r>
      <w:r w:rsidR="003B5549">
        <w:rPr>
          <w:rFonts w:ascii="Times New Roman" w:hAnsi="Times New Roman"/>
          <w:sz w:val="28"/>
          <w:szCs w:val="28"/>
        </w:rPr>
        <w:t xml:space="preserve"> и управленческие расходы</w:t>
      </w:r>
      <w:r w:rsidR="00150850">
        <w:rPr>
          <w:rFonts w:ascii="Times New Roman" w:hAnsi="Times New Roman"/>
          <w:sz w:val="28"/>
          <w:szCs w:val="28"/>
        </w:rPr>
        <w:t xml:space="preserve"> сложилась в размере </w:t>
      </w:r>
      <w:r w:rsidR="00353AF3">
        <w:rPr>
          <w:rFonts w:ascii="Times New Roman" w:hAnsi="Times New Roman"/>
          <w:sz w:val="28"/>
          <w:szCs w:val="28"/>
        </w:rPr>
        <w:t xml:space="preserve">29.192,1 </w:t>
      </w:r>
      <w:r w:rsidR="00150850">
        <w:rPr>
          <w:rFonts w:ascii="Times New Roman" w:hAnsi="Times New Roman"/>
          <w:sz w:val="28"/>
          <w:szCs w:val="28"/>
        </w:rPr>
        <w:t xml:space="preserve">тыс. рублей, </w:t>
      </w:r>
      <w:r w:rsidR="00353AF3">
        <w:rPr>
          <w:rFonts w:ascii="Times New Roman" w:hAnsi="Times New Roman"/>
          <w:sz w:val="28"/>
          <w:szCs w:val="28"/>
        </w:rPr>
        <w:t xml:space="preserve">в том числе </w:t>
      </w:r>
      <w:r w:rsidR="003B5549">
        <w:rPr>
          <w:rFonts w:ascii="Times New Roman" w:hAnsi="Times New Roman"/>
          <w:sz w:val="28"/>
          <w:szCs w:val="28"/>
        </w:rPr>
        <w:t>технологические потери</w:t>
      </w:r>
      <w:r w:rsidR="00150850">
        <w:rPr>
          <w:rFonts w:ascii="Times New Roman" w:hAnsi="Times New Roman"/>
          <w:sz w:val="28"/>
          <w:szCs w:val="28"/>
        </w:rPr>
        <w:t xml:space="preserve"> составили </w:t>
      </w:r>
      <w:r w:rsidR="00353AF3">
        <w:rPr>
          <w:rFonts w:ascii="Times New Roman" w:hAnsi="Times New Roman"/>
          <w:sz w:val="28"/>
          <w:szCs w:val="28"/>
        </w:rPr>
        <w:t>10.505,5</w:t>
      </w:r>
      <w:r w:rsidR="001508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F80997" w:rsidRPr="0003313A" w:rsidRDefault="00F80997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доходы составили </w:t>
      </w:r>
      <w:r w:rsidR="00353AF3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 тыс. рублей, прочие расходы – </w:t>
      </w:r>
      <w:r w:rsidR="000040B4">
        <w:rPr>
          <w:rFonts w:ascii="Times New Roman" w:hAnsi="Times New Roman"/>
          <w:sz w:val="28"/>
          <w:szCs w:val="28"/>
        </w:rPr>
        <w:t>156,</w:t>
      </w:r>
      <w:r w:rsidR="002E25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тыс. рублей.</w:t>
      </w:r>
    </w:p>
    <w:p w:rsidR="004B6080" w:rsidRDefault="00F80997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приб</w:t>
      </w:r>
      <w:r w:rsidR="000B0797">
        <w:rPr>
          <w:rFonts w:ascii="Times New Roman" w:hAnsi="Times New Roman"/>
          <w:sz w:val="28"/>
          <w:szCs w:val="28"/>
        </w:rPr>
        <w:t xml:space="preserve">ыль (с учетом отложенных налоговых обязательств) – </w:t>
      </w:r>
      <w:r w:rsidR="000040B4">
        <w:rPr>
          <w:rFonts w:ascii="Times New Roman" w:hAnsi="Times New Roman"/>
          <w:sz w:val="28"/>
          <w:szCs w:val="28"/>
        </w:rPr>
        <w:t>79,8</w:t>
      </w:r>
      <w:r w:rsidR="000B07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0B0797">
        <w:rPr>
          <w:rFonts w:ascii="Times New Roman" w:hAnsi="Times New Roman"/>
          <w:sz w:val="28"/>
          <w:szCs w:val="28"/>
        </w:rPr>
        <w:t xml:space="preserve">рублей, </w:t>
      </w:r>
      <w:r w:rsidR="00E04BD4">
        <w:rPr>
          <w:rFonts w:ascii="Times New Roman" w:hAnsi="Times New Roman"/>
          <w:sz w:val="28"/>
          <w:szCs w:val="28"/>
        </w:rPr>
        <w:t>чистая прибыль (убыток) составил</w:t>
      </w:r>
      <w:r w:rsidR="00D0180F">
        <w:rPr>
          <w:rFonts w:ascii="Times New Roman" w:hAnsi="Times New Roman"/>
          <w:sz w:val="28"/>
          <w:szCs w:val="28"/>
        </w:rPr>
        <w:t>а</w:t>
      </w:r>
      <w:r w:rsidR="00E04BD4">
        <w:rPr>
          <w:rFonts w:ascii="Times New Roman" w:hAnsi="Times New Roman"/>
          <w:sz w:val="28"/>
          <w:szCs w:val="28"/>
        </w:rPr>
        <w:t xml:space="preserve"> (</w:t>
      </w:r>
      <w:r w:rsidR="000040B4">
        <w:rPr>
          <w:rFonts w:ascii="Times New Roman" w:hAnsi="Times New Roman"/>
          <w:sz w:val="28"/>
          <w:szCs w:val="28"/>
        </w:rPr>
        <w:t>970,1</w:t>
      </w:r>
      <w:r w:rsidR="00E04B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тыс.</w:t>
      </w:r>
      <w:r w:rsidR="00DC4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504AD6" w:rsidRDefault="000B0797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Анализом сложившихся финансовых результатов </w:t>
      </w:r>
      <w:r w:rsidR="00504AD6">
        <w:rPr>
          <w:rFonts w:ascii="Times New Roman" w:hAnsi="Times New Roman"/>
          <w:sz w:val="28"/>
          <w:szCs w:val="28"/>
        </w:rPr>
        <w:t xml:space="preserve">Общества </w:t>
      </w:r>
      <w:r w:rsidR="003B5549">
        <w:rPr>
          <w:rFonts w:ascii="Times New Roman" w:hAnsi="Times New Roman"/>
          <w:sz w:val="28"/>
          <w:szCs w:val="28"/>
        </w:rPr>
        <w:t xml:space="preserve">по итогам </w:t>
      </w:r>
      <w:r w:rsidR="003B5549" w:rsidRPr="00663F5B">
        <w:rPr>
          <w:rFonts w:ascii="Times New Roman" w:hAnsi="Times New Roman"/>
          <w:sz w:val="28"/>
          <w:szCs w:val="28"/>
        </w:rPr>
        <w:t>за 202</w:t>
      </w:r>
      <w:r w:rsidR="000040B4" w:rsidRPr="00663F5B">
        <w:rPr>
          <w:rFonts w:ascii="Times New Roman" w:hAnsi="Times New Roman"/>
          <w:sz w:val="28"/>
          <w:szCs w:val="28"/>
        </w:rPr>
        <w:t>1</w:t>
      </w:r>
      <w:r w:rsidR="003B5549" w:rsidRPr="00663F5B">
        <w:rPr>
          <w:rFonts w:ascii="Times New Roman" w:hAnsi="Times New Roman"/>
          <w:sz w:val="28"/>
          <w:szCs w:val="28"/>
        </w:rPr>
        <w:t> год к предыдущему 20</w:t>
      </w:r>
      <w:r w:rsidR="000040B4" w:rsidRPr="00663F5B">
        <w:rPr>
          <w:rFonts w:ascii="Times New Roman" w:hAnsi="Times New Roman"/>
          <w:sz w:val="28"/>
          <w:szCs w:val="28"/>
        </w:rPr>
        <w:t>20</w:t>
      </w:r>
      <w:r w:rsidRPr="00663F5B">
        <w:rPr>
          <w:rFonts w:ascii="Times New Roman" w:hAnsi="Times New Roman"/>
          <w:sz w:val="28"/>
          <w:szCs w:val="28"/>
        </w:rPr>
        <w:t xml:space="preserve"> году установлено, что </w:t>
      </w:r>
      <w:r w:rsidR="00302D51" w:rsidRPr="00663F5B">
        <w:rPr>
          <w:rFonts w:ascii="Times New Roman" w:hAnsi="Times New Roman"/>
          <w:sz w:val="28"/>
          <w:szCs w:val="28"/>
        </w:rPr>
        <w:t>наблюдается</w:t>
      </w:r>
      <w:r w:rsidR="00302D51">
        <w:rPr>
          <w:rFonts w:ascii="Times New Roman" w:hAnsi="Times New Roman"/>
          <w:sz w:val="28"/>
          <w:szCs w:val="28"/>
        </w:rPr>
        <w:t xml:space="preserve"> </w:t>
      </w:r>
      <w:r w:rsidR="00AE5782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выручки на </w:t>
      </w:r>
      <w:r w:rsidR="00663F5B">
        <w:rPr>
          <w:rFonts w:ascii="Times New Roman" w:hAnsi="Times New Roman"/>
          <w:sz w:val="28"/>
          <w:szCs w:val="28"/>
        </w:rPr>
        <w:t>1.487</w:t>
      </w:r>
      <w:r w:rsidR="006C04FA">
        <w:rPr>
          <w:rFonts w:ascii="Times New Roman" w:hAnsi="Times New Roman"/>
          <w:sz w:val="28"/>
          <w:szCs w:val="28"/>
        </w:rPr>
        <w:t xml:space="preserve"> </w:t>
      </w:r>
      <w:r w:rsidR="00504AD6">
        <w:rPr>
          <w:rFonts w:ascii="Times New Roman" w:hAnsi="Times New Roman"/>
          <w:sz w:val="28"/>
          <w:szCs w:val="28"/>
        </w:rPr>
        <w:t xml:space="preserve">тыс. рублей </w:t>
      </w:r>
      <w:r w:rsidRPr="00F203ED">
        <w:rPr>
          <w:rFonts w:ascii="Times New Roman" w:hAnsi="Times New Roman"/>
          <w:sz w:val="28"/>
          <w:szCs w:val="28"/>
        </w:rPr>
        <w:t>(выручка за 20</w:t>
      </w:r>
      <w:r w:rsidR="00663F5B">
        <w:rPr>
          <w:rFonts w:ascii="Times New Roman" w:hAnsi="Times New Roman"/>
          <w:sz w:val="28"/>
          <w:szCs w:val="28"/>
        </w:rPr>
        <w:t>20</w:t>
      </w:r>
      <w:r w:rsidR="007F3594" w:rsidRPr="00F203ED">
        <w:rPr>
          <w:rFonts w:ascii="Times New Roman" w:hAnsi="Times New Roman"/>
          <w:sz w:val="28"/>
          <w:szCs w:val="28"/>
        </w:rPr>
        <w:t> г. –</w:t>
      </w:r>
      <w:r w:rsidR="00504AD6" w:rsidRPr="00F203ED">
        <w:rPr>
          <w:rFonts w:ascii="Times New Roman" w:hAnsi="Times New Roman"/>
          <w:sz w:val="28"/>
          <w:szCs w:val="28"/>
        </w:rPr>
        <w:t xml:space="preserve"> </w:t>
      </w:r>
      <w:r w:rsidR="00663F5B" w:rsidRPr="004728A0">
        <w:rPr>
          <w:rFonts w:ascii="Times New Roman" w:hAnsi="Times New Roman"/>
          <w:sz w:val="28"/>
          <w:szCs w:val="28"/>
        </w:rPr>
        <w:t>26</w:t>
      </w:r>
      <w:r w:rsidR="00663F5B">
        <w:rPr>
          <w:rFonts w:ascii="Times New Roman" w:hAnsi="Times New Roman"/>
          <w:sz w:val="28"/>
          <w:szCs w:val="28"/>
        </w:rPr>
        <w:t>.</w:t>
      </w:r>
      <w:r w:rsidR="00663F5B" w:rsidRPr="004728A0">
        <w:rPr>
          <w:rFonts w:ascii="Times New Roman" w:hAnsi="Times New Roman"/>
          <w:sz w:val="28"/>
          <w:szCs w:val="28"/>
        </w:rPr>
        <w:t>807,</w:t>
      </w:r>
      <w:r w:rsidR="00663F5B">
        <w:rPr>
          <w:rFonts w:ascii="Times New Roman" w:hAnsi="Times New Roman"/>
          <w:sz w:val="28"/>
          <w:szCs w:val="28"/>
        </w:rPr>
        <w:t xml:space="preserve">2 </w:t>
      </w:r>
      <w:r w:rsidR="00755A8A" w:rsidRPr="00F203ED">
        <w:rPr>
          <w:rFonts w:ascii="Times New Roman" w:hAnsi="Times New Roman"/>
          <w:sz w:val="28"/>
          <w:szCs w:val="28"/>
        </w:rPr>
        <w:t>тыс. рублей, за 20</w:t>
      </w:r>
      <w:r w:rsidR="00AE5782" w:rsidRPr="00F203ED">
        <w:rPr>
          <w:rFonts w:ascii="Times New Roman" w:hAnsi="Times New Roman"/>
          <w:sz w:val="28"/>
          <w:szCs w:val="28"/>
        </w:rPr>
        <w:t>2</w:t>
      </w:r>
      <w:r w:rsidR="00663F5B">
        <w:rPr>
          <w:rFonts w:ascii="Times New Roman" w:hAnsi="Times New Roman"/>
          <w:sz w:val="28"/>
          <w:szCs w:val="28"/>
        </w:rPr>
        <w:t>1</w:t>
      </w:r>
      <w:r w:rsidR="007F3594" w:rsidRPr="00F203ED">
        <w:rPr>
          <w:rFonts w:ascii="Times New Roman" w:hAnsi="Times New Roman"/>
          <w:sz w:val="28"/>
          <w:szCs w:val="28"/>
        </w:rPr>
        <w:t> г. –</w:t>
      </w:r>
      <w:r w:rsidR="004728A0">
        <w:rPr>
          <w:rFonts w:ascii="Times New Roman" w:hAnsi="Times New Roman"/>
          <w:sz w:val="28"/>
          <w:szCs w:val="28"/>
        </w:rPr>
        <w:t xml:space="preserve"> </w:t>
      </w:r>
      <w:r w:rsidR="00663F5B" w:rsidRPr="004728A0">
        <w:rPr>
          <w:rFonts w:ascii="Times New Roman" w:hAnsi="Times New Roman"/>
          <w:sz w:val="28"/>
          <w:szCs w:val="28"/>
        </w:rPr>
        <w:t>2</w:t>
      </w:r>
      <w:r w:rsidR="00663F5B">
        <w:rPr>
          <w:rFonts w:ascii="Times New Roman" w:hAnsi="Times New Roman"/>
          <w:sz w:val="28"/>
          <w:szCs w:val="28"/>
        </w:rPr>
        <w:t xml:space="preserve">8.294,2 </w:t>
      </w:r>
      <w:r w:rsidR="007F3594" w:rsidRPr="00F203ED">
        <w:rPr>
          <w:rFonts w:ascii="Times New Roman" w:hAnsi="Times New Roman"/>
          <w:sz w:val="28"/>
          <w:szCs w:val="28"/>
        </w:rPr>
        <w:t xml:space="preserve">тыс. рублей), </w:t>
      </w:r>
      <w:r w:rsidR="00663F5B">
        <w:rPr>
          <w:rFonts w:ascii="Times New Roman" w:hAnsi="Times New Roman"/>
          <w:sz w:val="28"/>
          <w:szCs w:val="28"/>
        </w:rPr>
        <w:t>увеличение себестоимости</w:t>
      </w:r>
      <w:r w:rsidR="007F3594">
        <w:rPr>
          <w:rFonts w:ascii="Times New Roman" w:hAnsi="Times New Roman"/>
          <w:sz w:val="28"/>
          <w:szCs w:val="28"/>
        </w:rPr>
        <w:t xml:space="preserve"> </w:t>
      </w:r>
      <w:r w:rsidR="00663F5B">
        <w:rPr>
          <w:rFonts w:ascii="Times New Roman" w:hAnsi="Times New Roman"/>
          <w:sz w:val="28"/>
          <w:szCs w:val="28"/>
        </w:rPr>
        <w:t>–</w:t>
      </w:r>
      <w:r w:rsidR="00504AD6">
        <w:rPr>
          <w:rFonts w:ascii="Times New Roman" w:hAnsi="Times New Roman"/>
          <w:sz w:val="28"/>
          <w:szCs w:val="28"/>
        </w:rPr>
        <w:t xml:space="preserve"> на</w:t>
      </w:r>
      <w:r w:rsidR="00663F5B">
        <w:rPr>
          <w:rFonts w:ascii="Times New Roman" w:hAnsi="Times New Roman"/>
          <w:sz w:val="28"/>
          <w:szCs w:val="28"/>
        </w:rPr>
        <w:t xml:space="preserve"> 2.586,5</w:t>
      </w:r>
      <w:r w:rsidR="00F203ED">
        <w:rPr>
          <w:rFonts w:ascii="Times New Roman" w:hAnsi="Times New Roman"/>
          <w:sz w:val="28"/>
          <w:szCs w:val="28"/>
        </w:rPr>
        <w:t> тыс. рублей. Финансовый результат за 202</w:t>
      </w:r>
      <w:r w:rsidR="00663F5B">
        <w:rPr>
          <w:rFonts w:ascii="Times New Roman" w:hAnsi="Times New Roman"/>
          <w:sz w:val="28"/>
          <w:szCs w:val="28"/>
        </w:rPr>
        <w:t>1</w:t>
      </w:r>
      <w:r w:rsidR="00504AD6">
        <w:rPr>
          <w:rFonts w:ascii="Times New Roman" w:hAnsi="Times New Roman"/>
          <w:sz w:val="28"/>
          <w:szCs w:val="28"/>
        </w:rPr>
        <w:t> </w:t>
      </w:r>
      <w:r w:rsidR="007F3594">
        <w:rPr>
          <w:rFonts w:ascii="Times New Roman" w:hAnsi="Times New Roman"/>
          <w:sz w:val="28"/>
          <w:szCs w:val="28"/>
        </w:rPr>
        <w:t>год</w:t>
      </w:r>
      <w:r w:rsidR="00755A8A">
        <w:rPr>
          <w:rFonts w:ascii="Times New Roman" w:hAnsi="Times New Roman"/>
          <w:sz w:val="28"/>
          <w:szCs w:val="28"/>
        </w:rPr>
        <w:t xml:space="preserve"> составил в</w:t>
      </w:r>
      <w:r w:rsidR="00E22157">
        <w:rPr>
          <w:rFonts w:ascii="Times New Roman" w:hAnsi="Times New Roman"/>
          <w:sz w:val="28"/>
          <w:szCs w:val="28"/>
        </w:rPr>
        <w:t xml:space="preserve"> виде убытка </w:t>
      </w:r>
      <w:r w:rsidR="00663F5B">
        <w:rPr>
          <w:rFonts w:ascii="Times New Roman" w:hAnsi="Times New Roman"/>
          <w:sz w:val="28"/>
          <w:szCs w:val="28"/>
        </w:rPr>
        <w:t>970,1</w:t>
      </w:r>
      <w:r w:rsidR="00E22157">
        <w:rPr>
          <w:rFonts w:ascii="Times New Roman" w:hAnsi="Times New Roman"/>
          <w:sz w:val="28"/>
          <w:szCs w:val="28"/>
        </w:rPr>
        <w:t xml:space="preserve"> тыс. рублей (</w:t>
      </w:r>
      <w:r w:rsidR="00F203ED">
        <w:rPr>
          <w:rFonts w:ascii="Times New Roman" w:hAnsi="Times New Roman"/>
          <w:sz w:val="28"/>
          <w:szCs w:val="28"/>
        </w:rPr>
        <w:t>в сравнении с 20</w:t>
      </w:r>
      <w:r w:rsidR="00663F5B">
        <w:rPr>
          <w:rFonts w:ascii="Times New Roman" w:hAnsi="Times New Roman"/>
          <w:sz w:val="28"/>
          <w:szCs w:val="28"/>
        </w:rPr>
        <w:t xml:space="preserve">20 годом чистый убыток составил </w:t>
      </w:r>
      <w:r w:rsidR="00663F5B">
        <w:rPr>
          <w:rFonts w:ascii="Times New Roman" w:hAnsi="Times New Roman"/>
          <w:sz w:val="28"/>
          <w:szCs w:val="28"/>
        </w:rPr>
        <w:lastRenderedPageBreak/>
        <w:t>169,5 тыс. рублей; в сравнении с 20</w:t>
      </w:r>
      <w:r w:rsidR="00F203ED">
        <w:rPr>
          <w:rFonts w:ascii="Times New Roman" w:hAnsi="Times New Roman"/>
          <w:sz w:val="28"/>
          <w:szCs w:val="28"/>
        </w:rPr>
        <w:t xml:space="preserve">19 годом чистый убыток составил </w:t>
      </w:r>
      <w:r w:rsidR="00920F7F">
        <w:rPr>
          <w:rFonts w:ascii="Times New Roman" w:hAnsi="Times New Roman"/>
          <w:sz w:val="28"/>
          <w:szCs w:val="28"/>
        </w:rPr>
        <w:t xml:space="preserve">819,9 тыс. рублей; </w:t>
      </w:r>
      <w:r w:rsidR="007F3594">
        <w:rPr>
          <w:rFonts w:ascii="Times New Roman" w:hAnsi="Times New Roman"/>
          <w:sz w:val="28"/>
          <w:szCs w:val="28"/>
        </w:rPr>
        <w:t>в сравнении</w:t>
      </w:r>
      <w:r w:rsidR="00755A8A">
        <w:rPr>
          <w:rFonts w:ascii="Times New Roman" w:hAnsi="Times New Roman"/>
          <w:sz w:val="28"/>
          <w:szCs w:val="28"/>
        </w:rPr>
        <w:t xml:space="preserve"> с 2018</w:t>
      </w:r>
      <w:r w:rsidR="00504AD6">
        <w:rPr>
          <w:rFonts w:ascii="Times New Roman" w:hAnsi="Times New Roman"/>
          <w:sz w:val="28"/>
          <w:szCs w:val="28"/>
        </w:rPr>
        <w:t xml:space="preserve"> годом </w:t>
      </w:r>
      <w:r w:rsidR="00755A8A">
        <w:rPr>
          <w:rFonts w:ascii="Times New Roman" w:hAnsi="Times New Roman"/>
          <w:sz w:val="28"/>
          <w:szCs w:val="28"/>
        </w:rPr>
        <w:t>чистая прибыль составила</w:t>
      </w:r>
      <w:r w:rsidR="00504AD6">
        <w:rPr>
          <w:rFonts w:ascii="Times New Roman" w:hAnsi="Times New Roman"/>
          <w:sz w:val="28"/>
          <w:szCs w:val="28"/>
        </w:rPr>
        <w:t xml:space="preserve"> </w:t>
      </w:r>
      <w:r w:rsidR="00755A8A">
        <w:rPr>
          <w:rFonts w:ascii="Times New Roman" w:hAnsi="Times New Roman"/>
          <w:sz w:val="28"/>
          <w:szCs w:val="28"/>
        </w:rPr>
        <w:t>3830,4</w:t>
      </w:r>
      <w:r w:rsidR="00504AD6">
        <w:rPr>
          <w:rFonts w:ascii="Times New Roman" w:hAnsi="Times New Roman"/>
          <w:sz w:val="28"/>
          <w:szCs w:val="28"/>
        </w:rPr>
        <w:t> тыс. рублей).</w:t>
      </w:r>
    </w:p>
    <w:p w:rsidR="00E63979" w:rsidRPr="001805D3" w:rsidRDefault="006B32DD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05">
        <w:rPr>
          <w:rFonts w:ascii="Times New Roman" w:hAnsi="Times New Roman" w:cs="Times New Roman"/>
          <w:sz w:val="28"/>
          <w:szCs w:val="28"/>
        </w:rPr>
        <w:t>П</w:t>
      </w:r>
      <w:r w:rsidR="009A674D" w:rsidRPr="004E2705">
        <w:rPr>
          <w:rFonts w:ascii="Times New Roman" w:hAnsi="Times New Roman" w:cs="Times New Roman"/>
          <w:sz w:val="28"/>
          <w:szCs w:val="28"/>
        </w:rPr>
        <w:t>о</w:t>
      </w:r>
      <w:r w:rsidR="00D0180F">
        <w:rPr>
          <w:rFonts w:ascii="Times New Roman" w:hAnsi="Times New Roman" w:cs="Times New Roman"/>
          <w:sz w:val="28"/>
          <w:szCs w:val="28"/>
        </w:rPr>
        <w:t xml:space="preserve"> состоянию на 31.12.202</w:t>
      </w:r>
      <w:r w:rsidR="002E5C63">
        <w:rPr>
          <w:rFonts w:ascii="Times New Roman" w:hAnsi="Times New Roman" w:cs="Times New Roman"/>
          <w:sz w:val="28"/>
          <w:szCs w:val="28"/>
        </w:rPr>
        <w:t>1</w:t>
      </w:r>
      <w:r w:rsidR="009A674D" w:rsidRPr="004E2705">
        <w:rPr>
          <w:rFonts w:ascii="Times New Roman" w:hAnsi="Times New Roman" w:cs="Times New Roman"/>
          <w:sz w:val="28"/>
          <w:szCs w:val="28"/>
        </w:rPr>
        <w:t> г.</w:t>
      </w:r>
      <w:r w:rsidRPr="004E2705">
        <w:rPr>
          <w:rFonts w:ascii="Times New Roman" w:hAnsi="Times New Roman" w:cs="Times New Roman"/>
          <w:sz w:val="28"/>
          <w:szCs w:val="28"/>
        </w:rPr>
        <w:t xml:space="preserve"> н</w:t>
      </w:r>
      <w:r w:rsidR="00E63979" w:rsidRPr="004E2705">
        <w:rPr>
          <w:rFonts w:ascii="Times New Roman" w:hAnsi="Times New Roman" w:cs="Times New Roman"/>
          <w:sz w:val="28"/>
          <w:szCs w:val="28"/>
        </w:rPr>
        <w:t>ераспред</w:t>
      </w:r>
      <w:r w:rsidRPr="004E2705">
        <w:rPr>
          <w:rFonts w:ascii="Times New Roman" w:hAnsi="Times New Roman" w:cs="Times New Roman"/>
          <w:sz w:val="28"/>
          <w:szCs w:val="28"/>
        </w:rPr>
        <w:t>еленная прибыль</w:t>
      </w:r>
      <w:r w:rsidR="00E63979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</w:rPr>
        <w:t>Общества, отраженная на балансовом счете</w:t>
      </w:r>
      <w:r w:rsidR="009A674D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</w:rPr>
        <w:t>84</w:t>
      </w:r>
      <w:r w:rsidR="00943757" w:rsidRPr="004E2705">
        <w:rPr>
          <w:rFonts w:ascii="Times New Roman" w:hAnsi="Times New Roman" w:cs="Times New Roman"/>
          <w:sz w:val="28"/>
          <w:szCs w:val="28"/>
        </w:rPr>
        <w:t> «Нераспределенная прибыль (непокрытый убыток)</w:t>
      </w:r>
      <w:r w:rsidR="00853CD0" w:rsidRPr="004E2705">
        <w:rPr>
          <w:rFonts w:ascii="Times New Roman" w:hAnsi="Times New Roman" w:cs="Times New Roman"/>
          <w:sz w:val="28"/>
          <w:szCs w:val="28"/>
        </w:rPr>
        <w:t>»</w:t>
      </w:r>
      <w:r w:rsidR="009A674D" w:rsidRPr="004E2705">
        <w:rPr>
          <w:rFonts w:ascii="Times New Roman" w:hAnsi="Times New Roman" w:cs="Times New Roman"/>
          <w:sz w:val="28"/>
          <w:szCs w:val="28"/>
        </w:rPr>
        <w:t>,</w:t>
      </w:r>
      <w:r w:rsidR="00504AD6" w:rsidRPr="004E270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20F7F">
        <w:rPr>
          <w:rFonts w:ascii="Times New Roman" w:hAnsi="Times New Roman" w:cs="Times New Roman"/>
          <w:sz w:val="28"/>
          <w:szCs w:val="28"/>
        </w:rPr>
        <w:t>1</w:t>
      </w:r>
      <w:r w:rsidR="002E5C63">
        <w:rPr>
          <w:rFonts w:ascii="Times New Roman" w:hAnsi="Times New Roman" w:cs="Times New Roman"/>
          <w:sz w:val="28"/>
          <w:szCs w:val="28"/>
        </w:rPr>
        <w:t>3.</w:t>
      </w:r>
      <w:r w:rsidR="00920F7F">
        <w:rPr>
          <w:rFonts w:ascii="Times New Roman" w:hAnsi="Times New Roman" w:cs="Times New Roman"/>
          <w:sz w:val="28"/>
          <w:szCs w:val="28"/>
        </w:rPr>
        <w:t>9</w:t>
      </w:r>
      <w:r w:rsidR="002E5C63">
        <w:rPr>
          <w:rFonts w:ascii="Times New Roman" w:hAnsi="Times New Roman" w:cs="Times New Roman"/>
          <w:sz w:val="28"/>
          <w:szCs w:val="28"/>
        </w:rPr>
        <w:t>33</w:t>
      </w:r>
      <w:r w:rsidR="00920F7F">
        <w:rPr>
          <w:rFonts w:ascii="Times New Roman" w:hAnsi="Times New Roman" w:cs="Times New Roman"/>
          <w:sz w:val="28"/>
          <w:szCs w:val="28"/>
        </w:rPr>
        <w:t>,</w:t>
      </w:r>
      <w:r w:rsidR="002E5C63">
        <w:rPr>
          <w:rFonts w:ascii="Times New Roman" w:hAnsi="Times New Roman" w:cs="Times New Roman"/>
          <w:sz w:val="28"/>
          <w:szCs w:val="28"/>
        </w:rPr>
        <w:t>7</w:t>
      </w:r>
      <w:r w:rsidR="009A674D" w:rsidRPr="004E2705">
        <w:rPr>
          <w:rFonts w:ascii="Times New Roman" w:hAnsi="Times New Roman" w:cs="Times New Roman"/>
          <w:sz w:val="28"/>
          <w:szCs w:val="28"/>
        </w:rPr>
        <w:t> </w:t>
      </w:r>
      <w:r w:rsidRPr="004E2705">
        <w:rPr>
          <w:rFonts w:ascii="Times New Roman" w:hAnsi="Times New Roman" w:cs="Times New Roman"/>
          <w:sz w:val="28"/>
          <w:szCs w:val="28"/>
        </w:rPr>
        <w:t xml:space="preserve">тыс. рублей, из которой на строительство объекта </w:t>
      </w:r>
      <w:r w:rsidRPr="004E2705">
        <w:rPr>
          <w:rFonts w:ascii="Times New Roman" w:hAnsi="Times New Roman" w:cs="Times New Roman"/>
          <w:i/>
          <w:sz w:val="28"/>
          <w:szCs w:val="28"/>
        </w:rPr>
        <w:t>«Техническое перевооружение цеха лабораторных испытаний электрооборудования и базы масляного хозяйства»</w:t>
      </w:r>
      <w:r w:rsidR="009A674D" w:rsidRPr="004E2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F7F">
        <w:rPr>
          <w:rFonts w:ascii="Times New Roman" w:hAnsi="Times New Roman" w:cs="Times New Roman"/>
          <w:sz w:val="28"/>
          <w:szCs w:val="28"/>
        </w:rPr>
        <w:t>за период 2013-2020</w:t>
      </w:r>
      <w:r w:rsidR="007C2FB4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</w:rPr>
        <w:t>г</w:t>
      </w:r>
      <w:r w:rsidR="00E7107E">
        <w:rPr>
          <w:rFonts w:ascii="Times New Roman" w:hAnsi="Times New Roman" w:cs="Times New Roman"/>
          <w:sz w:val="28"/>
          <w:szCs w:val="28"/>
        </w:rPr>
        <w:t xml:space="preserve">. </w:t>
      </w:r>
      <w:r w:rsidRPr="004E2705">
        <w:rPr>
          <w:rFonts w:ascii="Times New Roman" w:hAnsi="Times New Roman" w:cs="Times New Roman"/>
          <w:sz w:val="28"/>
          <w:szCs w:val="28"/>
        </w:rPr>
        <w:t>г. было направлено</w:t>
      </w:r>
      <w:r w:rsidR="006E7AA3"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="007C2FB4" w:rsidRPr="004E2705">
        <w:rPr>
          <w:rFonts w:ascii="Times New Roman" w:hAnsi="Times New Roman" w:cs="Times New Roman"/>
          <w:sz w:val="28"/>
          <w:szCs w:val="28"/>
        </w:rPr>
        <w:t>8801,</w:t>
      </w:r>
      <w:r w:rsidR="00920F7F">
        <w:rPr>
          <w:rFonts w:ascii="Times New Roman" w:hAnsi="Times New Roman" w:cs="Times New Roman"/>
          <w:sz w:val="28"/>
          <w:szCs w:val="28"/>
        </w:rPr>
        <w:t>774</w:t>
      </w:r>
      <w:r w:rsidR="007C2FB4" w:rsidRPr="004E270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4E2705">
        <w:rPr>
          <w:rFonts w:ascii="Times New Roman" w:hAnsi="Times New Roman" w:cs="Times New Roman"/>
          <w:sz w:val="28"/>
          <w:szCs w:val="28"/>
        </w:rPr>
        <w:t>на приобретение автомашин (</w:t>
      </w:r>
      <w:r w:rsidRPr="004E2705"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Pr="004E2705">
        <w:rPr>
          <w:rFonts w:ascii="Times New Roman" w:hAnsi="Times New Roman" w:cs="Times New Roman"/>
          <w:sz w:val="28"/>
          <w:szCs w:val="28"/>
          <w:lang w:val="en-US"/>
        </w:rPr>
        <w:t>DUCATO</w:t>
      </w:r>
      <w:r w:rsidR="00920F7F">
        <w:rPr>
          <w:rFonts w:ascii="Times New Roman" w:hAnsi="Times New Roman" w:cs="Times New Roman"/>
          <w:sz w:val="28"/>
          <w:szCs w:val="28"/>
        </w:rPr>
        <w:t xml:space="preserve"> и автовышки) – 854,292</w:t>
      </w:r>
      <w:r w:rsidR="009A674D" w:rsidRPr="004E2705">
        <w:rPr>
          <w:rFonts w:ascii="Times New Roman" w:hAnsi="Times New Roman" w:cs="Times New Roman"/>
          <w:sz w:val="28"/>
          <w:szCs w:val="28"/>
        </w:rPr>
        <w:t> </w:t>
      </w:r>
      <w:r w:rsidR="007C2FB4" w:rsidRPr="004E2705">
        <w:rPr>
          <w:rFonts w:ascii="Times New Roman" w:hAnsi="Times New Roman" w:cs="Times New Roman"/>
          <w:sz w:val="28"/>
          <w:szCs w:val="28"/>
        </w:rPr>
        <w:t>тыс. рублей;</w:t>
      </w:r>
      <w:r w:rsidRPr="004E2705">
        <w:rPr>
          <w:rFonts w:ascii="Times New Roman" w:hAnsi="Times New Roman" w:cs="Times New Roman"/>
          <w:sz w:val="28"/>
          <w:szCs w:val="28"/>
        </w:rPr>
        <w:t xml:space="preserve"> </w:t>
      </w:r>
      <w:r w:rsidR="007C2FB4" w:rsidRPr="001805D3">
        <w:rPr>
          <w:rFonts w:ascii="Times New Roman" w:hAnsi="Times New Roman" w:cs="Times New Roman"/>
          <w:sz w:val="28"/>
          <w:szCs w:val="28"/>
        </w:rPr>
        <w:t>на разв</w:t>
      </w:r>
      <w:r w:rsidR="00847B8F" w:rsidRPr="001805D3">
        <w:rPr>
          <w:rFonts w:ascii="Times New Roman" w:hAnsi="Times New Roman" w:cs="Times New Roman"/>
          <w:sz w:val="28"/>
          <w:szCs w:val="28"/>
        </w:rPr>
        <w:t>итие АСКУЭ –</w:t>
      </w:r>
      <w:r w:rsidR="006C04FA" w:rsidRPr="001805D3">
        <w:rPr>
          <w:rFonts w:ascii="Times New Roman" w:hAnsi="Times New Roman" w:cs="Times New Roman"/>
          <w:sz w:val="28"/>
          <w:szCs w:val="28"/>
        </w:rPr>
        <w:t>5728,1</w:t>
      </w:r>
      <w:r w:rsidR="006C04FA">
        <w:rPr>
          <w:rFonts w:ascii="Times New Roman" w:hAnsi="Times New Roman" w:cs="Times New Roman"/>
          <w:sz w:val="28"/>
          <w:szCs w:val="28"/>
        </w:rPr>
        <w:t xml:space="preserve"> </w:t>
      </w:r>
      <w:r w:rsidR="00847B8F" w:rsidRPr="001805D3">
        <w:rPr>
          <w:rFonts w:ascii="Times New Roman" w:hAnsi="Times New Roman" w:cs="Times New Roman"/>
          <w:sz w:val="28"/>
          <w:szCs w:val="28"/>
        </w:rPr>
        <w:t>тыс. рублей</w:t>
      </w:r>
      <w:r w:rsidR="007C2FB4" w:rsidRPr="001805D3">
        <w:rPr>
          <w:rFonts w:ascii="Times New Roman" w:hAnsi="Times New Roman" w:cs="Times New Roman"/>
          <w:sz w:val="28"/>
          <w:szCs w:val="28"/>
        </w:rPr>
        <w:t>. При этом финансировани</w:t>
      </w:r>
      <w:r w:rsidR="008442C7" w:rsidRPr="001805D3">
        <w:rPr>
          <w:rFonts w:ascii="Times New Roman" w:hAnsi="Times New Roman" w:cs="Times New Roman"/>
          <w:sz w:val="28"/>
          <w:szCs w:val="28"/>
        </w:rPr>
        <w:t>е  на развитие АСКУЭ  в сумме 2</w:t>
      </w:r>
      <w:r w:rsidR="007C2FB4" w:rsidRPr="001805D3">
        <w:rPr>
          <w:rFonts w:ascii="Times New Roman" w:hAnsi="Times New Roman" w:cs="Times New Roman"/>
          <w:sz w:val="28"/>
          <w:szCs w:val="28"/>
        </w:rPr>
        <w:t>3</w:t>
      </w:r>
      <w:r w:rsidR="008442C7" w:rsidRPr="001805D3">
        <w:rPr>
          <w:rFonts w:ascii="Times New Roman" w:hAnsi="Times New Roman" w:cs="Times New Roman"/>
          <w:sz w:val="28"/>
          <w:szCs w:val="28"/>
        </w:rPr>
        <w:t>00,000</w:t>
      </w:r>
      <w:r w:rsidR="007C2FB4" w:rsidRPr="001805D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209F7" w:rsidRPr="001805D3">
        <w:rPr>
          <w:rFonts w:ascii="Times New Roman" w:hAnsi="Times New Roman" w:cs="Times New Roman"/>
          <w:sz w:val="28"/>
          <w:szCs w:val="28"/>
        </w:rPr>
        <w:t>с</w:t>
      </w:r>
      <w:r w:rsidR="004E2705" w:rsidRPr="001805D3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7C2FB4" w:rsidRPr="001805D3">
        <w:rPr>
          <w:rFonts w:ascii="Times New Roman" w:hAnsi="Times New Roman" w:cs="Times New Roman"/>
          <w:sz w:val="28"/>
          <w:szCs w:val="28"/>
        </w:rPr>
        <w:t>за счет займа от ТСН «Молодежное»</w:t>
      </w:r>
      <w:r w:rsidR="004E2705" w:rsidRPr="001805D3">
        <w:rPr>
          <w:rFonts w:ascii="Times New Roman" w:hAnsi="Times New Roman" w:cs="Times New Roman"/>
          <w:sz w:val="28"/>
          <w:szCs w:val="28"/>
        </w:rPr>
        <w:t>, который подлежит возврату.</w:t>
      </w:r>
      <w:r w:rsidR="00C27F96" w:rsidRPr="0018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1A" w:rsidRDefault="00E90D1A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</w:t>
      </w:r>
      <w:r w:rsidR="00507159">
        <w:rPr>
          <w:rFonts w:ascii="Times New Roman" w:hAnsi="Times New Roman"/>
          <w:i/>
          <w:sz w:val="28"/>
          <w:szCs w:val="28"/>
        </w:rPr>
        <w:t xml:space="preserve"> </w:t>
      </w:r>
      <w:r w:rsidR="00CA0BEC">
        <w:rPr>
          <w:rFonts w:ascii="Times New Roman" w:hAnsi="Times New Roman"/>
          <w:i/>
          <w:sz w:val="28"/>
          <w:szCs w:val="28"/>
        </w:rPr>
        <w:t>Выполнение инвестиционной программы Общества.</w:t>
      </w:r>
    </w:p>
    <w:p w:rsidR="00E90D1A" w:rsidRDefault="002E5C63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90D1A">
        <w:rPr>
          <w:rFonts w:ascii="Times New Roman" w:hAnsi="Times New Roman" w:cs="Times New Roman"/>
          <w:sz w:val="28"/>
          <w:szCs w:val="28"/>
        </w:rPr>
        <w:t xml:space="preserve"> с распоряжениями Министерства жилищной политики, энергетики и транспорта Иркутской области от 19.12.2012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E90D1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E90D1A">
        <w:rPr>
          <w:rFonts w:ascii="Times New Roman" w:hAnsi="Times New Roman" w:cs="Times New Roman"/>
          <w:sz w:val="28"/>
          <w:szCs w:val="28"/>
        </w:rPr>
        <w:t>119-мр и от 01.10.2015</w:t>
      </w:r>
      <w:r w:rsidR="00943757">
        <w:rPr>
          <w:rFonts w:ascii="Times New Roman" w:hAnsi="Times New Roman" w:cs="Times New Roman"/>
          <w:sz w:val="28"/>
          <w:szCs w:val="28"/>
        </w:rPr>
        <w:t> г.</w:t>
      </w:r>
      <w:r w:rsidR="00E90D1A">
        <w:rPr>
          <w:rFonts w:ascii="Times New Roman" w:hAnsi="Times New Roman" w:cs="Times New Roman"/>
          <w:sz w:val="28"/>
          <w:szCs w:val="28"/>
        </w:rPr>
        <w:t xml:space="preserve"> №</w:t>
      </w:r>
      <w:r w:rsidR="00943757">
        <w:rPr>
          <w:rFonts w:ascii="Times New Roman" w:hAnsi="Times New Roman" w:cs="Times New Roman"/>
          <w:sz w:val="28"/>
          <w:szCs w:val="28"/>
        </w:rPr>
        <w:t> </w:t>
      </w:r>
      <w:r w:rsidR="00E90D1A">
        <w:rPr>
          <w:rFonts w:ascii="Times New Roman" w:hAnsi="Times New Roman" w:cs="Times New Roman"/>
          <w:sz w:val="28"/>
          <w:szCs w:val="28"/>
        </w:rPr>
        <w:t>189-мр для ООО</w:t>
      </w:r>
      <w:r w:rsidR="00056A39">
        <w:rPr>
          <w:rFonts w:ascii="Times New Roman" w:hAnsi="Times New Roman" w:cs="Times New Roman"/>
          <w:sz w:val="28"/>
          <w:szCs w:val="28"/>
        </w:rPr>
        <w:t> </w:t>
      </w:r>
      <w:r w:rsidR="00056A39" w:rsidRPr="00056A39">
        <w:rPr>
          <w:rFonts w:ascii="Times New Roman" w:hAnsi="Times New Roman" w:cs="Times New Roman"/>
          <w:sz w:val="28"/>
          <w:szCs w:val="28"/>
        </w:rPr>
        <w:t>«Прибайка</w:t>
      </w:r>
      <w:r w:rsidR="00056A39">
        <w:rPr>
          <w:rFonts w:ascii="Times New Roman" w:hAnsi="Times New Roman" w:cs="Times New Roman"/>
          <w:sz w:val="28"/>
          <w:szCs w:val="28"/>
        </w:rPr>
        <w:t>льская электросетевая компания»</w:t>
      </w:r>
      <w:r w:rsidR="00E90D1A">
        <w:rPr>
          <w:rFonts w:ascii="Times New Roman" w:hAnsi="Times New Roman" w:cs="Times New Roman"/>
          <w:sz w:val="28"/>
          <w:szCs w:val="28"/>
        </w:rPr>
        <w:t xml:space="preserve"> были утверждены инвестиционные программы соответственн</w:t>
      </w:r>
      <w:r w:rsidR="00A8566E">
        <w:rPr>
          <w:rFonts w:ascii="Times New Roman" w:hAnsi="Times New Roman" w:cs="Times New Roman"/>
          <w:sz w:val="28"/>
          <w:szCs w:val="28"/>
        </w:rPr>
        <w:t>о</w:t>
      </w:r>
      <w:r w:rsidR="00CE7D36">
        <w:rPr>
          <w:rFonts w:ascii="Times New Roman" w:hAnsi="Times New Roman" w:cs="Times New Roman"/>
          <w:sz w:val="28"/>
          <w:szCs w:val="28"/>
        </w:rPr>
        <w:t xml:space="preserve"> на 2013-2015 г.</w:t>
      </w:r>
      <w:r w:rsidR="00E7107E">
        <w:rPr>
          <w:rFonts w:ascii="Times New Roman" w:hAnsi="Times New Roman" w:cs="Times New Roman"/>
          <w:sz w:val="28"/>
          <w:szCs w:val="28"/>
        </w:rPr>
        <w:t xml:space="preserve"> </w:t>
      </w:r>
      <w:r w:rsidR="00CE7D36">
        <w:rPr>
          <w:rFonts w:ascii="Times New Roman" w:hAnsi="Times New Roman" w:cs="Times New Roman"/>
          <w:sz w:val="28"/>
          <w:szCs w:val="28"/>
        </w:rPr>
        <w:t>г. и на 2016-2020</w:t>
      </w:r>
      <w:r w:rsidR="00E90D1A">
        <w:rPr>
          <w:rFonts w:ascii="Times New Roman" w:hAnsi="Times New Roman" w:cs="Times New Roman"/>
          <w:sz w:val="28"/>
          <w:szCs w:val="28"/>
        </w:rPr>
        <w:t> 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63" w:rsidRDefault="002E5C63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действующей инвестиционной программы не было.</w:t>
      </w:r>
    </w:p>
    <w:p w:rsidR="002E5C63" w:rsidRDefault="00A8670D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Министерства жилищной политики и энергетики Иркутской области от 19 июля 2021 года №58-146-мр утверждена новая инвестиционная программа ООО «ПЭСК» на 2022 – 2024 годы, в ходе исполнения которой должны быть приобретены 120 приборов учета электрической энергии на общую сумму 2,994 млн. руб. Источником финансирования этой инвестиционной программы является амортизация основных средств, учтенная в тарифе на передачу электрической энергии.</w:t>
      </w:r>
    </w:p>
    <w:p w:rsidR="00F21699" w:rsidRPr="00CF5E4B" w:rsidRDefault="00F21699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5E4B">
        <w:rPr>
          <w:rFonts w:ascii="Times New Roman" w:hAnsi="Times New Roman"/>
          <w:i/>
          <w:sz w:val="28"/>
          <w:szCs w:val="28"/>
        </w:rPr>
        <w:t>2.</w:t>
      </w:r>
      <w:r w:rsidR="005B37CA" w:rsidRPr="00CF5E4B">
        <w:rPr>
          <w:rFonts w:ascii="Times New Roman" w:hAnsi="Times New Roman"/>
          <w:i/>
          <w:sz w:val="28"/>
          <w:szCs w:val="28"/>
        </w:rPr>
        <w:t>3</w:t>
      </w:r>
      <w:r w:rsidRPr="00CF5E4B">
        <w:rPr>
          <w:rFonts w:ascii="Times New Roman" w:hAnsi="Times New Roman"/>
          <w:i/>
          <w:sz w:val="28"/>
          <w:szCs w:val="28"/>
        </w:rPr>
        <w:t>. Сведения о проведенных Обществом инвентаризациях.</w:t>
      </w:r>
    </w:p>
    <w:p w:rsidR="00F21699" w:rsidRDefault="00F21699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проверяемом периоде Обществом на основа</w:t>
      </w:r>
      <w:r w:rsidR="009E073F">
        <w:rPr>
          <w:rFonts w:ascii="Times New Roman" w:hAnsi="Times New Roman"/>
          <w:sz w:val="28"/>
          <w:szCs w:val="28"/>
        </w:rPr>
        <w:t xml:space="preserve">нии приказов ООО «ПЭСК» от </w:t>
      </w:r>
      <w:r w:rsidR="009B7721" w:rsidRPr="009B7721">
        <w:rPr>
          <w:rFonts w:ascii="Times New Roman" w:hAnsi="Times New Roman"/>
          <w:sz w:val="28"/>
          <w:szCs w:val="28"/>
        </w:rPr>
        <w:t>24</w:t>
      </w:r>
      <w:r w:rsidR="001B149D">
        <w:rPr>
          <w:rFonts w:ascii="Times New Roman" w:hAnsi="Times New Roman" w:cs="Times New Roman"/>
          <w:sz w:val="28"/>
          <w:szCs w:val="28"/>
          <w:shd w:val="clear" w:color="auto" w:fill="FFFFFF"/>
        </w:rPr>
        <w:t>.12.20</w:t>
      </w:r>
      <w:r w:rsidR="009B7721" w:rsidRPr="009B77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B149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E073F" w:rsidRPr="008F7737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="009E07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B149D">
        <w:rPr>
          <w:rFonts w:ascii="Times New Roman" w:hAnsi="Times New Roman"/>
          <w:sz w:val="28"/>
          <w:szCs w:val="28"/>
        </w:rPr>
        <w:t> </w:t>
      </w:r>
      <w:r w:rsidR="009B7721" w:rsidRPr="009B7721">
        <w:rPr>
          <w:rFonts w:ascii="Times New Roman" w:hAnsi="Times New Roman"/>
          <w:sz w:val="28"/>
          <w:szCs w:val="28"/>
        </w:rPr>
        <w:t>13</w:t>
      </w:r>
      <w:r w:rsidR="001B149D">
        <w:rPr>
          <w:rFonts w:ascii="Times New Roman" w:hAnsi="Times New Roman"/>
          <w:sz w:val="28"/>
          <w:szCs w:val="28"/>
        </w:rPr>
        <w:t>,</w:t>
      </w:r>
      <w:r w:rsidR="009B7721" w:rsidRPr="009B7721">
        <w:rPr>
          <w:rFonts w:ascii="Times New Roman" w:hAnsi="Times New Roman"/>
          <w:sz w:val="28"/>
          <w:szCs w:val="28"/>
        </w:rPr>
        <w:t xml:space="preserve"> 14</w:t>
      </w:r>
      <w:r w:rsidR="009B7721">
        <w:rPr>
          <w:rFonts w:ascii="Times New Roman" w:hAnsi="Times New Roman"/>
          <w:sz w:val="28"/>
          <w:szCs w:val="28"/>
        </w:rPr>
        <w:t>, 15, 16</w:t>
      </w:r>
      <w:r w:rsidR="00BD70B9">
        <w:rPr>
          <w:rFonts w:ascii="Times New Roman" w:hAnsi="Times New Roman"/>
          <w:sz w:val="28"/>
          <w:szCs w:val="28"/>
        </w:rPr>
        <w:t xml:space="preserve"> и во исполнение </w:t>
      </w:r>
      <w:r w:rsidR="00BD70B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Методических указаний по инвентаризации имущества и финансовых результатов (к приказу Министерства финансов Российской Федерации от 13.06.1995 №49)</w:t>
      </w:r>
      <w:r w:rsidR="001B1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D1D">
        <w:rPr>
          <w:rFonts w:ascii="Times New Roman" w:hAnsi="Times New Roman"/>
          <w:sz w:val="28"/>
          <w:szCs w:val="28"/>
        </w:rPr>
        <w:t>по состоянию на 31.12.202</w:t>
      </w:r>
      <w:r w:rsidR="009B7721">
        <w:rPr>
          <w:rFonts w:ascii="Times New Roman" w:hAnsi="Times New Roman"/>
          <w:sz w:val="28"/>
          <w:szCs w:val="28"/>
        </w:rPr>
        <w:t>1</w:t>
      </w:r>
      <w:r w:rsidR="001B149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BD70B9">
        <w:rPr>
          <w:rFonts w:ascii="Times New Roman" w:hAnsi="Times New Roman"/>
          <w:sz w:val="28"/>
          <w:szCs w:val="28"/>
        </w:rPr>
        <w:t>в полном объеме</w:t>
      </w:r>
      <w:r w:rsidR="001B1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про</w:t>
      </w:r>
      <w:r w:rsidR="009E073F">
        <w:rPr>
          <w:rFonts w:ascii="Times New Roman" w:hAnsi="Times New Roman"/>
          <w:sz w:val="28"/>
          <w:szCs w:val="28"/>
        </w:rPr>
        <w:t>ведена инвентаризация материально-производственных запасов</w:t>
      </w:r>
      <w:r w:rsidR="00BD70B9">
        <w:rPr>
          <w:rFonts w:ascii="Times New Roman" w:hAnsi="Times New Roman"/>
          <w:sz w:val="28"/>
          <w:szCs w:val="28"/>
        </w:rPr>
        <w:t xml:space="preserve"> и расчетов с поставщиками, что подтверждено актами сверки.</w:t>
      </w:r>
    </w:p>
    <w:p w:rsidR="004B6080" w:rsidRDefault="00857996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1699">
        <w:rPr>
          <w:rFonts w:ascii="Times New Roman" w:hAnsi="Times New Roman"/>
          <w:sz w:val="28"/>
          <w:szCs w:val="28"/>
        </w:rPr>
        <w:t xml:space="preserve">о результатам проведенной инвентаризации </w:t>
      </w:r>
      <w:r w:rsidR="00F21699" w:rsidRPr="0014722E">
        <w:rPr>
          <w:rFonts w:ascii="Times New Roman" w:hAnsi="Times New Roman"/>
          <w:sz w:val="28"/>
          <w:szCs w:val="28"/>
        </w:rPr>
        <w:t>излишков и недостач не выявлено.</w:t>
      </w:r>
    </w:p>
    <w:p w:rsidR="002A24CC" w:rsidRPr="00A52D26" w:rsidRDefault="005B37CA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2.4</w:t>
      </w:r>
      <w:r w:rsidR="002A24CC" w:rsidRPr="00A52D26">
        <w:rPr>
          <w:rFonts w:ascii="Times New Roman" w:hAnsi="Times New Roman"/>
          <w:i/>
          <w:sz w:val="28"/>
          <w:szCs w:val="28"/>
        </w:rPr>
        <w:t>.</w:t>
      </w:r>
      <w:r w:rsidR="007A1D85">
        <w:rPr>
          <w:rFonts w:ascii="Times New Roman" w:hAnsi="Times New Roman"/>
          <w:i/>
          <w:sz w:val="28"/>
          <w:szCs w:val="28"/>
        </w:rPr>
        <w:t xml:space="preserve"> </w:t>
      </w:r>
      <w:r w:rsidR="002A24CC" w:rsidRPr="00A52D26">
        <w:rPr>
          <w:rFonts w:ascii="Times New Roman" w:hAnsi="Times New Roman"/>
          <w:i/>
          <w:sz w:val="28"/>
          <w:szCs w:val="28"/>
        </w:rPr>
        <w:t>Учет основных средств, материалов и нематериальных активов</w:t>
      </w:r>
    </w:p>
    <w:p w:rsidR="003F1969" w:rsidRPr="003F1969" w:rsidRDefault="003F1969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 xml:space="preserve">Согласно данным бухгалтерского учета </w:t>
      </w:r>
      <w:r w:rsidR="008F7737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Общества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по состоянию на 31.12.202</w:t>
      </w:r>
      <w:r w:rsidR="009B7721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 г.</w:t>
      </w:r>
      <w:r w:rsidR="009B7721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первоначальная с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тоимость о</w:t>
      </w:r>
      <w:r w:rsidR="005B37C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сновных средств состави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ла 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19</w:t>
      </w:r>
      <w:r w:rsidR="009B7721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.7</w:t>
      </w:r>
      <w:r w:rsidR="002E2578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</w:t>
      </w:r>
      <w:r w:rsidR="009B7721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2,5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 тыс. рублей. 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За период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январь-декабрь 202</w:t>
      </w:r>
      <w:r w:rsidR="009B7721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 год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а </w:t>
      </w:r>
      <w:r w:rsidR="009303C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начислена амортизация в сумме 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</w:t>
      </w:r>
      <w:r w:rsidR="009B7721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.358</w:t>
      </w:r>
      <w:r w:rsidR="007A1D8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,6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 </w:t>
      </w:r>
      <w:r w:rsidRPr="003F196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тыс. рублей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 общая сумма начис</w:t>
      </w:r>
      <w:r w:rsidR="007A1D8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ленной амортизации на 31.12.202</w:t>
      </w:r>
      <w:r w:rsidR="00CF5E4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1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г. составила </w:t>
      </w:r>
      <w:r w:rsidR="009B772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5.592,7</w:t>
      </w:r>
      <w:r w:rsidR="009303C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2A24CC" w:rsidRDefault="002A24CC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объектов основ</w:t>
      </w:r>
      <w:r w:rsidR="005C6A23">
        <w:rPr>
          <w:rFonts w:ascii="Times New Roman" w:hAnsi="Times New Roman" w:cs="Times New Roman"/>
          <w:sz w:val="28"/>
          <w:szCs w:val="28"/>
        </w:rPr>
        <w:t>ных средств числится</w:t>
      </w:r>
      <w:r w:rsidR="00176D67">
        <w:rPr>
          <w:rFonts w:ascii="Times New Roman" w:hAnsi="Times New Roman" w:cs="Times New Roman"/>
          <w:sz w:val="28"/>
          <w:szCs w:val="28"/>
        </w:rPr>
        <w:t xml:space="preserve"> цех лабораторный испытаний и база масляного хозяйства – </w:t>
      </w:r>
      <w:r w:rsidR="007A1D85">
        <w:rPr>
          <w:rFonts w:ascii="Times New Roman" w:hAnsi="Times New Roman" w:cs="Times New Roman"/>
          <w:sz w:val="28"/>
          <w:szCs w:val="28"/>
        </w:rPr>
        <w:t>10</w:t>
      </w:r>
      <w:r w:rsidR="009B7721">
        <w:rPr>
          <w:rFonts w:ascii="Times New Roman" w:hAnsi="Times New Roman" w:cs="Times New Roman"/>
          <w:sz w:val="28"/>
          <w:szCs w:val="28"/>
        </w:rPr>
        <w:t>.</w:t>
      </w:r>
      <w:r w:rsidR="007A1D85">
        <w:rPr>
          <w:rFonts w:ascii="Times New Roman" w:hAnsi="Times New Roman" w:cs="Times New Roman"/>
          <w:sz w:val="28"/>
          <w:szCs w:val="28"/>
        </w:rPr>
        <w:t>546,5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 АСКУЭ – </w:t>
      </w:r>
      <w:r w:rsidR="007A1D85">
        <w:rPr>
          <w:rFonts w:ascii="Times New Roman" w:hAnsi="Times New Roman" w:cs="Times New Roman"/>
          <w:sz w:val="28"/>
          <w:szCs w:val="28"/>
        </w:rPr>
        <w:t>7</w:t>
      </w:r>
      <w:r w:rsidR="009B7721">
        <w:rPr>
          <w:rFonts w:ascii="Times New Roman" w:hAnsi="Times New Roman" w:cs="Times New Roman"/>
          <w:sz w:val="28"/>
          <w:szCs w:val="28"/>
        </w:rPr>
        <w:t>.817,4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A1D85">
        <w:rPr>
          <w:rFonts w:ascii="Times New Roman" w:hAnsi="Times New Roman" w:cs="Times New Roman"/>
          <w:sz w:val="28"/>
          <w:szCs w:val="28"/>
        </w:rPr>
        <w:t xml:space="preserve"> автомашина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2A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DUCATO</w:t>
      </w:r>
      <w:r w:rsidR="00176D67">
        <w:rPr>
          <w:rFonts w:ascii="Times New Roman" w:hAnsi="Times New Roman" w:cs="Times New Roman"/>
          <w:sz w:val="28"/>
          <w:szCs w:val="28"/>
        </w:rPr>
        <w:t xml:space="preserve">- </w:t>
      </w:r>
      <w:r w:rsidR="009B7721">
        <w:rPr>
          <w:rFonts w:ascii="Times New Roman" w:hAnsi="Times New Roman" w:cs="Times New Roman"/>
          <w:sz w:val="28"/>
          <w:szCs w:val="28"/>
        </w:rPr>
        <w:t>778,3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автовышка </w:t>
      </w:r>
      <w:r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="005C6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ELF</w:t>
      </w:r>
      <w:r w:rsidR="00176D67">
        <w:rPr>
          <w:rFonts w:ascii="Times New Roman" w:hAnsi="Times New Roman" w:cs="Times New Roman"/>
          <w:sz w:val="28"/>
          <w:szCs w:val="28"/>
        </w:rPr>
        <w:t xml:space="preserve"> – 76,0</w:t>
      </w:r>
      <w:r w:rsidR="009B7721">
        <w:rPr>
          <w:rFonts w:ascii="Times New Roman" w:hAnsi="Times New Roman" w:cs="Times New Roman"/>
          <w:sz w:val="28"/>
          <w:szCs w:val="28"/>
        </w:rPr>
        <w:t xml:space="preserve"> </w:t>
      </w:r>
      <w:r w:rsidR="00176D67">
        <w:rPr>
          <w:rFonts w:ascii="Times New Roman" w:hAnsi="Times New Roman" w:cs="Times New Roman"/>
          <w:sz w:val="28"/>
          <w:szCs w:val="28"/>
        </w:rPr>
        <w:t>тыс. рублей,</w:t>
      </w:r>
      <w:r w:rsidR="003F1969">
        <w:rPr>
          <w:rFonts w:ascii="Times New Roman" w:hAnsi="Times New Roman" w:cs="Times New Roman"/>
          <w:sz w:val="28"/>
          <w:szCs w:val="28"/>
        </w:rPr>
        <w:t xml:space="preserve"> 4 компьютера</w:t>
      </w:r>
      <w:r w:rsidR="00176D67">
        <w:rPr>
          <w:rFonts w:ascii="Times New Roman" w:hAnsi="Times New Roman" w:cs="Times New Roman"/>
          <w:sz w:val="28"/>
          <w:szCs w:val="28"/>
        </w:rPr>
        <w:t xml:space="preserve"> – </w:t>
      </w:r>
      <w:r w:rsidR="007A1D85">
        <w:rPr>
          <w:rFonts w:ascii="Times New Roman" w:hAnsi="Times New Roman" w:cs="Times New Roman"/>
          <w:sz w:val="28"/>
          <w:szCs w:val="28"/>
        </w:rPr>
        <w:t>127,5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1969">
        <w:rPr>
          <w:rFonts w:ascii="Times New Roman" w:hAnsi="Times New Roman" w:cs="Times New Roman"/>
          <w:sz w:val="28"/>
          <w:szCs w:val="28"/>
        </w:rPr>
        <w:t xml:space="preserve">, </w:t>
      </w:r>
      <w:r w:rsidR="00176D67">
        <w:rPr>
          <w:rFonts w:ascii="Times New Roman" w:hAnsi="Times New Roman" w:cs="Times New Roman"/>
          <w:sz w:val="28"/>
          <w:szCs w:val="28"/>
        </w:rPr>
        <w:t xml:space="preserve">земельный участок  с кадастровым номером 38:06:140709:1963 – 158,0 тыс. рублей, сейф, мебель – </w:t>
      </w:r>
      <w:r w:rsidR="00977747">
        <w:rPr>
          <w:rFonts w:ascii="Times New Roman" w:hAnsi="Times New Roman" w:cs="Times New Roman"/>
          <w:sz w:val="28"/>
          <w:szCs w:val="28"/>
        </w:rPr>
        <w:t>218,8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4830" w:rsidRDefault="00464830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</w:t>
      </w:r>
      <w:r w:rsidR="00977747">
        <w:rPr>
          <w:rFonts w:ascii="Times New Roman" w:hAnsi="Times New Roman" w:cs="Times New Roman"/>
          <w:sz w:val="28"/>
          <w:szCs w:val="28"/>
        </w:rPr>
        <w:t>ю на 31.12.202</w:t>
      </w:r>
      <w:r w:rsidR="00CF5E4B">
        <w:rPr>
          <w:rFonts w:ascii="Times New Roman" w:hAnsi="Times New Roman" w:cs="Times New Roman"/>
          <w:sz w:val="28"/>
          <w:szCs w:val="28"/>
        </w:rPr>
        <w:t>1</w:t>
      </w:r>
      <w:r w:rsidR="005C6A23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остаток материально-производственных з</w:t>
      </w:r>
      <w:r w:rsidR="0088748A">
        <w:rPr>
          <w:rFonts w:ascii="Times New Roman" w:hAnsi="Times New Roman" w:cs="Times New Roman"/>
          <w:sz w:val="28"/>
          <w:szCs w:val="28"/>
        </w:rPr>
        <w:t xml:space="preserve">апасов Общества составил </w:t>
      </w:r>
      <w:r w:rsidR="009B7721">
        <w:rPr>
          <w:rFonts w:ascii="Times New Roman" w:hAnsi="Times New Roman" w:cs="Times New Roman"/>
          <w:sz w:val="28"/>
          <w:szCs w:val="28"/>
        </w:rPr>
        <w:t>18,9</w:t>
      </w:r>
      <w:r w:rsidR="008874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88748A">
        <w:rPr>
          <w:rFonts w:ascii="Times New Roman" w:hAnsi="Times New Roman" w:cs="Times New Roman"/>
          <w:sz w:val="28"/>
          <w:szCs w:val="28"/>
        </w:rPr>
        <w:t xml:space="preserve"> из которых стоимость материалов и сырья – </w:t>
      </w:r>
      <w:r w:rsidR="00CF5E4B">
        <w:rPr>
          <w:rFonts w:ascii="Times New Roman" w:hAnsi="Times New Roman" w:cs="Times New Roman"/>
          <w:sz w:val="28"/>
          <w:szCs w:val="28"/>
        </w:rPr>
        <w:t>13,2</w:t>
      </w:r>
      <w:r w:rsidR="00176D67">
        <w:rPr>
          <w:rFonts w:ascii="Times New Roman" w:hAnsi="Times New Roman" w:cs="Times New Roman"/>
          <w:sz w:val="28"/>
          <w:szCs w:val="28"/>
        </w:rPr>
        <w:t xml:space="preserve"> тыс. рублей; стоимость спецодежды, срок эксплуатации которой превышает 12 месяцев – </w:t>
      </w:r>
      <w:r w:rsidR="00CF5E4B">
        <w:rPr>
          <w:rFonts w:ascii="Times New Roman" w:hAnsi="Times New Roman" w:cs="Times New Roman"/>
          <w:sz w:val="28"/>
          <w:szCs w:val="28"/>
        </w:rPr>
        <w:t>5,7</w:t>
      </w:r>
      <w:r w:rsidR="00176D67">
        <w:rPr>
          <w:rFonts w:ascii="Times New Roman" w:hAnsi="Times New Roman" w:cs="Times New Roman"/>
          <w:sz w:val="28"/>
          <w:szCs w:val="28"/>
        </w:rPr>
        <w:t xml:space="preserve"> тыс. </w:t>
      </w:r>
      <w:r w:rsidR="00FB3F92">
        <w:rPr>
          <w:rFonts w:ascii="Times New Roman" w:hAnsi="Times New Roman" w:cs="Times New Roman"/>
          <w:sz w:val="28"/>
          <w:szCs w:val="28"/>
        </w:rPr>
        <w:t>рублей.</w:t>
      </w:r>
      <w:r w:rsidR="00176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75A" w:rsidRDefault="00B76EB6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36">
        <w:rPr>
          <w:rFonts w:ascii="Times New Roman" w:hAnsi="Times New Roman" w:cs="Times New Roman"/>
          <w:sz w:val="28"/>
          <w:szCs w:val="28"/>
        </w:rPr>
        <w:t>Согласно акта инвентаризации наличных денежных средств, наход</w:t>
      </w:r>
      <w:r w:rsidR="00977747">
        <w:rPr>
          <w:rFonts w:ascii="Times New Roman" w:hAnsi="Times New Roman" w:cs="Times New Roman"/>
          <w:sz w:val="28"/>
          <w:szCs w:val="28"/>
        </w:rPr>
        <w:t>ящихся по состоянию на 31.12.202</w:t>
      </w:r>
      <w:r w:rsidR="00CF5E4B">
        <w:rPr>
          <w:rFonts w:ascii="Times New Roman" w:hAnsi="Times New Roman" w:cs="Times New Roman"/>
          <w:sz w:val="28"/>
          <w:szCs w:val="28"/>
        </w:rPr>
        <w:t>1</w:t>
      </w:r>
      <w:r w:rsidRPr="00730C36">
        <w:rPr>
          <w:rFonts w:ascii="Times New Roman" w:hAnsi="Times New Roman" w:cs="Times New Roman"/>
          <w:sz w:val="28"/>
          <w:szCs w:val="28"/>
        </w:rPr>
        <w:t> г., остаток денежных средств</w:t>
      </w:r>
      <w:r w:rsidR="00CF5E4B">
        <w:rPr>
          <w:rFonts w:ascii="Times New Roman" w:hAnsi="Times New Roman" w:cs="Times New Roman"/>
          <w:sz w:val="28"/>
          <w:szCs w:val="28"/>
        </w:rPr>
        <w:t xml:space="preserve"> в кассе</w:t>
      </w:r>
      <w:r w:rsidRPr="00730C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F5E4B">
        <w:rPr>
          <w:rFonts w:ascii="Times New Roman" w:hAnsi="Times New Roman" w:cs="Times New Roman"/>
          <w:sz w:val="28"/>
          <w:szCs w:val="28"/>
        </w:rPr>
        <w:t>2,8</w:t>
      </w:r>
      <w:r w:rsidR="00D549B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30C36">
        <w:rPr>
          <w:rFonts w:ascii="Times New Roman" w:hAnsi="Times New Roman" w:cs="Times New Roman"/>
          <w:sz w:val="28"/>
          <w:szCs w:val="28"/>
        </w:rPr>
        <w:t> рублей</w:t>
      </w:r>
      <w:r w:rsidR="0001775A">
        <w:rPr>
          <w:rFonts w:ascii="Times New Roman" w:hAnsi="Times New Roman" w:cs="Times New Roman"/>
          <w:sz w:val="28"/>
          <w:szCs w:val="28"/>
        </w:rPr>
        <w:t xml:space="preserve">, </w:t>
      </w:r>
      <w:r w:rsidRPr="00730C36">
        <w:rPr>
          <w:rFonts w:ascii="Times New Roman" w:hAnsi="Times New Roman" w:cs="Times New Roman"/>
          <w:sz w:val="28"/>
          <w:szCs w:val="28"/>
        </w:rPr>
        <w:t>что соответствует данным бухгалтерского учета.</w:t>
      </w:r>
    </w:p>
    <w:p w:rsidR="002C1E47" w:rsidRDefault="002C1E47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2.5</w:t>
      </w:r>
      <w:r w:rsidRPr="002E6C58">
        <w:rPr>
          <w:rFonts w:ascii="Times New Roman" w:hAnsi="Times New Roman"/>
          <w:i/>
          <w:sz w:val="28"/>
          <w:szCs w:val="28"/>
        </w:rPr>
        <w:t xml:space="preserve"> Проверка затрат на </w:t>
      </w:r>
      <w:r>
        <w:rPr>
          <w:rFonts w:ascii="Times New Roman" w:hAnsi="Times New Roman"/>
          <w:i/>
          <w:sz w:val="28"/>
          <w:szCs w:val="28"/>
        </w:rPr>
        <w:t xml:space="preserve">основное </w:t>
      </w:r>
      <w:r w:rsidRPr="002E6C58">
        <w:rPr>
          <w:rFonts w:ascii="Times New Roman" w:hAnsi="Times New Roman"/>
          <w:i/>
          <w:sz w:val="28"/>
          <w:szCs w:val="28"/>
        </w:rPr>
        <w:t>производство</w:t>
      </w:r>
      <w:r>
        <w:rPr>
          <w:rFonts w:ascii="Times New Roman" w:hAnsi="Times New Roman"/>
          <w:i/>
          <w:sz w:val="28"/>
          <w:szCs w:val="28"/>
        </w:rPr>
        <w:t xml:space="preserve"> и общехозяйственные расходы</w:t>
      </w:r>
      <w:r w:rsidRPr="002E6C58">
        <w:rPr>
          <w:rFonts w:ascii="Times New Roman" w:hAnsi="Times New Roman"/>
          <w:i/>
          <w:sz w:val="28"/>
          <w:szCs w:val="28"/>
        </w:rPr>
        <w:t>.</w:t>
      </w:r>
    </w:p>
    <w:p w:rsidR="00EB125C" w:rsidRDefault="002C1E47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затрат, отраженных в </w:t>
      </w:r>
      <w:r w:rsidR="00462C67">
        <w:rPr>
          <w:rFonts w:ascii="Times New Roman" w:hAnsi="Times New Roman"/>
          <w:sz w:val="28"/>
          <w:szCs w:val="28"/>
        </w:rPr>
        <w:t>составе балансового счета </w:t>
      </w:r>
      <w:r w:rsidR="0001574F">
        <w:rPr>
          <w:rFonts w:ascii="Times New Roman" w:hAnsi="Times New Roman"/>
          <w:sz w:val="28"/>
          <w:szCs w:val="28"/>
        </w:rPr>
        <w:t>20.01 </w:t>
      </w:r>
      <w:r>
        <w:rPr>
          <w:rFonts w:ascii="Times New Roman" w:hAnsi="Times New Roman"/>
          <w:sz w:val="28"/>
          <w:szCs w:val="28"/>
        </w:rPr>
        <w:t>«Основное производство»</w:t>
      </w:r>
      <w:r w:rsidR="00B02AF2">
        <w:rPr>
          <w:rFonts w:ascii="Times New Roman" w:hAnsi="Times New Roman"/>
          <w:sz w:val="28"/>
          <w:szCs w:val="28"/>
        </w:rPr>
        <w:t xml:space="preserve">, установлено, что затраты составили </w:t>
      </w:r>
      <w:r w:rsidR="00CF5E4B">
        <w:rPr>
          <w:rFonts w:ascii="Times New Roman" w:hAnsi="Times New Roman"/>
          <w:sz w:val="28"/>
          <w:szCs w:val="28"/>
        </w:rPr>
        <w:t>9.193,2</w:t>
      </w:r>
      <w:r w:rsidR="00B02AF2">
        <w:rPr>
          <w:rFonts w:ascii="Times New Roman" w:hAnsi="Times New Roman"/>
          <w:sz w:val="28"/>
          <w:szCs w:val="28"/>
        </w:rPr>
        <w:t> тыс. рублей.</w:t>
      </w:r>
    </w:p>
    <w:p w:rsidR="00B02AF2" w:rsidRDefault="00B02AF2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 затр</w:t>
      </w:r>
      <w:r w:rsidR="0001574F">
        <w:rPr>
          <w:rFonts w:ascii="Times New Roman" w:hAnsi="Times New Roman"/>
          <w:sz w:val="28"/>
          <w:szCs w:val="28"/>
        </w:rPr>
        <w:t>ат в составе расходов</w:t>
      </w:r>
      <w:r w:rsidR="000A2E40">
        <w:rPr>
          <w:rFonts w:ascii="Times New Roman" w:hAnsi="Times New Roman"/>
          <w:sz w:val="28"/>
          <w:szCs w:val="28"/>
        </w:rPr>
        <w:t xml:space="preserve"> по балансовому счету 20</w:t>
      </w:r>
      <w:r w:rsidR="003058B7">
        <w:rPr>
          <w:rFonts w:ascii="Times New Roman" w:hAnsi="Times New Roman"/>
          <w:sz w:val="28"/>
          <w:szCs w:val="28"/>
        </w:rPr>
        <w:t xml:space="preserve"> «</w:t>
      </w:r>
      <w:r w:rsidR="002B74D2">
        <w:rPr>
          <w:rFonts w:ascii="Times New Roman" w:hAnsi="Times New Roman"/>
          <w:sz w:val="28"/>
          <w:szCs w:val="28"/>
        </w:rPr>
        <w:t>Основное производство»</w:t>
      </w:r>
      <w:r w:rsidR="0001574F">
        <w:rPr>
          <w:rFonts w:ascii="Times New Roman" w:hAnsi="Times New Roman"/>
          <w:sz w:val="28"/>
          <w:szCs w:val="28"/>
        </w:rPr>
        <w:t xml:space="preserve"> составили:</w:t>
      </w:r>
    </w:p>
    <w:p w:rsidR="0001775A" w:rsidRPr="00AA7A04" w:rsidRDefault="00B02AF2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расходы по аренде</w:t>
      </w:r>
      <w:r w:rsidR="0001775A" w:rsidRPr="00AA7A04">
        <w:rPr>
          <w:rFonts w:ascii="Times New Roman" w:hAnsi="Times New Roman"/>
          <w:sz w:val="28"/>
          <w:szCs w:val="28"/>
        </w:rPr>
        <w:t xml:space="preserve"> объектов электрохозяйства по договору аренды с ТСЖ «Молодежное» от 31.01.2011 г. №1/11</w:t>
      </w:r>
      <w:r w:rsidRPr="00AA7A04">
        <w:rPr>
          <w:rFonts w:ascii="Times New Roman" w:hAnsi="Times New Roman"/>
          <w:sz w:val="28"/>
          <w:szCs w:val="28"/>
        </w:rPr>
        <w:t xml:space="preserve"> в размере </w:t>
      </w:r>
      <w:r w:rsidR="0001775A" w:rsidRPr="00AA7A04">
        <w:rPr>
          <w:rFonts w:ascii="Times New Roman" w:hAnsi="Times New Roman"/>
          <w:sz w:val="28"/>
          <w:szCs w:val="28"/>
        </w:rPr>
        <w:t>1822,8</w:t>
      </w:r>
      <w:r w:rsidRPr="00AA7A04">
        <w:rPr>
          <w:rFonts w:ascii="Times New Roman" w:hAnsi="Times New Roman"/>
          <w:sz w:val="28"/>
          <w:szCs w:val="28"/>
        </w:rPr>
        <w:t> тыс. рублей ил</w:t>
      </w:r>
      <w:r w:rsidR="00730C36" w:rsidRPr="00AA7A04">
        <w:rPr>
          <w:rFonts w:ascii="Times New Roman" w:hAnsi="Times New Roman"/>
          <w:sz w:val="28"/>
          <w:szCs w:val="28"/>
        </w:rPr>
        <w:t xml:space="preserve">и </w:t>
      </w:r>
      <w:r w:rsidR="003058B7" w:rsidRPr="00AA7A04">
        <w:rPr>
          <w:rFonts w:ascii="Times New Roman" w:hAnsi="Times New Roman"/>
          <w:sz w:val="28"/>
          <w:szCs w:val="28"/>
        </w:rPr>
        <w:t>20</w:t>
      </w:r>
      <w:r w:rsidR="00EB125C" w:rsidRPr="00AA7A04">
        <w:rPr>
          <w:rFonts w:ascii="Times New Roman" w:hAnsi="Times New Roman"/>
          <w:sz w:val="28"/>
          <w:szCs w:val="28"/>
        </w:rPr>
        <w:t xml:space="preserve"> </w:t>
      </w:r>
      <w:r w:rsidR="0001775A" w:rsidRPr="00AA7A04">
        <w:rPr>
          <w:rFonts w:ascii="Times New Roman" w:hAnsi="Times New Roman"/>
          <w:sz w:val="28"/>
          <w:szCs w:val="28"/>
        </w:rPr>
        <w:t>% от общей суммы расходов;</w:t>
      </w:r>
    </w:p>
    <w:p w:rsidR="00EB125C" w:rsidRDefault="00B02AF2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расходы по оплате труда</w:t>
      </w:r>
      <w:r w:rsidR="006C1ED2">
        <w:rPr>
          <w:rFonts w:ascii="Times New Roman" w:hAnsi="Times New Roman"/>
          <w:sz w:val="28"/>
          <w:szCs w:val="28"/>
        </w:rPr>
        <w:t xml:space="preserve"> сотрудников, занятых в производстве</w:t>
      </w:r>
      <w:r w:rsidRPr="00AA7A04">
        <w:rPr>
          <w:rFonts w:ascii="Times New Roman" w:hAnsi="Times New Roman"/>
          <w:sz w:val="28"/>
          <w:szCs w:val="28"/>
        </w:rPr>
        <w:t xml:space="preserve"> и страховые </w:t>
      </w:r>
      <w:r w:rsidR="00787A3E" w:rsidRPr="00AA7A04">
        <w:rPr>
          <w:rFonts w:ascii="Times New Roman" w:hAnsi="Times New Roman"/>
          <w:sz w:val="28"/>
          <w:szCs w:val="28"/>
        </w:rPr>
        <w:t xml:space="preserve">взносы составили </w:t>
      </w:r>
      <w:r w:rsidR="003512D1" w:rsidRPr="00AA7A04">
        <w:rPr>
          <w:rFonts w:ascii="Times New Roman" w:hAnsi="Times New Roman"/>
          <w:sz w:val="28"/>
          <w:szCs w:val="28"/>
        </w:rPr>
        <w:t>соответственно</w:t>
      </w:r>
      <w:r w:rsidR="006C1ED2">
        <w:rPr>
          <w:rFonts w:ascii="Times New Roman" w:hAnsi="Times New Roman"/>
          <w:sz w:val="28"/>
          <w:szCs w:val="28"/>
        </w:rPr>
        <w:t xml:space="preserve"> 4.297</w:t>
      </w:r>
      <w:r w:rsidR="003512D1" w:rsidRPr="00AA7A04">
        <w:rPr>
          <w:rFonts w:ascii="Times New Roman" w:hAnsi="Times New Roman"/>
          <w:sz w:val="28"/>
          <w:szCs w:val="28"/>
        </w:rPr>
        <w:t xml:space="preserve"> тыс. рублей и </w:t>
      </w:r>
      <w:r w:rsidR="006C1ED2">
        <w:rPr>
          <w:rFonts w:ascii="Times New Roman" w:hAnsi="Times New Roman"/>
          <w:sz w:val="28"/>
          <w:szCs w:val="28"/>
        </w:rPr>
        <w:t>1.299,6</w:t>
      </w:r>
      <w:r w:rsidR="00FE42FF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 xml:space="preserve">тыс. рублей или </w:t>
      </w:r>
      <w:r w:rsidR="003058B7" w:rsidRPr="00AA7A04">
        <w:rPr>
          <w:rFonts w:ascii="Times New Roman" w:hAnsi="Times New Roman"/>
          <w:sz w:val="28"/>
          <w:szCs w:val="28"/>
        </w:rPr>
        <w:t>6</w:t>
      </w:r>
      <w:r w:rsidR="006C1ED2">
        <w:rPr>
          <w:rFonts w:ascii="Times New Roman" w:hAnsi="Times New Roman"/>
          <w:sz w:val="28"/>
          <w:szCs w:val="28"/>
        </w:rPr>
        <w:t>1</w:t>
      </w:r>
      <w:r w:rsidR="00EB125C" w:rsidRPr="00AA7A04">
        <w:rPr>
          <w:rFonts w:ascii="Times New Roman" w:hAnsi="Times New Roman"/>
          <w:sz w:val="28"/>
          <w:szCs w:val="28"/>
        </w:rPr>
        <w:t xml:space="preserve"> % от общей суммы расходов;</w:t>
      </w:r>
    </w:p>
    <w:p w:rsidR="00293DC9" w:rsidRDefault="00A517FB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3DC9">
        <w:rPr>
          <w:rFonts w:ascii="Times New Roman" w:hAnsi="Times New Roman"/>
          <w:sz w:val="28"/>
          <w:szCs w:val="28"/>
        </w:rPr>
        <w:t xml:space="preserve">расходы на приобретение ГСМ, спецодежды, оборудования и инструментов – </w:t>
      </w:r>
      <w:r w:rsidR="006C1ED2">
        <w:rPr>
          <w:rFonts w:ascii="Times New Roman" w:hAnsi="Times New Roman"/>
          <w:sz w:val="28"/>
          <w:szCs w:val="28"/>
        </w:rPr>
        <w:t>411,9</w:t>
      </w:r>
      <w:r w:rsidR="00293DC9">
        <w:rPr>
          <w:rFonts w:ascii="Times New Roman" w:hAnsi="Times New Roman"/>
          <w:sz w:val="28"/>
          <w:szCs w:val="28"/>
        </w:rPr>
        <w:t xml:space="preserve"> тыс. рублей или </w:t>
      </w:r>
      <w:r w:rsidR="006C1ED2">
        <w:rPr>
          <w:rFonts w:ascii="Times New Roman" w:hAnsi="Times New Roman"/>
          <w:sz w:val="28"/>
          <w:szCs w:val="28"/>
        </w:rPr>
        <w:t>5</w:t>
      </w:r>
      <w:r w:rsidRPr="00293DC9">
        <w:rPr>
          <w:rFonts w:ascii="Times New Roman" w:hAnsi="Times New Roman"/>
          <w:sz w:val="28"/>
          <w:szCs w:val="28"/>
        </w:rPr>
        <w:t xml:space="preserve"> % от общей суммы расходов; </w:t>
      </w:r>
    </w:p>
    <w:p w:rsidR="00C110BE" w:rsidRPr="00293DC9" w:rsidRDefault="00EB125C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3DC9">
        <w:rPr>
          <w:rFonts w:ascii="Times New Roman" w:hAnsi="Times New Roman"/>
          <w:sz w:val="28"/>
          <w:szCs w:val="28"/>
        </w:rPr>
        <w:t xml:space="preserve">амортизация основных средств – </w:t>
      </w:r>
      <w:r w:rsidR="006C1ED2">
        <w:rPr>
          <w:rFonts w:ascii="Times New Roman" w:hAnsi="Times New Roman"/>
          <w:sz w:val="28"/>
          <w:szCs w:val="28"/>
        </w:rPr>
        <w:t>1.357,6</w:t>
      </w:r>
      <w:r w:rsidR="003058B7" w:rsidRPr="00293DC9">
        <w:rPr>
          <w:rFonts w:ascii="Times New Roman" w:hAnsi="Times New Roman"/>
          <w:sz w:val="28"/>
          <w:szCs w:val="28"/>
        </w:rPr>
        <w:t xml:space="preserve"> тыс. рублей или 1</w:t>
      </w:r>
      <w:r w:rsidR="006C1ED2">
        <w:rPr>
          <w:rFonts w:ascii="Times New Roman" w:hAnsi="Times New Roman"/>
          <w:sz w:val="28"/>
          <w:szCs w:val="28"/>
        </w:rPr>
        <w:t>5</w:t>
      </w:r>
      <w:r w:rsidR="00C110BE" w:rsidRPr="00293DC9">
        <w:rPr>
          <w:rFonts w:ascii="Times New Roman" w:hAnsi="Times New Roman"/>
          <w:sz w:val="28"/>
          <w:szCs w:val="28"/>
        </w:rPr>
        <w:t xml:space="preserve"> % от общей суммы расходов;</w:t>
      </w:r>
    </w:p>
    <w:p w:rsidR="002C1E47" w:rsidRPr="00AA7A04" w:rsidRDefault="00C110BE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 xml:space="preserve">расходы на обязательное и добровольное страхование имущества – </w:t>
      </w:r>
      <w:r w:rsidR="003058B7" w:rsidRPr="00AA7A04">
        <w:rPr>
          <w:rFonts w:ascii="Times New Roman" w:hAnsi="Times New Roman"/>
          <w:sz w:val="28"/>
          <w:szCs w:val="28"/>
        </w:rPr>
        <w:t>4,</w:t>
      </w:r>
      <w:r w:rsidR="006C1ED2">
        <w:rPr>
          <w:rFonts w:ascii="Times New Roman" w:hAnsi="Times New Roman"/>
          <w:sz w:val="28"/>
          <w:szCs w:val="28"/>
        </w:rPr>
        <w:t>3</w:t>
      </w:r>
      <w:r w:rsidR="003058B7" w:rsidRPr="00AA7A04">
        <w:rPr>
          <w:rFonts w:ascii="Times New Roman" w:hAnsi="Times New Roman"/>
          <w:sz w:val="28"/>
          <w:szCs w:val="28"/>
        </w:rPr>
        <w:t xml:space="preserve"> тыс. рублей</w:t>
      </w:r>
      <w:r w:rsidRPr="00AA7A04">
        <w:rPr>
          <w:rFonts w:ascii="Times New Roman" w:hAnsi="Times New Roman"/>
          <w:sz w:val="28"/>
          <w:szCs w:val="28"/>
        </w:rPr>
        <w:t>.</w:t>
      </w:r>
      <w:r w:rsidR="00B02AF2" w:rsidRPr="00AA7A04">
        <w:rPr>
          <w:rFonts w:ascii="Times New Roman" w:hAnsi="Times New Roman"/>
          <w:sz w:val="28"/>
          <w:szCs w:val="28"/>
        </w:rPr>
        <w:t xml:space="preserve"> </w:t>
      </w:r>
    </w:p>
    <w:p w:rsidR="00A13C82" w:rsidRDefault="006C1ED2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="0001574F">
        <w:rPr>
          <w:rFonts w:ascii="Times New Roman" w:hAnsi="Times New Roman"/>
          <w:sz w:val="28"/>
          <w:szCs w:val="28"/>
        </w:rPr>
        <w:t xml:space="preserve"> год расходы по балансовому счету 26 «Общехозяйственные расходы» составили </w:t>
      </w:r>
      <w:r w:rsidR="002E2578">
        <w:rPr>
          <w:rFonts w:ascii="Times New Roman" w:hAnsi="Times New Roman"/>
          <w:sz w:val="28"/>
          <w:szCs w:val="28"/>
        </w:rPr>
        <w:t>19.998,9</w:t>
      </w:r>
      <w:r w:rsidR="00A13C82">
        <w:rPr>
          <w:rFonts w:ascii="Times New Roman" w:hAnsi="Times New Roman"/>
          <w:sz w:val="28"/>
          <w:szCs w:val="28"/>
        </w:rPr>
        <w:t> </w:t>
      </w:r>
      <w:r w:rsidR="0001574F">
        <w:rPr>
          <w:rFonts w:ascii="Times New Roman" w:hAnsi="Times New Roman"/>
          <w:sz w:val="28"/>
          <w:szCs w:val="28"/>
        </w:rPr>
        <w:t>тыс. рублей, основную долю в которых составили</w:t>
      </w:r>
      <w:r w:rsidR="00AD265F">
        <w:rPr>
          <w:rFonts w:ascii="Times New Roman" w:hAnsi="Times New Roman"/>
          <w:sz w:val="28"/>
          <w:szCs w:val="28"/>
        </w:rPr>
        <w:t>:</w:t>
      </w:r>
    </w:p>
    <w:p w:rsidR="0004484C" w:rsidRPr="00AA7A04" w:rsidRDefault="0001574F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lastRenderedPageBreak/>
        <w:t>расходы по оплате труда</w:t>
      </w:r>
      <w:r w:rsidR="006526D6">
        <w:rPr>
          <w:rFonts w:ascii="Times New Roman" w:hAnsi="Times New Roman"/>
          <w:sz w:val="28"/>
          <w:szCs w:val="28"/>
        </w:rPr>
        <w:t xml:space="preserve"> АУП</w:t>
      </w:r>
      <w:r w:rsidRPr="00AA7A04">
        <w:rPr>
          <w:rFonts w:ascii="Times New Roman" w:hAnsi="Times New Roman"/>
          <w:sz w:val="28"/>
          <w:szCs w:val="28"/>
        </w:rPr>
        <w:t xml:space="preserve"> и страховые взносы соответственно </w:t>
      </w:r>
      <w:r w:rsidR="003058B7" w:rsidRPr="00AA7A04">
        <w:rPr>
          <w:rFonts w:ascii="Times New Roman" w:hAnsi="Times New Roman"/>
          <w:sz w:val="28"/>
          <w:szCs w:val="28"/>
        </w:rPr>
        <w:t>5</w:t>
      </w:r>
      <w:r w:rsidR="006526D6">
        <w:rPr>
          <w:rFonts w:ascii="Times New Roman" w:hAnsi="Times New Roman"/>
          <w:sz w:val="28"/>
          <w:szCs w:val="28"/>
        </w:rPr>
        <w:t>.610</w:t>
      </w:r>
      <w:r w:rsidR="003058B7" w:rsidRPr="00AA7A04">
        <w:rPr>
          <w:rFonts w:ascii="Times New Roman" w:hAnsi="Times New Roman"/>
          <w:sz w:val="28"/>
          <w:szCs w:val="28"/>
        </w:rPr>
        <w:t>,</w:t>
      </w:r>
      <w:r w:rsidR="006526D6">
        <w:rPr>
          <w:rFonts w:ascii="Times New Roman" w:hAnsi="Times New Roman"/>
          <w:sz w:val="28"/>
          <w:szCs w:val="28"/>
        </w:rPr>
        <w:t>7</w:t>
      </w:r>
      <w:r w:rsidR="00AA7A04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 xml:space="preserve">тыс. рублей и </w:t>
      </w:r>
      <w:r w:rsidR="001311D6" w:rsidRPr="00AA7A04">
        <w:rPr>
          <w:rFonts w:ascii="Times New Roman" w:hAnsi="Times New Roman"/>
          <w:sz w:val="28"/>
          <w:szCs w:val="28"/>
        </w:rPr>
        <w:t>1</w:t>
      </w:r>
      <w:r w:rsidR="006526D6">
        <w:rPr>
          <w:rFonts w:ascii="Times New Roman" w:hAnsi="Times New Roman"/>
          <w:sz w:val="28"/>
          <w:szCs w:val="28"/>
        </w:rPr>
        <w:t>.673,5</w:t>
      </w:r>
      <w:r w:rsidR="00A13C82" w:rsidRPr="00AA7A04">
        <w:rPr>
          <w:rFonts w:ascii="Times New Roman" w:hAnsi="Times New Roman"/>
          <w:sz w:val="28"/>
          <w:szCs w:val="28"/>
        </w:rPr>
        <w:t xml:space="preserve"> тыс. рублей или </w:t>
      </w:r>
      <w:r w:rsidR="001311D6" w:rsidRPr="00AA7A04">
        <w:rPr>
          <w:rFonts w:ascii="Times New Roman" w:hAnsi="Times New Roman"/>
          <w:sz w:val="28"/>
          <w:szCs w:val="28"/>
        </w:rPr>
        <w:t>3</w:t>
      </w:r>
      <w:r w:rsidR="006526D6">
        <w:rPr>
          <w:rFonts w:ascii="Times New Roman" w:hAnsi="Times New Roman"/>
          <w:sz w:val="28"/>
          <w:szCs w:val="28"/>
        </w:rPr>
        <w:t>6</w:t>
      </w:r>
      <w:r w:rsidR="00CF3626" w:rsidRPr="00AA7A04">
        <w:rPr>
          <w:rFonts w:ascii="Times New Roman" w:hAnsi="Times New Roman"/>
          <w:sz w:val="28"/>
          <w:szCs w:val="28"/>
        </w:rPr>
        <w:t xml:space="preserve"> </w:t>
      </w:r>
      <w:r w:rsidR="00A13C82" w:rsidRPr="00AA7A04">
        <w:rPr>
          <w:rFonts w:ascii="Times New Roman" w:hAnsi="Times New Roman"/>
          <w:sz w:val="28"/>
          <w:szCs w:val="28"/>
        </w:rPr>
        <w:t>%</w:t>
      </w:r>
      <w:r w:rsidR="00985898" w:rsidRPr="00AA7A04">
        <w:rPr>
          <w:rFonts w:ascii="Times New Roman" w:hAnsi="Times New Roman"/>
          <w:sz w:val="28"/>
          <w:szCs w:val="28"/>
        </w:rPr>
        <w:t xml:space="preserve"> от общей суммы расходов</w:t>
      </w:r>
      <w:r w:rsidR="00A13C82" w:rsidRPr="00AA7A04">
        <w:rPr>
          <w:rFonts w:ascii="Times New Roman" w:hAnsi="Times New Roman"/>
          <w:sz w:val="28"/>
          <w:szCs w:val="28"/>
        </w:rPr>
        <w:t>;</w:t>
      </w:r>
    </w:p>
    <w:p w:rsidR="00A13C82" w:rsidRPr="00AA7A04" w:rsidRDefault="0004484C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оплата технологических потерь Иркутской Энергосбытовой компании по договору №</w:t>
      </w:r>
      <w:r w:rsidR="001D2EC5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>20035</w:t>
      </w:r>
      <w:r w:rsidR="00CF3626" w:rsidRPr="00AA7A04">
        <w:rPr>
          <w:rFonts w:ascii="Times New Roman" w:hAnsi="Times New Roman"/>
          <w:sz w:val="28"/>
          <w:szCs w:val="28"/>
        </w:rPr>
        <w:t xml:space="preserve"> от 05.04.2018 г. </w:t>
      </w:r>
      <w:r w:rsidR="00A13C82" w:rsidRPr="00AA7A04">
        <w:rPr>
          <w:rFonts w:ascii="Times New Roman" w:hAnsi="Times New Roman"/>
          <w:sz w:val="28"/>
          <w:szCs w:val="28"/>
        </w:rPr>
        <w:t xml:space="preserve"> – </w:t>
      </w:r>
      <w:r w:rsidR="006526D6">
        <w:rPr>
          <w:rFonts w:ascii="Times New Roman" w:hAnsi="Times New Roman"/>
          <w:sz w:val="28"/>
          <w:szCs w:val="28"/>
        </w:rPr>
        <w:t>10.505,5</w:t>
      </w:r>
      <w:r w:rsidR="00A13C82" w:rsidRPr="00AA7A04">
        <w:rPr>
          <w:rFonts w:ascii="Times New Roman" w:hAnsi="Times New Roman"/>
          <w:sz w:val="28"/>
          <w:szCs w:val="28"/>
        </w:rPr>
        <w:t xml:space="preserve"> тыс. рублей или </w:t>
      </w:r>
      <w:r w:rsidR="00985898" w:rsidRPr="00AA7A04">
        <w:rPr>
          <w:rFonts w:ascii="Times New Roman" w:hAnsi="Times New Roman"/>
          <w:sz w:val="28"/>
          <w:szCs w:val="28"/>
        </w:rPr>
        <w:t>5</w:t>
      </w:r>
      <w:r w:rsidR="006526D6">
        <w:rPr>
          <w:rFonts w:ascii="Times New Roman" w:hAnsi="Times New Roman"/>
          <w:sz w:val="28"/>
          <w:szCs w:val="28"/>
        </w:rPr>
        <w:t>3</w:t>
      </w:r>
      <w:r w:rsidR="00CF3626" w:rsidRPr="00AA7A04">
        <w:rPr>
          <w:rFonts w:ascii="Times New Roman" w:hAnsi="Times New Roman"/>
          <w:sz w:val="28"/>
          <w:szCs w:val="28"/>
        </w:rPr>
        <w:t xml:space="preserve"> </w:t>
      </w:r>
      <w:r w:rsidR="00A13C82" w:rsidRPr="00AA7A04">
        <w:rPr>
          <w:rFonts w:ascii="Times New Roman" w:hAnsi="Times New Roman"/>
          <w:sz w:val="28"/>
          <w:szCs w:val="28"/>
        </w:rPr>
        <w:t>%</w:t>
      </w:r>
      <w:r w:rsidR="00C00CDA" w:rsidRPr="00AA7A04">
        <w:rPr>
          <w:rFonts w:ascii="Times New Roman" w:hAnsi="Times New Roman"/>
          <w:sz w:val="28"/>
          <w:szCs w:val="28"/>
        </w:rPr>
        <w:t xml:space="preserve"> от обще</w:t>
      </w:r>
      <w:r w:rsidR="00985898" w:rsidRPr="00AA7A04">
        <w:rPr>
          <w:rFonts w:ascii="Times New Roman" w:hAnsi="Times New Roman"/>
          <w:sz w:val="28"/>
          <w:szCs w:val="28"/>
        </w:rPr>
        <w:t>й суммы расходов</w:t>
      </w:r>
      <w:r w:rsidR="00A13C82" w:rsidRPr="00AA7A04">
        <w:rPr>
          <w:rFonts w:ascii="Times New Roman" w:hAnsi="Times New Roman"/>
          <w:sz w:val="28"/>
          <w:szCs w:val="28"/>
        </w:rPr>
        <w:t>;</w:t>
      </w:r>
    </w:p>
    <w:p w:rsidR="00985898" w:rsidRDefault="00A13C82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аренда нежилых помещений</w:t>
      </w:r>
      <w:r w:rsidR="001311D6" w:rsidRPr="00AA7A04">
        <w:rPr>
          <w:rFonts w:ascii="Times New Roman" w:hAnsi="Times New Roman"/>
          <w:sz w:val="28"/>
          <w:szCs w:val="28"/>
        </w:rPr>
        <w:t xml:space="preserve"> </w:t>
      </w:r>
      <w:r w:rsidR="00985898" w:rsidRPr="00AA7A04">
        <w:rPr>
          <w:rFonts w:ascii="Times New Roman" w:hAnsi="Times New Roman"/>
          <w:sz w:val="28"/>
          <w:szCs w:val="28"/>
        </w:rPr>
        <w:t xml:space="preserve">(по адресу ул. Садовая, 68) </w:t>
      </w:r>
      <w:r w:rsidRPr="00AA7A04">
        <w:rPr>
          <w:rFonts w:ascii="Times New Roman" w:hAnsi="Times New Roman"/>
          <w:sz w:val="28"/>
          <w:szCs w:val="28"/>
        </w:rPr>
        <w:t xml:space="preserve">– </w:t>
      </w:r>
      <w:r w:rsidR="009E6646" w:rsidRPr="00AA7A04">
        <w:rPr>
          <w:rFonts w:ascii="Times New Roman" w:hAnsi="Times New Roman"/>
          <w:sz w:val="28"/>
          <w:szCs w:val="28"/>
        </w:rPr>
        <w:t>56</w:t>
      </w:r>
      <w:r w:rsidR="006526D6">
        <w:rPr>
          <w:rFonts w:ascii="Times New Roman" w:hAnsi="Times New Roman"/>
          <w:sz w:val="28"/>
          <w:szCs w:val="28"/>
        </w:rPr>
        <w:t>7</w:t>
      </w:r>
      <w:r w:rsidR="00CF3626" w:rsidRPr="00AA7A04">
        <w:rPr>
          <w:rFonts w:ascii="Times New Roman" w:hAnsi="Times New Roman"/>
          <w:sz w:val="28"/>
          <w:szCs w:val="28"/>
        </w:rPr>
        <w:t xml:space="preserve"> тыс. рублей или 3 %</w:t>
      </w:r>
      <w:r w:rsidR="00985898" w:rsidRPr="00AA7A04">
        <w:rPr>
          <w:rFonts w:ascii="Times New Roman" w:hAnsi="Times New Roman"/>
          <w:sz w:val="28"/>
          <w:szCs w:val="28"/>
        </w:rPr>
        <w:t xml:space="preserve"> от общей суммы расходов</w:t>
      </w:r>
      <w:r w:rsidR="00CF3626" w:rsidRPr="00AA7A04">
        <w:rPr>
          <w:rFonts w:ascii="Times New Roman" w:hAnsi="Times New Roman"/>
          <w:sz w:val="28"/>
          <w:szCs w:val="28"/>
        </w:rPr>
        <w:t xml:space="preserve">; </w:t>
      </w:r>
    </w:p>
    <w:p w:rsidR="006526D6" w:rsidRDefault="006526D6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земельного участка (под «</w:t>
      </w:r>
      <w:r w:rsidRPr="006526D6">
        <w:rPr>
          <w:rFonts w:ascii="Times New Roman" w:hAnsi="Times New Roman"/>
          <w:sz w:val="28"/>
          <w:szCs w:val="28"/>
        </w:rPr>
        <w:t xml:space="preserve">Цехом </w:t>
      </w:r>
      <w:r w:rsidRPr="006526D6">
        <w:rPr>
          <w:rFonts w:ascii="Times New Roman" w:hAnsi="Times New Roman" w:cs="Times New Roman"/>
          <w:sz w:val="28"/>
          <w:szCs w:val="28"/>
        </w:rPr>
        <w:t>лабораторных испытаний электрооборудования и базы масляного хозяйства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») – </w:t>
      </w:r>
      <w:r w:rsidRPr="006526D6">
        <w:rPr>
          <w:rFonts w:ascii="Times New Roman" w:hAnsi="Times New Roman" w:cs="Times New Roman"/>
          <w:sz w:val="28"/>
          <w:szCs w:val="28"/>
        </w:rPr>
        <w:t>237,7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Pr="00AA7A04">
        <w:rPr>
          <w:rFonts w:ascii="Times New Roman" w:hAnsi="Times New Roman"/>
          <w:sz w:val="28"/>
          <w:szCs w:val="28"/>
        </w:rPr>
        <w:t xml:space="preserve">% от общей суммы расходов; </w:t>
      </w:r>
    </w:p>
    <w:p w:rsidR="001D2EC5" w:rsidRPr="00AA7A04" w:rsidRDefault="001D2EC5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>расхо</w:t>
      </w:r>
      <w:r w:rsidR="004F73CA" w:rsidRPr="00AA7A04">
        <w:rPr>
          <w:rFonts w:ascii="Times New Roman" w:hAnsi="Times New Roman"/>
          <w:sz w:val="28"/>
          <w:szCs w:val="28"/>
        </w:rPr>
        <w:t>ды по оплате за электроэнергию</w:t>
      </w:r>
      <w:r w:rsidR="006526D6">
        <w:rPr>
          <w:rFonts w:ascii="Times New Roman" w:hAnsi="Times New Roman"/>
          <w:sz w:val="28"/>
          <w:szCs w:val="28"/>
        </w:rPr>
        <w:t xml:space="preserve"> по адресам: п. Молодежный, ул. Звездная,4 и ул. Садовая, 68 </w:t>
      </w:r>
      <w:r w:rsidR="004F73CA" w:rsidRPr="00AA7A04">
        <w:rPr>
          <w:rFonts w:ascii="Times New Roman" w:hAnsi="Times New Roman"/>
          <w:sz w:val="28"/>
          <w:szCs w:val="28"/>
        </w:rPr>
        <w:t xml:space="preserve"> </w:t>
      </w:r>
      <w:r w:rsidRPr="00AA7A04">
        <w:rPr>
          <w:rFonts w:ascii="Times New Roman" w:hAnsi="Times New Roman"/>
          <w:sz w:val="28"/>
          <w:szCs w:val="28"/>
        </w:rPr>
        <w:t xml:space="preserve">– </w:t>
      </w:r>
      <w:r w:rsidR="009E6646" w:rsidRPr="00AA7A04">
        <w:rPr>
          <w:rFonts w:ascii="Times New Roman" w:hAnsi="Times New Roman"/>
          <w:sz w:val="28"/>
          <w:szCs w:val="28"/>
        </w:rPr>
        <w:t>4</w:t>
      </w:r>
      <w:r w:rsidR="006526D6">
        <w:rPr>
          <w:rFonts w:ascii="Times New Roman" w:hAnsi="Times New Roman"/>
          <w:sz w:val="28"/>
          <w:szCs w:val="28"/>
        </w:rPr>
        <w:t>70</w:t>
      </w:r>
      <w:r w:rsidR="009E6646" w:rsidRPr="00AA7A04">
        <w:rPr>
          <w:rFonts w:ascii="Times New Roman" w:hAnsi="Times New Roman"/>
          <w:sz w:val="28"/>
          <w:szCs w:val="28"/>
        </w:rPr>
        <w:t>,1 тыс. рублей или 2</w:t>
      </w:r>
      <w:r w:rsidRPr="00AA7A04">
        <w:rPr>
          <w:rFonts w:ascii="Times New Roman" w:hAnsi="Times New Roman"/>
          <w:sz w:val="28"/>
          <w:szCs w:val="28"/>
        </w:rPr>
        <w:t xml:space="preserve"> %</w:t>
      </w:r>
      <w:r w:rsidR="00985898" w:rsidRPr="00AA7A04">
        <w:rPr>
          <w:rFonts w:ascii="Times New Roman" w:hAnsi="Times New Roman"/>
          <w:sz w:val="28"/>
          <w:szCs w:val="28"/>
        </w:rPr>
        <w:t xml:space="preserve"> от общей суммы расходов</w:t>
      </w:r>
      <w:r w:rsidRPr="00AA7A04">
        <w:rPr>
          <w:rFonts w:ascii="Times New Roman" w:hAnsi="Times New Roman"/>
          <w:sz w:val="28"/>
          <w:szCs w:val="28"/>
        </w:rPr>
        <w:t>;</w:t>
      </w:r>
    </w:p>
    <w:p w:rsidR="00D15B01" w:rsidRPr="00AA7A04" w:rsidRDefault="004F73CA" w:rsidP="000E2EF7">
      <w:pPr>
        <w:pStyle w:val="a7"/>
        <w:numPr>
          <w:ilvl w:val="0"/>
          <w:numId w:val="6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A04">
        <w:rPr>
          <w:rFonts w:ascii="Times New Roman" w:hAnsi="Times New Roman"/>
          <w:sz w:val="28"/>
          <w:szCs w:val="28"/>
        </w:rPr>
        <w:t xml:space="preserve">расходы </w:t>
      </w:r>
      <w:r w:rsidR="001D2EC5" w:rsidRPr="00AA7A04">
        <w:rPr>
          <w:rFonts w:ascii="Times New Roman" w:hAnsi="Times New Roman"/>
          <w:sz w:val="28"/>
          <w:szCs w:val="28"/>
        </w:rPr>
        <w:t>на оплату налога на имущества</w:t>
      </w:r>
      <w:r w:rsidR="007E6319" w:rsidRPr="00AA7A04">
        <w:rPr>
          <w:rFonts w:ascii="Times New Roman" w:hAnsi="Times New Roman"/>
          <w:sz w:val="28"/>
          <w:szCs w:val="28"/>
        </w:rPr>
        <w:t>, транспортного и земельного налогов</w:t>
      </w:r>
      <w:r w:rsidR="001D2EC5" w:rsidRPr="00AA7A04">
        <w:rPr>
          <w:rFonts w:ascii="Times New Roman" w:hAnsi="Times New Roman"/>
          <w:sz w:val="28"/>
          <w:szCs w:val="28"/>
        </w:rPr>
        <w:t xml:space="preserve"> – </w:t>
      </w:r>
      <w:r w:rsidR="007E6319" w:rsidRPr="00AA7A04">
        <w:rPr>
          <w:rFonts w:ascii="Times New Roman" w:hAnsi="Times New Roman"/>
          <w:sz w:val="28"/>
          <w:szCs w:val="28"/>
        </w:rPr>
        <w:t>22</w:t>
      </w:r>
      <w:r w:rsidR="006526D6">
        <w:rPr>
          <w:rFonts w:ascii="Times New Roman" w:hAnsi="Times New Roman"/>
          <w:sz w:val="28"/>
          <w:szCs w:val="28"/>
        </w:rPr>
        <w:t>0</w:t>
      </w:r>
      <w:r w:rsidR="007E6319" w:rsidRPr="00AA7A04">
        <w:rPr>
          <w:rFonts w:ascii="Times New Roman" w:hAnsi="Times New Roman"/>
          <w:sz w:val="28"/>
          <w:szCs w:val="28"/>
        </w:rPr>
        <w:t>,</w:t>
      </w:r>
      <w:r w:rsidR="006526D6">
        <w:rPr>
          <w:rFonts w:ascii="Times New Roman" w:hAnsi="Times New Roman"/>
          <w:sz w:val="28"/>
          <w:szCs w:val="28"/>
        </w:rPr>
        <w:t>6</w:t>
      </w:r>
      <w:r w:rsidR="001D2EC5" w:rsidRPr="00AA7A04">
        <w:rPr>
          <w:rFonts w:ascii="Times New Roman" w:hAnsi="Times New Roman"/>
          <w:sz w:val="28"/>
          <w:szCs w:val="28"/>
        </w:rPr>
        <w:t xml:space="preserve"> тыс. рублей</w:t>
      </w:r>
      <w:r w:rsidR="00985898" w:rsidRPr="00AA7A04">
        <w:rPr>
          <w:rFonts w:ascii="Times New Roman" w:hAnsi="Times New Roman"/>
          <w:sz w:val="28"/>
          <w:szCs w:val="28"/>
        </w:rPr>
        <w:t xml:space="preserve"> </w:t>
      </w:r>
      <w:r w:rsidR="009E6646" w:rsidRPr="00AA7A04">
        <w:rPr>
          <w:rFonts w:ascii="Times New Roman" w:hAnsi="Times New Roman"/>
          <w:sz w:val="28"/>
          <w:szCs w:val="28"/>
        </w:rPr>
        <w:t>или 1 % от общей суммы расходов.</w:t>
      </w:r>
    </w:p>
    <w:p w:rsidR="00BE7C35" w:rsidRPr="00EA6889" w:rsidRDefault="006209F7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DEA">
        <w:rPr>
          <w:rFonts w:ascii="Times New Roman" w:hAnsi="Times New Roman" w:cs="Times New Roman"/>
          <w:i/>
          <w:sz w:val="28"/>
          <w:szCs w:val="28"/>
        </w:rPr>
        <w:t>2.6</w:t>
      </w:r>
      <w:r w:rsidR="00BE7C35" w:rsidRPr="00B75DEA">
        <w:rPr>
          <w:rFonts w:ascii="Times New Roman" w:hAnsi="Times New Roman" w:cs="Times New Roman"/>
          <w:i/>
          <w:sz w:val="28"/>
          <w:szCs w:val="28"/>
        </w:rPr>
        <w:t>. Расходы по оплате труда</w:t>
      </w:r>
      <w:r w:rsidR="00BE7C35" w:rsidRPr="00EA68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C35" w:rsidRPr="00293DC9" w:rsidRDefault="00672B68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89">
        <w:rPr>
          <w:rFonts w:ascii="Times New Roman" w:hAnsi="Times New Roman" w:cs="Times New Roman"/>
          <w:sz w:val="28"/>
          <w:szCs w:val="28"/>
        </w:rPr>
        <w:t>За 202</w:t>
      </w:r>
      <w:r w:rsidR="00DE16D6" w:rsidRPr="00DE16D6">
        <w:rPr>
          <w:rFonts w:ascii="Times New Roman" w:hAnsi="Times New Roman" w:cs="Times New Roman"/>
          <w:sz w:val="28"/>
          <w:szCs w:val="28"/>
        </w:rPr>
        <w:t>1</w:t>
      </w:r>
      <w:r w:rsidR="00BE7C35" w:rsidRPr="00EA6889">
        <w:rPr>
          <w:rFonts w:ascii="Times New Roman" w:hAnsi="Times New Roman" w:cs="Times New Roman"/>
          <w:sz w:val="28"/>
          <w:szCs w:val="28"/>
        </w:rPr>
        <w:t> год расчеты с персоналом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 по оплате труда сложились в размере </w:t>
      </w:r>
      <w:r w:rsidR="00293DC9" w:rsidRPr="00293DC9">
        <w:rPr>
          <w:rFonts w:ascii="Times New Roman" w:hAnsi="Times New Roman" w:cs="Times New Roman"/>
          <w:sz w:val="28"/>
          <w:szCs w:val="28"/>
        </w:rPr>
        <w:t>9</w:t>
      </w:r>
      <w:r w:rsidR="00774304">
        <w:rPr>
          <w:rFonts w:ascii="Times New Roman" w:hAnsi="Times New Roman" w:cs="Times New Roman"/>
          <w:sz w:val="28"/>
          <w:szCs w:val="28"/>
        </w:rPr>
        <w:t>.9</w:t>
      </w:r>
      <w:r w:rsidR="00B75DEA">
        <w:rPr>
          <w:rFonts w:ascii="Times New Roman" w:hAnsi="Times New Roman" w:cs="Times New Roman"/>
          <w:sz w:val="28"/>
          <w:szCs w:val="28"/>
        </w:rPr>
        <w:t>07,7</w:t>
      </w:r>
      <w:r w:rsidR="00BE7C35" w:rsidRPr="00293DC9">
        <w:rPr>
          <w:rFonts w:ascii="Times New Roman" w:hAnsi="Times New Roman" w:cs="Times New Roman"/>
          <w:sz w:val="28"/>
          <w:szCs w:val="28"/>
        </w:rPr>
        <w:t xml:space="preserve"> тыс. рублей. Страховые взносы на заработную плату составили </w:t>
      </w:r>
      <w:r w:rsidR="008D5E40" w:rsidRPr="00293DC9">
        <w:rPr>
          <w:rFonts w:ascii="Times New Roman" w:hAnsi="Times New Roman" w:cs="Times New Roman"/>
          <w:sz w:val="28"/>
          <w:szCs w:val="28"/>
        </w:rPr>
        <w:t>2</w:t>
      </w:r>
      <w:r w:rsidR="00B75DEA">
        <w:rPr>
          <w:rFonts w:ascii="Times New Roman" w:hAnsi="Times New Roman" w:cs="Times New Roman"/>
          <w:sz w:val="28"/>
          <w:szCs w:val="28"/>
        </w:rPr>
        <w:t>.</w:t>
      </w:r>
      <w:r w:rsidR="008D5E40" w:rsidRPr="00293DC9">
        <w:rPr>
          <w:rFonts w:ascii="Times New Roman" w:hAnsi="Times New Roman" w:cs="Times New Roman"/>
          <w:sz w:val="28"/>
          <w:szCs w:val="28"/>
        </w:rPr>
        <w:t>9</w:t>
      </w:r>
      <w:r w:rsidR="00B75DEA">
        <w:rPr>
          <w:rFonts w:ascii="Times New Roman" w:hAnsi="Times New Roman" w:cs="Times New Roman"/>
          <w:sz w:val="28"/>
          <w:szCs w:val="28"/>
        </w:rPr>
        <w:t>83,7</w:t>
      </w:r>
      <w:r w:rsidR="001C6E06" w:rsidRPr="00293DC9">
        <w:rPr>
          <w:rFonts w:ascii="Times New Roman" w:hAnsi="Times New Roman" w:cs="Times New Roman"/>
          <w:sz w:val="28"/>
          <w:szCs w:val="28"/>
        </w:rPr>
        <w:t> тыс. рублей</w:t>
      </w:r>
      <w:r w:rsidR="00BE7C35" w:rsidRPr="00293DC9">
        <w:rPr>
          <w:rFonts w:ascii="Times New Roman" w:hAnsi="Times New Roman" w:cs="Times New Roman"/>
          <w:sz w:val="28"/>
          <w:szCs w:val="28"/>
        </w:rPr>
        <w:t>.</w:t>
      </w:r>
    </w:p>
    <w:p w:rsidR="00BE7C35" w:rsidRPr="00293DC9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Таким образом</w:t>
      </w:r>
      <w:r w:rsidR="000E2EF7">
        <w:rPr>
          <w:rFonts w:ascii="Times New Roman" w:hAnsi="Times New Roman" w:cs="Times New Roman"/>
          <w:sz w:val="28"/>
          <w:szCs w:val="28"/>
        </w:rPr>
        <w:t>,</w:t>
      </w:r>
      <w:r w:rsidRPr="00293DC9">
        <w:rPr>
          <w:rFonts w:ascii="Times New Roman" w:hAnsi="Times New Roman" w:cs="Times New Roman"/>
          <w:sz w:val="28"/>
          <w:szCs w:val="28"/>
        </w:rPr>
        <w:t xml:space="preserve"> расходы по опл</w:t>
      </w:r>
      <w:r w:rsidR="008D5E40" w:rsidRPr="00293DC9">
        <w:rPr>
          <w:rFonts w:ascii="Times New Roman" w:hAnsi="Times New Roman" w:cs="Times New Roman"/>
          <w:sz w:val="28"/>
          <w:szCs w:val="28"/>
        </w:rPr>
        <w:t>ате труда с начислениями за 202</w:t>
      </w:r>
      <w:r w:rsidR="00B75DEA">
        <w:rPr>
          <w:rFonts w:ascii="Times New Roman" w:hAnsi="Times New Roman" w:cs="Times New Roman"/>
          <w:sz w:val="28"/>
          <w:szCs w:val="28"/>
        </w:rPr>
        <w:t>1</w:t>
      </w:r>
      <w:r w:rsidRPr="00293DC9">
        <w:rPr>
          <w:rFonts w:ascii="Times New Roman" w:hAnsi="Times New Roman" w:cs="Times New Roman"/>
          <w:sz w:val="28"/>
          <w:szCs w:val="28"/>
        </w:rPr>
        <w:t xml:space="preserve"> год составили </w:t>
      </w:r>
      <w:r w:rsidR="008D5E40" w:rsidRPr="00293DC9">
        <w:rPr>
          <w:rFonts w:ascii="Times New Roman" w:hAnsi="Times New Roman" w:cs="Times New Roman"/>
          <w:sz w:val="28"/>
          <w:szCs w:val="28"/>
        </w:rPr>
        <w:t>12</w:t>
      </w:r>
      <w:r w:rsidR="00B75DEA">
        <w:rPr>
          <w:rFonts w:ascii="Times New Roman" w:hAnsi="Times New Roman" w:cs="Times New Roman"/>
          <w:sz w:val="28"/>
          <w:szCs w:val="28"/>
        </w:rPr>
        <w:t>.891</w:t>
      </w:r>
      <w:r w:rsidR="008D5E40" w:rsidRPr="00293DC9">
        <w:rPr>
          <w:rFonts w:ascii="Times New Roman" w:hAnsi="Times New Roman" w:cs="Times New Roman"/>
          <w:sz w:val="28"/>
          <w:szCs w:val="28"/>
        </w:rPr>
        <w:t>,</w:t>
      </w:r>
      <w:r w:rsidR="00B75DEA">
        <w:rPr>
          <w:rFonts w:ascii="Times New Roman" w:hAnsi="Times New Roman" w:cs="Times New Roman"/>
          <w:sz w:val="28"/>
          <w:szCs w:val="28"/>
        </w:rPr>
        <w:t>4</w:t>
      </w:r>
      <w:r w:rsidRPr="00293DC9">
        <w:rPr>
          <w:rFonts w:ascii="Times New Roman" w:hAnsi="Times New Roman" w:cs="Times New Roman"/>
          <w:sz w:val="28"/>
          <w:szCs w:val="28"/>
        </w:rPr>
        <w:t xml:space="preserve"> тыс. рублей или </w:t>
      </w:r>
      <w:r w:rsidR="008D5E40" w:rsidRPr="00293DC9">
        <w:rPr>
          <w:rFonts w:ascii="Times New Roman" w:hAnsi="Times New Roman" w:cs="Times New Roman"/>
          <w:sz w:val="28"/>
          <w:szCs w:val="28"/>
        </w:rPr>
        <w:t>4</w:t>
      </w:r>
      <w:r w:rsidR="00B75DEA">
        <w:rPr>
          <w:rFonts w:ascii="Times New Roman" w:hAnsi="Times New Roman" w:cs="Times New Roman"/>
          <w:sz w:val="28"/>
          <w:szCs w:val="28"/>
        </w:rPr>
        <w:t>4</w:t>
      </w:r>
      <w:r w:rsidR="00F1397C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Pr="00293DC9">
        <w:rPr>
          <w:rFonts w:ascii="Times New Roman" w:hAnsi="Times New Roman" w:cs="Times New Roman"/>
          <w:sz w:val="28"/>
          <w:szCs w:val="28"/>
        </w:rPr>
        <w:t>% от общей суммы расходов Общества.</w:t>
      </w:r>
    </w:p>
    <w:p w:rsidR="00BE7C35" w:rsidRPr="00293DC9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4F">
        <w:rPr>
          <w:rFonts w:ascii="Times New Roman" w:hAnsi="Times New Roman" w:cs="Times New Roman"/>
          <w:sz w:val="28"/>
          <w:szCs w:val="28"/>
        </w:rPr>
        <w:t>Согласно</w:t>
      </w:r>
      <w:r w:rsidRPr="00293DC9">
        <w:rPr>
          <w:rFonts w:ascii="Times New Roman" w:hAnsi="Times New Roman" w:cs="Times New Roman"/>
          <w:sz w:val="28"/>
          <w:szCs w:val="28"/>
        </w:rPr>
        <w:t xml:space="preserve"> штатного расписания Общества, утвержденн</w:t>
      </w:r>
      <w:r w:rsidR="00F1397C" w:rsidRPr="00293DC9">
        <w:rPr>
          <w:rFonts w:ascii="Times New Roman" w:hAnsi="Times New Roman" w:cs="Times New Roman"/>
          <w:sz w:val="28"/>
          <w:szCs w:val="28"/>
        </w:rPr>
        <w:t xml:space="preserve">ого приказом от </w:t>
      </w:r>
      <w:r w:rsidR="0055394F" w:rsidRPr="0055394F">
        <w:rPr>
          <w:rFonts w:ascii="Times New Roman" w:hAnsi="Times New Roman" w:cs="Times New Roman"/>
          <w:sz w:val="28"/>
          <w:szCs w:val="28"/>
        </w:rPr>
        <w:t>31</w:t>
      </w:r>
      <w:r w:rsidR="00F1397C" w:rsidRPr="00293DC9">
        <w:rPr>
          <w:rFonts w:ascii="Times New Roman" w:hAnsi="Times New Roman" w:cs="Times New Roman"/>
          <w:sz w:val="28"/>
          <w:szCs w:val="28"/>
        </w:rPr>
        <w:t>.1</w:t>
      </w:r>
      <w:r w:rsidR="0055394F" w:rsidRPr="0055394F">
        <w:rPr>
          <w:rFonts w:ascii="Times New Roman" w:hAnsi="Times New Roman" w:cs="Times New Roman"/>
          <w:sz w:val="28"/>
          <w:szCs w:val="28"/>
        </w:rPr>
        <w:t>2</w:t>
      </w:r>
      <w:r w:rsidR="00F1397C" w:rsidRPr="00293DC9">
        <w:rPr>
          <w:rFonts w:ascii="Times New Roman" w:hAnsi="Times New Roman" w:cs="Times New Roman"/>
          <w:sz w:val="28"/>
          <w:szCs w:val="28"/>
        </w:rPr>
        <w:t>.20</w:t>
      </w:r>
      <w:r w:rsidR="0055394F" w:rsidRPr="0055394F">
        <w:rPr>
          <w:rFonts w:ascii="Times New Roman" w:hAnsi="Times New Roman" w:cs="Times New Roman"/>
          <w:sz w:val="28"/>
          <w:szCs w:val="28"/>
        </w:rPr>
        <w:t>20</w:t>
      </w:r>
      <w:r w:rsidR="00137747" w:rsidRPr="00293DC9">
        <w:rPr>
          <w:rFonts w:ascii="Times New Roman" w:hAnsi="Times New Roman" w:cs="Times New Roman"/>
          <w:sz w:val="28"/>
          <w:szCs w:val="28"/>
        </w:rPr>
        <w:t> г. №2</w:t>
      </w:r>
      <w:r w:rsidR="0055394F" w:rsidRPr="0055394F">
        <w:rPr>
          <w:rFonts w:ascii="Times New Roman" w:hAnsi="Times New Roman" w:cs="Times New Roman"/>
          <w:sz w:val="28"/>
          <w:szCs w:val="28"/>
        </w:rPr>
        <w:t>7</w:t>
      </w:r>
      <w:r w:rsidR="008D5E40" w:rsidRPr="00293D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55394F" w:rsidRPr="0055394F">
        <w:rPr>
          <w:rFonts w:ascii="Times New Roman" w:hAnsi="Times New Roman" w:cs="Times New Roman"/>
          <w:sz w:val="28"/>
          <w:szCs w:val="28"/>
        </w:rPr>
        <w:t>1</w:t>
      </w:r>
      <w:r w:rsidRPr="00293DC9">
        <w:rPr>
          <w:rFonts w:ascii="Times New Roman" w:hAnsi="Times New Roman" w:cs="Times New Roman"/>
          <w:sz w:val="28"/>
          <w:szCs w:val="28"/>
        </w:rPr>
        <w:t> год, количество шт</w:t>
      </w:r>
      <w:r w:rsidR="00F1397C" w:rsidRPr="00293DC9">
        <w:rPr>
          <w:rFonts w:ascii="Times New Roman" w:hAnsi="Times New Roman" w:cs="Times New Roman"/>
          <w:sz w:val="28"/>
          <w:szCs w:val="28"/>
        </w:rPr>
        <w:t>атных единиц составляет 16</w:t>
      </w:r>
      <w:r w:rsidRPr="00293DC9">
        <w:rPr>
          <w:rFonts w:ascii="Times New Roman" w:hAnsi="Times New Roman" w:cs="Times New Roman"/>
          <w:sz w:val="28"/>
          <w:szCs w:val="28"/>
        </w:rPr>
        <w:t xml:space="preserve">,5 единиц, с месячным фондом оплаты труда </w:t>
      </w:r>
      <w:r w:rsidR="00F1397C" w:rsidRPr="00293DC9">
        <w:rPr>
          <w:rFonts w:ascii="Times New Roman" w:hAnsi="Times New Roman" w:cs="Times New Roman"/>
          <w:sz w:val="28"/>
          <w:szCs w:val="28"/>
        </w:rPr>
        <w:t>7</w:t>
      </w:r>
      <w:r w:rsidR="0055394F" w:rsidRPr="0055394F">
        <w:rPr>
          <w:rFonts w:ascii="Times New Roman" w:hAnsi="Times New Roman" w:cs="Times New Roman"/>
          <w:sz w:val="28"/>
          <w:szCs w:val="28"/>
        </w:rPr>
        <w:t>5</w:t>
      </w:r>
      <w:r w:rsidR="00F1397C" w:rsidRPr="00293DC9">
        <w:rPr>
          <w:rFonts w:ascii="Times New Roman" w:hAnsi="Times New Roman" w:cs="Times New Roman"/>
          <w:sz w:val="28"/>
          <w:szCs w:val="28"/>
        </w:rPr>
        <w:t>4,</w:t>
      </w:r>
      <w:r w:rsidR="008D5E40" w:rsidRPr="00293DC9">
        <w:rPr>
          <w:rFonts w:ascii="Times New Roman" w:hAnsi="Times New Roman" w:cs="Times New Roman"/>
          <w:sz w:val="28"/>
          <w:szCs w:val="28"/>
        </w:rPr>
        <w:t>9</w:t>
      </w:r>
      <w:r w:rsidRPr="00293DC9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2B74D2" w:rsidRPr="00115332" w:rsidRDefault="00EC4751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C9">
        <w:rPr>
          <w:rFonts w:ascii="Times New Roman" w:hAnsi="Times New Roman" w:cs="Times New Roman"/>
          <w:sz w:val="28"/>
          <w:szCs w:val="28"/>
        </w:rPr>
        <w:t>Расходы по начислению окладов, оплата по часовому тарифу, районный коэффициент и северная надбавка</w:t>
      </w:r>
      <w:r w:rsidR="00C57B4E" w:rsidRPr="00293DC9">
        <w:rPr>
          <w:rFonts w:ascii="Times New Roman" w:hAnsi="Times New Roman" w:cs="Times New Roman"/>
          <w:sz w:val="28"/>
          <w:szCs w:val="28"/>
        </w:rPr>
        <w:t xml:space="preserve">  </w:t>
      </w:r>
      <w:r w:rsidRPr="00293DC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57B4E" w:rsidRPr="00293DC9">
        <w:rPr>
          <w:rFonts w:ascii="Times New Roman" w:hAnsi="Times New Roman" w:cs="Times New Roman"/>
          <w:sz w:val="28"/>
          <w:szCs w:val="28"/>
        </w:rPr>
        <w:t>7</w:t>
      </w:r>
      <w:r w:rsidR="0055394F">
        <w:rPr>
          <w:rFonts w:ascii="Times New Roman" w:hAnsi="Times New Roman" w:cs="Times New Roman"/>
          <w:sz w:val="28"/>
          <w:szCs w:val="28"/>
        </w:rPr>
        <w:t>.219,</w:t>
      </w:r>
      <w:r w:rsidR="0055394F" w:rsidRPr="0055394F">
        <w:rPr>
          <w:rFonts w:ascii="Times New Roman" w:hAnsi="Times New Roman" w:cs="Times New Roman"/>
          <w:sz w:val="28"/>
          <w:szCs w:val="28"/>
        </w:rPr>
        <w:t>5</w:t>
      </w:r>
      <w:r w:rsidR="0055394F">
        <w:rPr>
          <w:rFonts w:ascii="Times New Roman" w:hAnsi="Times New Roman" w:cs="Times New Roman"/>
          <w:sz w:val="28"/>
          <w:szCs w:val="28"/>
        </w:rPr>
        <w:t xml:space="preserve"> </w:t>
      </w:r>
      <w:r w:rsidR="00A81CCC" w:rsidRPr="00293DC9">
        <w:rPr>
          <w:rFonts w:ascii="Times New Roman" w:hAnsi="Times New Roman" w:cs="Times New Roman"/>
          <w:sz w:val="28"/>
          <w:szCs w:val="28"/>
        </w:rPr>
        <w:t>тыс. рублей;</w:t>
      </w:r>
      <w:r w:rsidRPr="00293DC9">
        <w:rPr>
          <w:rFonts w:ascii="Times New Roman" w:hAnsi="Times New Roman" w:cs="Times New Roman"/>
          <w:sz w:val="28"/>
          <w:szCs w:val="28"/>
        </w:rPr>
        <w:t xml:space="preserve"> вознаграждение за выслугу лет </w:t>
      </w:r>
      <w:r w:rsidR="00A81CCC" w:rsidRPr="00293DC9">
        <w:rPr>
          <w:rFonts w:ascii="Times New Roman" w:hAnsi="Times New Roman" w:cs="Times New Roman"/>
          <w:sz w:val="28"/>
          <w:szCs w:val="28"/>
        </w:rPr>
        <w:t>–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55394F">
        <w:rPr>
          <w:rFonts w:ascii="Times New Roman" w:hAnsi="Times New Roman" w:cs="Times New Roman"/>
          <w:sz w:val="28"/>
          <w:szCs w:val="28"/>
        </w:rPr>
        <w:t>379,8</w:t>
      </w:r>
      <w:r w:rsidR="00E66F77" w:rsidRPr="00293DC9">
        <w:rPr>
          <w:rFonts w:ascii="Times New Roman" w:hAnsi="Times New Roman" w:cs="Times New Roman"/>
          <w:sz w:val="28"/>
          <w:szCs w:val="28"/>
        </w:rPr>
        <w:t> </w:t>
      </w:r>
      <w:r w:rsidR="00A81CCC" w:rsidRPr="00293DC9">
        <w:rPr>
          <w:rFonts w:ascii="Times New Roman" w:hAnsi="Times New Roman" w:cs="Times New Roman"/>
          <w:sz w:val="28"/>
          <w:szCs w:val="28"/>
        </w:rPr>
        <w:t>тыс. рублей;</w:t>
      </w:r>
      <w:r w:rsidR="00C57B4E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доплаты за ночные часы и работу в праздничные и выходные дни, сверхурочные – </w:t>
      </w:r>
      <w:r w:rsidR="0055394F">
        <w:rPr>
          <w:rFonts w:ascii="Times New Roman" w:hAnsi="Times New Roman" w:cs="Times New Roman"/>
          <w:sz w:val="28"/>
          <w:szCs w:val="28"/>
        </w:rPr>
        <w:t>255,2</w:t>
      </w:r>
      <w:r w:rsidR="00C94B34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>тыс. рублей</w:t>
      </w:r>
      <w:r w:rsidR="00A81CCC" w:rsidRPr="00293DC9">
        <w:rPr>
          <w:rFonts w:ascii="Times New Roman" w:hAnsi="Times New Roman" w:cs="Times New Roman"/>
          <w:sz w:val="28"/>
          <w:szCs w:val="28"/>
        </w:rPr>
        <w:t>;</w:t>
      </w:r>
      <w:r w:rsidR="00C94B34" w:rsidRPr="00293DC9">
        <w:rPr>
          <w:rFonts w:ascii="Times New Roman" w:hAnsi="Times New Roman" w:cs="Times New Roman"/>
          <w:sz w:val="28"/>
          <w:szCs w:val="28"/>
        </w:rPr>
        <w:t xml:space="preserve"> оплата отпускных по календарным дням </w:t>
      </w:r>
      <w:r w:rsidR="0055394F">
        <w:rPr>
          <w:rFonts w:ascii="Times New Roman" w:hAnsi="Times New Roman" w:cs="Times New Roman"/>
          <w:sz w:val="28"/>
          <w:szCs w:val="28"/>
        </w:rPr>
        <w:t>– 985,3</w:t>
      </w:r>
      <w:r w:rsidR="00C94B34" w:rsidRPr="00293DC9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>компенсация о</w:t>
      </w:r>
      <w:r w:rsidR="00A81CCC" w:rsidRPr="00293DC9">
        <w:rPr>
          <w:rFonts w:ascii="Times New Roman" w:hAnsi="Times New Roman" w:cs="Times New Roman"/>
          <w:sz w:val="28"/>
          <w:szCs w:val="28"/>
        </w:rPr>
        <w:t>тпусков (в т.</w:t>
      </w:r>
      <w:r w:rsidR="001C6E06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A81CCC" w:rsidRPr="00293DC9">
        <w:rPr>
          <w:rFonts w:ascii="Times New Roman" w:hAnsi="Times New Roman" w:cs="Times New Roman"/>
          <w:sz w:val="28"/>
          <w:szCs w:val="28"/>
        </w:rPr>
        <w:t>ч. при увольнении)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C94B34" w:rsidRPr="00293DC9">
        <w:rPr>
          <w:rFonts w:ascii="Times New Roman" w:hAnsi="Times New Roman" w:cs="Times New Roman"/>
          <w:sz w:val="28"/>
          <w:szCs w:val="28"/>
        </w:rPr>
        <w:t>–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C57B26">
        <w:rPr>
          <w:rFonts w:ascii="Times New Roman" w:hAnsi="Times New Roman" w:cs="Times New Roman"/>
          <w:sz w:val="28"/>
          <w:szCs w:val="28"/>
        </w:rPr>
        <w:t>330,4</w:t>
      </w:r>
      <w:r w:rsidR="00A81CCC" w:rsidRPr="00293DC9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E66F77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доплата по ст. 147 ТК РФ – </w:t>
      </w:r>
      <w:r w:rsidR="00C57B26">
        <w:rPr>
          <w:rFonts w:ascii="Times New Roman" w:hAnsi="Times New Roman" w:cs="Times New Roman"/>
          <w:sz w:val="28"/>
          <w:szCs w:val="28"/>
        </w:rPr>
        <w:t>6</w:t>
      </w:r>
      <w:r w:rsidR="008D5E40" w:rsidRPr="00293DC9">
        <w:rPr>
          <w:rFonts w:ascii="Times New Roman" w:hAnsi="Times New Roman" w:cs="Times New Roman"/>
          <w:sz w:val="28"/>
          <w:szCs w:val="28"/>
        </w:rPr>
        <w:t>8</w:t>
      </w:r>
      <w:r w:rsidR="00C57B26">
        <w:rPr>
          <w:rFonts w:ascii="Times New Roman" w:hAnsi="Times New Roman" w:cs="Times New Roman"/>
          <w:sz w:val="28"/>
          <w:szCs w:val="28"/>
        </w:rPr>
        <w:t>,4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 тыс. </w:t>
      </w:r>
      <w:r w:rsidR="00A81CCC" w:rsidRPr="00293DC9">
        <w:rPr>
          <w:rFonts w:ascii="Times New Roman" w:hAnsi="Times New Roman" w:cs="Times New Roman"/>
          <w:sz w:val="28"/>
          <w:szCs w:val="28"/>
        </w:rPr>
        <w:t>рублей;</w:t>
      </w:r>
      <w:r w:rsidR="00F03902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Pr="00293DC9">
        <w:rPr>
          <w:rFonts w:ascii="Times New Roman" w:hAnsi="Times New Roman" w:cs="Times New Roman"/>
          <w:sz w:val="28"/>
          <w:szCs w:val="28"/>
        </w:rPr>
        <w:t xml:space="preserve">доплата за </w:t>
      </w:r>
      <w:r w:rsidR="00E66F77" w:rsidRPr="00293DC9">
        <w:rPr>
          <w:rFonts w:ascii="Times New Roman" w:hAnsi="Times New Roman" w:cs="Times New Roman"/>
          <w:sz w:val="28"/>
          <w:szCs w:val="28"/>
        </w:rPr>
        <w:t>инспектора по кадрам</w:t>
      </w:r>
      <w:r w:rsidR="00C57B26">
        <w:rPr>
          <w:rFonts w:ascii="Times New Roman" w:hAnsi="Times New Roman" w:cs="Times New Roman"/>
          <w:sz w:val="28"/>
          <w:szCs w:val="28"/>
        </w:rPr>
        <w:t xml:space="preserve"> </w:t>
      </w:r>
      <w:r w:rsidR="00E66F77" w:rsidRPr="00293DC9">
        <w:rPr>
          <w:rFonts w:ascii="Times New Roman" w:hAnsi="Times New Roman" w:cs="Times New Roman"/>
          <w:sz w:val="28"/>
          <w:szCs w:val="28"/>
        </w:rPr>
        <w:t xml:space="preserve">– </w:t>
      </w:r>
      <w:r w:rsidR="008D5E40" w:rsidRPr="00293DC9">
        <w:rPr>
          <w:rFonts w:ascii="Times New Roman" w:hAnsi="Times New Roman" w:cs="Times New Roman"/>
          <w:sz w:val="28"/>
          <w:szCs w:val="28"/>
        </w:rPr>
        <w:t>2</w:t>
      </w:r>
      <w:r w:rsidR="00C57B26">
        <w:rPr>
          <w:rFonts w:ascii="Times New Roman" w:hAnsi="Times New Roman" w:cs="Times New Roman"/>
          <w:sz w:val="28"/>
          <w:szCs w:val="28"/>
        </w:rPr>
        <w:t>1,3</w:t>
      </w:r>
      <w:r w:rsidR="002B74D2" w:rsidRPr="00293DC9">
        <w:rPr>
          <w:rFonts w:ascii="Times New Roman" w:hAnsi="Times New Roman" w:cs="Times New Roman"/>
          <w:sz w:val="28"/>
          <w:szCs w:val="28"/>
        </w:rPr>
        <w:t> тыс. рублей</w:t>
      </w:r>
      <w:r w:rsidR="00DB630C" w:rsidRPr="00293DC9">
        <w:rPr>
          <w:rFonts w:ascii="Times New Roman" w:hAnsi="Times New Roman" w:cs="Times New Roman"/>
          <w:sz w:val="28"/>
          <w:szCs w:val="28"/>
        </w:rPr>
        <w:t>; оплата больничных листов за счет р</w:t>
      </w:r>
      <w:r w:rsidR="00115332" w:rsidRPr="00293DC9">
        <w:rPr>
          <w:rFonts w:ascii="Times New Roman" w:hAnsi="Times New Roman" w:cs="Times New Roman"/>
          <w:sz w:val="28"/>
          <w:szCs w:val="28"/>
        </w:rPr>
        <w:t xml:space="preserve">аботодателя – </w:t>
      </w:r>
      <w:r w:rsidR="00C57B26">
        <w:rPr>
          <w:rFonts w:ascii="Times New Roman" w:hAnsi="Times New Roman" w:cs="Times New Roman"/>
          <w:sz w:val="28"/>
          <w:szCs w:val="28"/>
        </w:rPr>
        <w:t>17,9</w:t>
      </w:r>
      <w:r w:rsidR="00115332" w:rsidRPr="00293DC9">
        <w:rPr>
          <w:rFonts w:ascii="Times New Roman" w:hAnsi="Times New Roman" w:cs="Times New Roman"/>
          <w:sz w:val="28"/>
          <w:szCs w:val="28"/>
        </w:rPr>
        <w:t xml:space="preserve"> тыс. рублей; премия по итогам ра</w:t>
      </w:r>
      <w:r w:rsidR="00293DC9" w:rsidRPr="00293DC9">
        <w:rPr>
          <w:rFonts w:ascii="Times New Roman" w:hAnsi="Times New Roman" w:cs="Times New Roman"/>
          <w:sz w:val="28"/>
          <w:szCs w:val="28"/>
        </w:rPr>
        <w:t xml:space="preserve">боты за год – </w:t>
      </w:r>
      <w:r w:rsidR="00C57B26">
        <w:rPr>
          <w:rFonts w:ascii="Times New Roman" w:hAnsi="Times New Roman" w:cs="Times New Roman"/>
          <w:sz w:val="28"/>
          <w:szCs w:val="28"/>
        </w:rPr>
        <w:t>630</w:t>
      </w:r>
      <w:r w:rsidR="00293DC9" w:rsidRPr="00293DC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7C35" w:rsidRDefault="006209F7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2.7</w:t>
      </w:r>
      <w:r w:rsidR="00BE7C3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BE7C35" w:rsidRPr="008044EB">
        <w:rPr>
          <w:rFonts w:ascii="Times New Roman" w:hAnsi="Times New Roman" w:cs="Times New Roman"/>
          <w:i/>
          <w:sz w:val="28"/>
          <w:szCs w:val="28"/>
          <w:u w:val="single"/>
        </w:rPr>
        <w:t>Прочие доходы и расходы</w:t>
      </w:r>
    </w:p>
    <w:p w:rsidR="00BE7C35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Обществом получено прочих доходов в виде про</w:t>
      </w:r>
      <w:r w:rsidR="007A6AAB">
        <w:rPr>
          <w:rFonts w:ascii="Times New Roman" w:hAnsi="Times New Roman" w:cs="Times New Roman"/>
          <w:sz w:val="28"/>
          <w:szCs w:val="28"/>
        </w:rPr>
        <w:t xml:space="preserve">центов к получению в размере </w:t>
      </w:r>
      <w:r w:rsidR="00C57B26">
        <w:rPr>
          <w:rFonts w:ascii="Times New Roman" w:hAnsi="Times New Roman" w:cs="Times New Roman"/>
          <w:sz w:val="28"/>
          <w:szCs w:val="28"/>
        </w:rPr>
        <w:t>4,6</w:t>
      </w:r>
      <w:r w:rsidR="00E4447A">
        <w:rPr>
          <w:rFonts w:ascii="Times New Roman" w:hAnsi="Times New Roman" w:cs="Times New Roman"/>
          <w:sz w:val="28"/>
          <w:szCs w:val="28"/>
        </w:rPr>
        <w:t> тыс. рублей.</w:t>
      </w:r>
    </w:p>
    <w:p w:rsidR="00293DC9" w:rsidRPr="00293DC9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прочим видам деятельности составили </w:t>
      </w:r>
      <w:r w:rsidR="00C57B26">
        <w:rPr>
          <w:rFonts w:ascii="Times New Roman" w:hAnsi="Times New Roman" w:cs="Times New Roman"/>
          <w:sz w:val="28"/>
          <w:szCs w:val="28"/>
        </w:rPr>
        <w:t>156,6</w:t>
      </w:r>
      <w:r>
        <w:rPr>
          <w:rFonts w:ascii="Times New Roman" w:hAnsi="Times New Roman" w:cs="Times New Roman"/>
          <w:sz w:val="28"/>
          <w:szCs w:val="28"/>
        </w:rPr>
        <w:t xml:space="preserve"> тыс. рублей. Основную долю прочих расходов составили расходы на оплату услуг банка </w:t>
      </w:r>
      <w:r w:rsidR="005030A2">
        <w:rPr>
          <w:rFonts w:ascii="Times New Roman" w:hAnsi="Times New Roman" w:cs="Times New Roman"/>
          <w:sz w:val="28"/>
          <w:szCs w:val="28"/>
        </w:rPr>
        <w:t xml:space="preserve">в размере 61,9 тыс. рублей и материальная помощь к отпуску – 84 тыс. рублей (выплата произведена за счет денежных средств по статье сметы доходов и расходов </w:t>
      </w:r>
      <w:r w:rsidR="005030A2" w:rsidRPr="00293DC9">
        <w:rPr>
          <w:rFonts w:ascii="Times New Roman" w:hAnsi="Times New Roman" w:cs="Times New Roman"/>
          <w:sz w:val="28"/>
          <w:szCs w:val="28"/>
        </w:rPr>
        <w:t>«Расходы на социальное развитие</w:t>
      </w:r>
      <w:r w:rsidR="005030A2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34720C" w:rsidRDefault="00BA6BEF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 20</w:t>
      </w:r>
      <w:r w:rsidR="00A83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7C35">
        <w:rPr>
          <w:rFonts w:ascii="Times New Roman" w:hAnsi="Times New Roman" w:cs="Times New Roman"/>
          <w:sz w:val="28"/>
          <w:szCs w:val="28"/>
        </w:rPr>
        <w:t xml:space="preserve"> г. убыток от прочей деятельности составил </w:t>
      </w:r>
      <w:r w:rsidR="00A83B5A">
        <w:rPr>
          <w:rFonts w:ascii="Times New Roman" w:hAnsi="Times New Roman" w:cs="Times New Roman"/>
          <w:sz w:val="28"/>
          <w:szCs w:val="28"/>
        </w:rPr>
        <w:t>152</w:t>
      </w:r>
      <w:r w:rsidR="007A6AAB">
        <w:rPr>
          <w:rFonts w:ascii="Times New Roman" w:hAnsi="Times New Roman" w:cs="Times New Roman"/>
          <w:sz w:val="28"/>
          <w:szCs w:val="28"/>
        </w:rPr>
        <w:t xml:space="preserve"> </w:t>
      </w:r>
      <w:r w:rsidR="00BE7C35">
        <w:rPr>
          <w:rFonts w:ascii="Times New Roman" w:hAnsi="Times New Roman" w:cs="Times New Roman"/>
          <w:sz w:val="28"/>
          <w:szCs w:val="28"/>
        </w:rPr>
        <w:t>тыс.</w:t>
      </w:r>
      <w:r w:rsidR="007A6AAB">
        <w:rPr>
          <w:rFonts w:ascii="Times New Roman" w:hAnsi="Times New Roman" w:cs="Times New Roman"/>
          <w:sz w:val="28"/>
          <w:szCs w:val="28"/>
        </w:rPr>
        <w:t xml:space="preserve"> </w:t>
      </w:r>
      <w:r w:rsidR="00BE7C35">
        <w:rPr>
          <w:rFonts w:ascii="Times New Roman" w:hAnsi="Times New Roman" w:cs="Times New Roman"/>
          <w:sz w:val="28"/>
          <w:szCs w:val="28"/>
        </w:rPr>
        <w:t>рублей.</w:t>
      </w:r>
    </w:p>
    <w:p w:rsidR="00BE7C35" w:rsidRDefault="006209F7" w:rsidP="000E2EF7">
      <w:pPr>
        <w:suppressAutoHyphens/>
        <w:spacing w:before="240" w:after="24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2.8</w:t>
      </w:r>
      <w:r w:rsidR="00BE7C35" w:rsidRPr="00916BE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61F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E7C35" w:rsidRPr="00916BE1">
        <w:rPr>
          <w:rFonts w:ascii="Times New Roman" w:hAnsi="Times New Roman" w:cs="Times New Roman"/>
          <w:i/>
          <w:sz w:val="28"/>
          <w:szCs w:val="28"/>
          <w:u w:val="single"/>
        </w:rPr>
        <w:t>Учет на забалансовых счетах</w:t>
      </w:r>
      <w:r w:rsidR="000276E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E7C35" w:rsidRPr="00DA7056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6">
        <w:rPr>
          <w:rFonts w:ascii="Times New Roman" w:hAnsi="Times New Roman" w:cs="Times New Roman"/>
          <w:sz w:val="28"/>
          <w:szCs w:val="28"/>
        </w:rPr>
        <w:t>Учет арендованных транспортных средств осуществляется на забалансовом счете 001</w:t>
      </w:r>
      <w:r w:rsidR="0083393E">
        <w:rPr>
          <w:rFonts w:ascii="Times New Roman" w:hAnsi="Times New Roman" w:cs="Times New Roman"/>
          <w:sz w:val="28"/>
          <w:szCs w:val="28"/>
        </w:rPr>
        <w:t> «</w:t>
      </w:r>
      <w:r w:rsidR="0083393E" w:rsidRPr="00A578A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Арендованные основные средства» </w:t>
      </w:r>
      <w:r w:rsidRPr="00DA7056">
        <w:rPr>
          <w:rFonts w:ascii="Times New Roman" w:hAnsi="Times New Roman" w:cs="Times New Roman"/>
          <w:sz w:val="28"/>
          <w:szCs w:val="28"/>
        </w:rPr>
        <w:t xml:space="preserve">по стоимости транспортных средств, указанных в договорах аренды транспортных средств. </w:t>
      </w:r>
    </w:p>
    <w:p w:rsidR="00870AA4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Обществом заключены договора аренды транспортных средств, в том числе на автомобили: </w:t>
      </w:r>
    </w:p>
    <w:p w:rsidR="00BE7C35" w:rsidRPr="00154D41" w:rsidRDefault="00BA6BEF" w:rsidP="000E2EF7">
      <w:pPr>
        <w:pStyle w:val="a7"/>
        <w:numPr>
          <w:ilvl w:val="0"/>
          <w:numId w:val="9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4D41"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Pr="00154D41">
        <w:rPr>
          <w:rFonts w:ascii="Times New Roman" w:hAnsi="Times New Roman" w:cs="Times New Roman"/>
          <w:sz w:val="28"/>
          <w:szCs w:val="28"/>
        </w:rPr>
        <w:t xml:space="preserve"> </w:t>
      </w:r>
      <w:r w:rsidRPr="00154D41">
        <w:rPr>
          <w:rFonts w:ascii="Times New Roman" w:hAnsi="Times New Roman" w:cs="Times New Roman"/>
          <w:sz w:val="28"/>
          <w:szCs w:val="28"/>
          <w:lang w:val="en-US"/>
        </w:rPr>
        <w:t>RIO</w:t>
      </w:r>
      <w:r w:rsidR="00561FB8" w:rsidRPr="00154D41">
        <w:rPr>
          <w:rFonts w:ascii="Times New Roman" w:hAnsi="Times New Roman" w:cs="Times New Roman"/>
          <w:sz w:val="28"/>
          <w:szCs w:val="28"/>
        </w:rPr>
        <w:t xml:space="preserve"> г/н У</w:t>
      </w:r>
      <w:r w:rsidRPr="00154D41">
        <w:rPr>
          <w:rFonts w:ascii="Times New Roman" w:hAnsi="Times New Roman" w:cs="Times New Roman"/>
          <w:sz w:val="28"/>
          <w:szCs w:val="28"/>
        </w:rPr>
        <w:t>122ВН138</w:t>
      </w:r>
      <w:r w:rsidR="00BE7C35" w:rsidRPr="00154D41">
        <w:rPr>
          <w:rFonts w:ascii="Times New Roman" w:hAnsi="Times New Roman" w:cs="Times New Roman"/>
          <w:sz w:val="28"/>
          <w:szCs w:val="28"/>
        </w:rPr>
        <w:t xml:space="preserve"> - догово</w:t>
      </w:r>
      <w:r w:rsidR="004E1B0E" w:rsidRPr="00154D41">
        <w:rPr>
          <w:rFonts w:ascii="Times New Roman" w:hAnsi="Times New Roman" w:cs="Times New Roman"/>
          <w:sz w:val="28"/>
          <w:szCs w:val="28"/>
        </w:rPr>
        <w:t xml:space="preserve">р аренды транспортного средства № </w:t>
      </w:r>
      <w:r w:rsidR="00154D41" w:rsidRPr="00154D41">
        <w:rPr>
          <w:rFonts w:ascii="Times New Roman" w:hAnsi="Times New Roman" w:cs="Times New Roman"/>
          <w:sz w:val="28"/>
          <w:szCs w:val="28"/>
        </w:rPr>
        <w:t>9</w:t>
      </w:r>
      <w:r w:rsidR="00561FB8" w:rsidRPr="00154D41">
        <w:rPr>
          <w:rFonts w:ascii="Times New Roman" w:hAnsi="Times New Roman" w:cs="Times New Roman"/>
          <w:sz w:val="28"/>
          <w:szCs w:val="28"/>
        </w:rPr>
        <w:t>/20</w:t>
      </w:r>
      <w:r w:rsidR="004E1B0E" w:rsidRPr="00154D41">
        <w:rPr>
          <w:rFonts w:ascii="Times New Roman" w:hAnsi="Times New Roman" w:cs="Times New Roman"/>
          <w:sz w:val="28"/>
          <w:szCs w:val="28"/>
        </w:rPr>
        <w:t xml:space="preserve"> от </w:t>
      </w:r>
      <w:r w:rsidR="00154D41" w:rsidRPr="00154D41">
        <w:rPr>
          <w:rFonts w:ascii="Times New Roman" w:hAnsi="Times New Roman" w:cs="Times New Roman"/>
          <w:sz w:val="28"/>
          <w:szCs w:val="28"/>
        </w:rPr>
        <w:t>28</w:t>
      </w:r>
      <w:r w:rsidR="00561FB8" w:rsidRPr="00154D41">
        <w:rPr>
          <w:rFonts w:ascii="Times New Roman" w:hAnsi="Times New Roman" w:cs="Times New Roman"/>
          <w:sz w:val="28"/>
          <w:szCs w:val="28"/>
        </w:rPr>
        <w:t>.0</w:t>
      </w:r>
      <w:r w:rsidR="00154D41" w:rsidRPr="00154D41">
        <w:rPr>
          <w:rFonts w:ascii="Times New Roman" w:hAnsi="Times New Roman" w:cs="Times New Roman"/>
          <w:sz w:val="28"/>
          <w:szCs w:val="28"/>
        </w:rPr>
        <w:t>2</w:t>
      </w:r>
      <w:r w:rsidR="00561FB8" w:rsidRPr="00154D41">
        <w:rPr>
          <w:rFonts w:ascii="Times New Roman" w:hAnsi="Times New Roman" w:cs="Times New Roman"/>
          <w:sz w:val="28"/>
          <w:szCs w:val="28"/>
        </w:rPr>
        <w:t>.2020</w:t>
      </w:r>
      <w:r w:rsidRPr="00154D41">
        <w:rPr>
          <w:rFonts w:ascii="Times New Roman" w:hAnsi="Times New Roman" w:cs="Times New Roman"/>
          <w:sz w:val="28"/>
          <w:szCs w:val="28"/>
        </w:rPr>
        <w:t xml:space="preserve"> г</w:t>
      </w:r>
      <w:r w:rsidR="000276EA" w:rsidRPr="00154D41">
        <w:rPr>
          <w:rFonts w:ascii="Times New Roman" w:hAnsi="Times New Roman" w:cs="Times New Roman"/>
          <w:sz w:val="28"/>
          <w:szCs w:val="28"/>
        </w:rPr>
        <w:t>.</w:t>
      </w:r>
      <w:r w:rsidR="00BE7C35" w:rsidRPr="00154D41">
        <w:rPr>
          <w:rFonts w:ascii="Times New Roman" w:hAnsi="Times New Roman" w:cs="Times New Roman"/>
          <w:sz w:val="28"/>
          <w:szCs w:val="28"/>
        </w:rPr>
        <w:t xml:space="preserve">; арендодатель Мустафаев И.В.; арендная плата составляет </w:t>
      </w:r>
      <w:r w:rsidR="00561FB8" w:rsidRPr="00154D41">
        <w:rPr>
          <w:rFonts w:ascii="Times New Roman" w:hAnsi="Times New Roman" w:cs="Times New Roman"/>
          <w:sz w:val="28"/>
          <w:szCs w:val="28"/>
        </w:rPr>
        <w:t>1,108</w:t>
      </w:r>
      <w:r w:rsidRPr="00154D4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E7C35" w:rsidRPr="00154D41">
        <w:rPr>
          <w:rFonts w:ascii="Times New Roman" w:hAnsi="Times New Roman" w:cs="Times New Roman"/>
          <w:sz w:val="28"/>
          <w:szCs w:val="28"/>
        </w:rPr>
        <w:t>в месяц;</w:t>
      </w:r>
      <w:r w:rsidR="00154D41" w:rsidRPr="00154D41">
        <w:rPr>
          <w:rFonts w:ascii="Times New Roman" w:hAnsi="Times New Roman" w:cs="Times New Roman"/>
          <w:sz w:val="28"/>
          <w:szCs w:val="28"/>
        </w:rPr>
        <w:t xml:space="preserve"> расторгнут 16.07.2021 г.</w:t>
      </w:r>
    </w:p>
    <w:p w:rsidR="00BE7C35" w:rsidRDefault="006209F7" w:rsidP="000E2EF7">
      <w:pPr>
        <w:pStyle w:val="a7"/>
        <w:numPr>
          <w:ilvl w:val="0"/>
          <w:numId w:val="9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4D41">
        <w:rPr>
          <w:rFonts w:ascii="Times New Roman" w:hAnsi="Times New Roman" w:cs="Times New Roman"/>
          <w:sz w:val="28"/>
          <w:szCs w:val="28"/>
        </w:rPr>
        <w:t xml:space="preserve">Фольксваген Амарок </w:t>
      </w:r>
      <w:r w:rsidR="00BE7C35" w:rsidRPr="00154D41">
        <w:rPr>
          <w:rFonts w:ascii="Times New Roman" w:hAnsi="Times New Roman" w:cs="Times New Roman"/>
          <w:sz w:val="28"/>
          <w:szCs w:val="28"/>
        </w:rPr>
        <w:t>г/н </w:t>
      </w:r>
      <w:r w:rsidRPr="00154D41">
        <w:rPr>
          <w:rFonts w:ascii="Times New Roman" w:hAnsi="Times New Roman" w:cs="Times New Roman"/>
          <w:sz w:val="28"/>
          <w:szCs w:val="28"/>
        </w:rPr>
        <w:t>М967ВН1</w:t>
      </w:r>
      <w:r w:rsidR="00BE7C35" w:rsidRPr="00154D41">
        <w:rPr>
          <w:rFonts w:ascii="Times New Roman" w:hAnsi="Times New Roman" w:cs="Times New Roman"/>
          <w:sz w:val="28"/>
          <w:szCs w:val="28"/>
        </w:rPr>
        <w:t xml:space="preserve">38 - договор аренды транспортного средства </w:t>
      </w:r>
      <w:r w:rsidR="004E1B0E" w:rsidRPr="00154D41">
        <w:rPr>
          <w:rFonts w:ascii="Times New Roman" w:hAnsi="Times New Roman" w:cs="Times New Roman"/>
          <w:sz w:val="28"/>
          <w:szCs w:val="28"/>
        </w:rPr>
        <w:t xml:space="preserve">№ </w:t>
      </w:r>
      <w:r w:rsidR="00154D41" w:rsidRPr="00154D41">
        <w:rPr>
          <w:rFonts w:ascii="Times New Roman" w:hAnsi="Times New Roman" w:cs="Times New Roman"/>
          <w:sz w:val="28"/>
          <w:szCs w:val="28"/>
        </w:rPr>
        <w:t>10</w:t>
      </w:r>
      <w:r w:rsidR="00561FB8" w:rsidRPr="00154D41">
        <w:rPr>
          <w:rFonts w:ascii="Times New Roman" w:hAnsi="Times New Roman" w:cs="Times New Roman"/>
          <w:sz w:val="28"/>
          <w:szCs w:val="28"/>
        </w:rPr>
        <w:t xml:space="preserve">/20 от </w:t>
      </w:r>
      <w:r w:rsidR="00154D41" w:rsidRPr="00154D41">
        <w:rPr>
          <w:rFonts w:ascii="Times New Roman" w:hAnsi="Times New Roman" w:cs="Times New Roman"/>
          <w:sz w:val="28"/>
          <w:szCs w:val="28"/>
        </w:rPr>
        <w:t>28</w:t>
      </w:r>
      <w:r w:rsidR="00561FB8" w:rsidRPr="00154D41">
        <w:rPr>
          <w:rFonts w:ascii="Times New Roman" w:hAnsi="Times New Roman" w:cs="Times New Roman"/>
          <w:sz w:val="28"/>
          <w:szCs w:val="28"/>
        </w:rPr>
        <w:t>.0</w:t>
      </w:r>
      <w:r w:rsidR="00154D41" w:rsidRPr="00154D41">
        <w:rPr>
          <w:rFonts w:ascii="Times New Roman" w:hAnsi="Times New Roman" w:cs="Times New Roman"/>
          <w:sz w:val="28"/>
          <w:szCs w:val="28"/>
        </w:rPr>
        <w:t>2</w:t>
      </w:r>
      <w:r w:rsidR="00561FB8" w:rsidRPr="00154D41">
        <w:rPr>
          <w:rFonts w:ascii="Times New Roman" w:hAnsi="Times New Roman" w:cs="Times New Roman"/>
          <w:sz w:val="28"/>
          <w:szCs w:val="28"/>
        </w:rPr>
        <w:t>.2020</w:t>
      </w:r>
      <w:r w:rsidR="004E1B0E" w:rsidRPr="00154D41">
        <w:rPr>
          <w:rFonts w:ascii="Times New Roman" w:hAnsi="Times New Roman" w:cs="Times New Roman"/>
          <w:sz w:val="28"/>
          <w:szCs w:val="28"/>
        </w:rPr>
        <w:t xml:space="preserve"> г.; </w:t>
      </w:r>
      <w:r w:rsidR="00BE7C35" w:rsidRPr="00154D41">
        <w:rPr>
          <w:rFonts w:ascii="Times New Roman" w:hAnsi="Times New Roman" w:cs="Times New Roman"/>
          <w:sz w:val="28"/>
          <w:szCs w:val="28"/>
        </w:rPr>
        <w:t xml:space="preserve">арендодатель Стасюк </w:t>
      </w:r>
      <w:r w:rsidR="004E1B0E" w:rsidRPr="00154D41">
        <w:rPr>
          <w:rFonts w:ascii="Times New Roman" w:hAnsi="Times New Roman" w:cs="Times New Roman"/>
          <w:sz w:val="28"/>
          <w:szCs w:val="28"/>
        </w:rPr>
        <w:t>Р.Ю.</w:t>
      </w:r>
      <w:r w:rsidR="00BE7C35" w:rsidRPr="00154D41">
        <w:rPr>
          <w:rFonts w:ascii="Times New Roman" w:hAnsi="Times New Roman" w:cs="Times New Roman"/>
          <w:sz w:val="28"/>
          <w:szCs w:val="28"/>
        </w:rPr>
        <w:t xml:space="preserve">; арендная плата составляет </w:t>
      </w:r>
      <w:r w:rsidR="00BA6BEF" w:rsidRPr="00154D41">
        <w:rPr>
          <w:rFonts w:ascii="Times New Roman" w:hAnsi="Times New Roman" w:cs="Times New Roman"/>
          <w:sz w:val="28"/>
          <w:szCs w:val="28"/>
        </w:rPr>
        <w:t>1,</w:t>
      </w:r>
      <w:r w:rsidR="00561FB8" w:rsidRPr="00154D41">
        <w:rPr>
          <w:rFonts w:ascii="Times New Roman" w:hAnsi="Times New Roman" w:cs="Times New Roman"/>
          <w:sz w:val="28"/>
          <w:szCs w:val="28"/>
        </w:rPr>
        <w:t>108</w:t>
      </w:r>
      <w:r w:rsidR="00BA6BEF" w:rsidRPr="00154D4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E7C35" w:rsidRPr="00154D41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154D41" w:rsidRPr="00154D41" w:rsidRDefault="00154D41" w:rsidP="000E2EF7">
      <w:pPr>
        <w:pStyle w:val="a7"/>
        <w:numPr>
          <w:ilvl w:val="0"/>
          <w:numId w:val="9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Субару Легаси г/н К943ВВ138 – договор аренды транспортного средства от 22.11.2021 г.; арендодатель Костромитин Д</w:t>
      </w:r>
      <w:r w:rsidR="000E2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E2E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 арендная плата 1,108 твс. рублей в месяц;</w:t>
      </w:r>
    </w:p>
    <w:p w:rsidR="00BE7C35" w:rsidRPr="00DA7056" w:rsidRDefault="00E60E10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расходов за 202</w:t>
      </w:r>
      <w:r w:rsidR="000E2EF7">
        <w:rPr>
          <w:rFonts w:ascii="Times New Roman" w:hAnsi="Times New Roman" w:cs="Times New Roman"/>
          <w:sz w:val="28"/>
          <w:szCs w:val="28"/>
        </w:rPr>
        <w:t>1</w:t>
      </w:r>
      <w:r w:rsidR="0083393E">
        <w:rPr>
          <w:rFonts w:ascii="Times New Roman" w:hAnsi="Times New Roman" w:cs="Times New Roman"/>
          <w:sz w:val="28"/>
          <w:szCs w:val="28"/>
        </w:rPr>
        <w:t> </w:t>
      </w:r>
      <w:r w:rsidR="00BE7C35">
        <w:rPr>
          <w:rFonts w:ascii="Times New Roman" w:hAnsi="Times New Roman" w:cs="Times New Roman"/>
          <w:sz w:val="28"/>
          <w:szCs w:val="28"/>
        </w:rPr>
        <w:t>год по аренду автомобилей, отраженная в составе балансового счета 26 «Общехозяйс</w:t>
      </w:r>
      <w:r w:rsidR="0083393E">
        <w:rPr>
          <w:rFonts w:ascii="Times New Roman" w:hAnsi="Times New Roman" w:cs="Times New Roman"/>
          <w:sz w:val="28"/>
          <w:szCs w:val="28"/>
        </w:rPr>
        <w:t xml:space="preserve">твенные расходы» составила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2EF7">
        <w:rPr>
          <w:rFonts w:ascii="Times New Roman" w:hAnsi="Times New Roman" w:cs="Times New Roman"/>
          <w:sz w:val="28"/>
          <w:szCs w:val="28"/>
        </w:rPr>
        <w:t>2</w:t>
      </w:r>
      <w:r w:rsidR="0083393E">
        <w:rPr>
          <w:rFonts w:ascii="Times New Roman" w:hAnsi="Times New Roman" w:cs="Times New Roman"/>
          <w:sz w:val="28"/>
          <w:szCs w:val="28"/>
        </w:rPr>
        <w:t> </w:t>
      </w:r>
      <w:r w:rsidR="00BE7C3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E7C35" w:rsidRPr="00DA7056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 транспортные средства утверждены нормы расхода топлива на основании </w:t>
      </w:r>
      <w:r w:rsidRPr="00DA7056">
        <w:rPr>
          <w:rFonts w:ascii="Times New Roman" w:hAnsi="Times New Roman" w:cs="Times New Roman"/>
          <w:sz w:val="28"/>
          <w:szCs w:val="28"/>
        </w:rPr>
        <w:t>распоряжения Минтранса России от 14.03.2008 № АМ-23-р.</w:t>
      </w: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C35" w:rsidRDefault="00BE7C35" w:rsidP="000E2EF7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путевом листе проставляются показатели расхода ГСМ, указывается точный маршрут следования, </w:t>
      </w:r>
      <w:r w:rsidRPr="00DA7056">
        <w:rPr>
          <w:rFonts w:ascii="Times New Roman" w:hAnsi="Times New Roman" w:cs="Times New Roman"/>
          <w:sz w:val="28"/>
          <w:szCs w:val="28"/>
        </w:rPr>
        <w:t>на оборотной стороне путевого листа указаны показания спидометра на начало и конец пути, время выезда и возвращения, что позволяет определить количество пройденных транспортным средством километров,</w:t>
      </w:r>
      <w:r w:rsidRPr="00DA7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подтверждающих производственный характер транспортных расходов.</w:t>
      </w:r>
    </w:p>
    <w:p w:rsidR="00BE7C35" w:rsidRPr="00EA697B" w:rsidRDefault="00BE7C35" w:rsidP="000E2EF7">
      <w:pPr>
        <w:pStyle w:val="a7"/>
        <w:suppressAutoHyphens/>
        <w:spacing w:before="240" w:after="24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en-US"/>
        </w:rPr>
      </w:pPr>
      <w:r w:rsidRPr="00EA697B">
        <w:rPr>
          <w:rFonts w:ascii="Times New Roman" w:hAnsi="Times New Roman"/>
          <w:bCs/>
          <w:i/>
          <w:sz w:val="28"/>
          <w:szCs w:val="28"/>
          <w:u w:val="single"/>
        </w:rPr>
        <w:t>3.</w:t>
      </w:r>
      <w:r w:rsidR="00222A0D" w:rsidRPr="00EA697B">
        <w:rPr>
          <w:rFonts w:ascii="Times New Roman" w:hAnsi="Times New Roman"/>
          <w:bCs/>
          <w:i/>
          <w:sz w:val="28"/>
          <w:szCs w:val="28"/>
          <w:u w:val="single"/>
        </w:rPr>
        <w:t>Выявление резервов улучшения экономического состояния ООО «ПЭСК»</w:t>
      </w:r>
      <w:r w:rsidR="009A2A79" w:rsidRPr="00EA697B">
        <w:rPr>
          <w:rFonts w:ascii="Times New Roman" w:hAnsi="Times New Roman"/>
          <w:bCs/>
          <w:i/>
          <w:sz w:val="28"/>
          <w:szCs w:val="28"/>
          <w:u w:val="single"/>
        </w:rPr>
        <w:t xml:space="preserve"> и </w:t>
      </w:r>
      <w:r w:rsidR="00513A29" w:rsidRPr="00EA697B">
        <w:rPr>
          <w:rFonts w:ascii="Times New Roman" w:hAnsi="Times New Roman"/>
          <w:bCs/>
          <w:i/>
          <w:sz w:val="28"/>
          <w:szCs w:val="28"/>
          <w:u w:val="single"/>
        </w:rPr>
        <w:t>рекомендации для исполнительных органов Обества.</w:t>
      </w:r>
    </w:p>
    <w:p w:rsidR="00513A29" w:rsidRPr="000E2EF7" w:rsidRDefault="00513A29" w:rsidP="000E2EF7">
      <w:pPr>
        <w:pStyle w:val="a7"/>
        <w:numPr>
          <w:ilvl w:val="0"/>
          <w:numId w:val="11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2EF7">
        <w:rPr>
          <w:rFonts w:ascii="Times New Roman" w:hAnsi="Times New Roman" w:cs="Times New Roman"/>
          <w:sz w:val="28"/>
          <w:szCs w:val="28"/>
        </w:rPr>
        <w:t>Принять меры по эффективности проведения работы по защите в службе по тарифам Иркутской области расчетов по необходимой валовой выручке, с целью возможности получения дополнительного дохода от оказания услуг по транзиту электроэнергии.</w:t>
      </w:r>
    </w:p>
    <w:p w:rsidR="00BE7C35" w:rsidRPr="000E2EF7" w:rsidRDefault="00513A29" w:rsidP="000E2EF7">
      <w:pPr>
        <w:pStyle w:val="a7"/>
        <w:numPr>
          <w:ilvl w:val="0"/>
          <w:numId w:val="11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EF7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работу по </w:t>
      </w:r>
      <w:r w:rsidR="009A2A79" w:rsidRPr="000E2EF7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0E2EF7">
        <w:rPr>
          <w:rFonts w:ascii="Times New Roman" w:hAnsi="Times New Roman" w:cs="Times New Roman"/>
          <w:sz w:val="28"/>
          <w:szCs w:val="28"/>
        </w:rPr>
        <w:t>и проведению</w:t>
      </w:r>
      <w:r w:rsidR="00002669" w:rsidRPr="000E2EF7">
        <w:rPr>
          <w:rFonts w:ascii="Times New Roman" w:hAnsi="Times New Roman" w:cs="Times New Roman"/>
          <w:sz w:val="28"/>
          <w:szCs w:val="28"/>
        </w:rPr>
        <w:t xml:space="preserve"> </w:t>
      </w:r>
      <w:r w:rsidRPr="000E2EF7"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="00A71E16" w:rsidRPr="000E2EF7">
        <w:rPr>
          <w:rFonts w:ascii="Times New Roman" w:hAnsi="Times New Roman" w:cs="Times New Roman"/>
          <w:sz w:val="28"/>
          <w:szCs w:val="28"/>
        </w:rPr>
        <w:t xml:space="preserve"> на увеличени</w:t>
      </w:r>
      <w:r w:rsidRPr="000E2EF7">
        <w:rPr>
          <w:rFonts w:ascii="Times New Roman" w:hAnsi="Times New Roman" w:cs="Times New Roman"/>
          <w:sz w:val="28"/>
          <w:szCs w:val="28"/>
        </w:rPr>
        <w:t>е прибыли Общества и оптимизацию</w:t>
      </w:r>
      <w:r w:rsidR="00A71E16" w:rsidRPr="000E2EF7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513A29" w:rsidRPr="000E2EF7" w:rsidRDefault="00513A29" w:rsidP="000E2EF7">
      <w:pPr>
        <w:pStyle w:val="a7"/>
        <w:numPr>
          <w:ilvl w:val="0"/>
          <w:numId w:val="11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2EF7">
        <w:rPr>
          <w:rFonts w:ascii="Times New Roman" w:hAnsi="Times New Roman" w:cs="Times New Roman"/>
          <w:sz w:val="28"/>
          <w:szCs w:val="28"/>
        </w:rPr>
        <w:t>Продолжать деятельность по бесперебойному и качественному обеспечению электроснабжения поселка ТСН «Молодежное».</w:t>
      </w:r>
    </w:p>
    <w:p w:rsidR="00513A29" w:rsidRDefault="00513A29" w:rsidP="000E2EF7">
      <w:pPr>
        <w:pStyle w:val="a7"/>
        <w:numPr>
          <w:ilvl w:val="0"/>
          <w:numId w:val="11"/>
        </w:numPr>
        <w:suppressAutoHyphens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2EF7">
        <w:rPr>
          <w:rFonts w:ascii="Times New Roman" w:hAnsi="Times New Roman" w:cs="Times New Roman"/>
          <w:sz w:val="28"/>
          <w:szCs w:val="28"/>
        </w:rPr>
        <w:t>Продолжать работу по снижению технологических потерь электрической энергии</w:t>
      </w:r>
      <w:r w:rsidR="00737955" w:rsidRPr="000E2EF7">
        <w:rPr>
          <w:rFonts w:ascii="Times New Roman" w:hAnsi="Times New Roman" w:cs="Times New Roman"/>
          <w:sz w:val="28"/>
          <w:szCs w:val="28"/>
        </w:rPr>
        <w:t xml:space="preserve"> и исключению коммерческих потерь путем дальнейшей установки при</w:t>
      </w:r>
      <w:r w:rsidR="00E60E10" w:rsidRPr="000E2EF7">
        <w:rPr>
          <w:rFonts w:ascii="Times New Roman" w:hAnsi="Times New Roman" w:cs="Times New Roman"/>
          <w:sz w:val="28"/>
          <w:szCs w:val="28"/>
        </w:rPr>
        <w:t>боров коммерческого учета АСКУЭ и перевода субабенентов на прямые расчеты в Энергосбытовую компанию.</w:t>
      </w:r>
      <w:r w:rsidR="00737955" w:rsidRPr="000E2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58" w:rsidRDefault="004C259F" w:rsidP="004C2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E2EF7" w:rsidRPr="000E2EF7">
        <w:rPr>
          <w:rFonts w:ascii="Times New Roman" w:hAnsi="Times New Roman" w:cs="Times New Roman"/>
          <w:sz w:val="28"/>
          <w:szCs w:val="28"/>
        </w:rPr>
        <w:t>Рассмотреть возможность возврата займа ТСН «Молодежное» на развитие АСКУЭ   в сумме 2300,000 тыс. рублей с учетом процентов к выплате.</w:t>
      </w:r>
      <w:r w:rsidRPr="004C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9F" w:rsidRDefault="004C259F" w:rsidP="004C2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течение длительного времени масляный цех по адресу Звездная, 4 располагается на земельном участке, принадлежащему частному лицу Королькову А.Н.  </w:t>
      </w:r>
    </w:p>
    <w:p w:rsidR="004C259F" w:rsidRDefault="004C259F" w:rsidP="004C2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«ПЭСК» оплачивает арендную плату за данный земельный участок, эти расходы не принимаются и не возмещаются Службой по тарифам Иркутской области, формируя убыток предприятия.</w:t>
      </w:r>
    </w:p>
    <w:p w:rsidR="004C259F" w:rsidRDefault="004C259F" w:rsidP="004C2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ревизионная комиссия настоятельно рекомендует  изыскать земельный участок на территории ТСН  для срочного его обмена с собственником на земельный участок по адресу Звездная, 4.  </w:t>
      </w:r>
    </w:p>
    <w:p w:rsidR="000E2EF7" w:rsidRDefault="000E2EF7" w:rsidP="00CD2158">
      <w:pPr>
        <w:pStyle w:val="a7"/>
        <w:suppressAutoHyphens/>
        <w:spacing w:after="0" w:line="264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C35" w:rsidRPr="00CD2158" w:rsidRDefault="00BE7C35" w:rsidP="00CD2158">
      <w:pPr>
        <w:pStyle w:val="a7"/>
        <w:suppressAutoHyphens/>
        <w:spacing w:after="0" w:line="264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Члены ревизионной комиссии:</w:t>
      </w:r>
    </w:p>
    <w:p w:rsidR="00870AA4" w:rsidRPr="00870AA4" w:rsidRDefault="00870AA4" w:rsidP="00870A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70AA4" w:rsidRPr="00870AA4" w:rsidRDefault="00870AA4" w:rsidP="00912BCC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</w:t>
      </w:r>
      <w:r w:rsidR="00E60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Гусева Т.Э</w:t>
      </w:r>
    </w:p>
    <w:p w:rsidR="00870AA4" w:rsidRPr="00870AA4" w:rsidRDefault="00870AA4" w:rsidP="00912BCC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</w:t>
      </w:r>
      <w:r w:rsidR="00E60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Цапаев Е.С.</w:t>
      </w:r>
    </w:p>
    <w:p w:rsidR="00870AA4" w:rsidRPr="00870AA4" w:rsidRDefault="00870AA4" w:rsidP="00912BCC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_________________________Пистоленко М.В.</w:t>
      </w:r>
    </w:p>
    <w:p w:rsidR="00870AA4" w:rsidRPr="00870AA4" w:rsidRDefault="00870AA4" w:rsidP="00912BCC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_________________________Перфильев Д.Н. </w:t>
      </w:r>
    </w:p>
    <w:p w:rsidR="007D1AB0" w:rsidRDefault="007D1AB0" w:rsidP="007D1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4CF" w:rsidRDefault="002354CF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2B" w:rsidRDefault="00B9472B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2B" w:rsidRDefault="0034720C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</w:t>
      </w:r>
      <w:r w:rsidR="00B9472B">
        <w:rPr>
          <w:rFonts w:ascii="Times New Roman" w:hAnsi="Times New Roman" w:cs="Times New Roman"/>
          <w:sz w:val="28"/>
          <w:szCs w:val="28"/>
        </w:rPr>
        <w:t>ктом ознакомлены:</w:t>
      </w:r>
    </w:p>
    <w:p w:rsidR="00B9472B" w:rsidRDefault="00B9472B" w:rsidP="00B9472B">
      <w:pPr>
        <w:pStyle w:val="21"/>
        <w:spacing w:line="240" w:lineRule="auto"/>
        <w:rPr>
          <w:i w:val="0"/>
          <w:iCs w:val="0"/>
          <w:szCs w:val="28"/>
        </w:rPr>
      </w:pPr>
    </w:p>
    <w:p w:rsidR="00B9472B" w:rsidRDefault="00B9472B" w:rsidP="00B9472B">
      <w:pPr>
        <w:pStyle w:val="21"/>
        <w:spacing w:line="240" w:lineRule="auto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Генеральный директор </w:t>
      </w:r>
    </w:p>
    <w:p w:rsidR="00B9472B" w:rsidRDefault="00B9472B" w:rsidP="00B9472B">
      <w:pPr>
        <w:pStyle w:val="21"/>
        <w:spacing w:line="240" w:lineRule="auto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ООО «П</w:t>
      </w:r>
      <w:r w:rsidR="00912BCC">
        <w:rPr>
          <w:i w:val="0"/>
          <w:iCs w:val="0"/>
          <w:szCs w:val="28"/>
        </w:rPr>
        <w:t>ЭСК</w:t>
      </w:r>
      <w:r>
        <w:rPr>
          <w:i w:val="0"/>
          <w:iCs w:val="0"/>
          <w:szCs w:val="28"/>
        </w:rPr>
        <w:t xml:space="preserve">»                    </w:t>
      </w:r>
      <w:r w:rsidR="00912BCC">
        <w:rPr>
          <w:i w:val="0"/>
          <w:iCs w:val="0"/>
          <w:szCs w:val="28"/>
        </w:rPr>
        <w:t xml:space="preserve">                                                              </w:t>
      </w:r>
      <w:r>
        <w:rPr>
          <w:i w:val="0"/>
          <w:iCs w:val="0"/>
          <w:szCs w:val="28"/>
        </w:rPr>
        <w:t xml:space="preserve">    Бельков А.В.</w:t>
      </w:r>
    </w:p>
    <w:p w:rsidR="00B9472B" w:rsidRDefault="00B9472B" w:rsidP="00912BCC">
      <w:pPr>
        <w:pStyle w:val="21"/>
        <w:spacing w:before="480" w:line="240" w:lineRule="auto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Главный бухгалтер </w:t>
      </w:r>
    </w:p>
    <w:p w:rsidR="00B9472B" w:rsidRPr="00F34022" w:rsidRDefault="00B9472B" w:rsidP="00B9472B">
      <w:pPr>
        <w:pStyle w:val="21"/>
        <w:spacing w:line="240" w:lineRule="auto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ООО «П</w:t>
      </w:r>
      <w:r w:rsidR="00912BCC">
        <w:rPr>
          <w:i w:val="0"/>
          <w:iCs w:val="0"/>
          <w:szCs w:val="28"/>
        </w:rPr>
        <w:t>ЭСК</w:t>
      </w:r>
      <w:r>
        <w:rPr>
          <w:i w:val="0"/>
          <w:iCs w:val="0"/>
          <w:szCs w:val="28"/>
        </w:rPr>
        <w:t xml:space="preserve">»     </w:t>
      </w:r>
      <w:r w:rsidR="00912BCC">
        <w:rPr>
          <w:i w:val="0"/>
          <w:iCs w:val="0"/>
          <w:szCs w:val="28"/>
        </w:rPr>
        <w:t xml:space="preserve">                                                              </w:t>
      </w:r>
      <w:r>
        <w:rPr>
          <w:i w:val="0"/>
          <w:iCs w:val="0"/>
          <w:szCs w:val="28"/>
        </w:rPr>
        <w:t xml:space="preserve">                   Седина Ю.А.</w:t>
      </w:r>
    </w:p>
    <w:p w:rsidR="00B9472B" w:rsidRDefault="00B9472B" w:rsidP="0087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72B" w:rsidSect="001704B7">
      <w:headerReference w:type="default" r:id="rId8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D6" w:rsidRDefault="00F64AD6" w:rsidP="002068B6">
      <w:pPr>
        <w:spacing w:after="0" w:line="240" w:lineRule="auto"/>
      </w:pPr>
      <w:r>
        <w:separator/>
      </w:r>
    </w:p>
  </w:endnote>
  <w:endnote w:type="continuationSeparator" w:id="0">
    <w:p w:rsidR="00F64AD6" w:rsidRDefault="00F64AD6" w:rsidP="0020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D6" w:rsidRDefault="00F64AD6" w:rsidP="002068B6">
      <w:pPr>
        <w:spacing w:after="0" w:line="240" w:lineRule="auto"/>
      </w:pPr>
      <w:r>
        <w:separator/>
      </w:r>
    </w:p>
  </w:footnote>
  <w:footnote w:type="continuationSeparator" w:id="0">
    <w:p w:rsidR="00F64AD6" w:rsidRDefault="00F64AD6" w:rsidP="0020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6689"/>
      <w:docPartObj>
        <w:docPartGallery w:val="Page Numbers (Top of Page)"/>
        <w:docPartUnique/>
      </w:docPartObj>
    </w:sdtPr>
    <w:sdtEndPr/>
    <w:sdtContent>
      <w:p w:rsidR="00AD2A04" w:rsidRDefault="00A446E2">
        <w:pPr>
          <w:pStyle w:val="a3"/>
          <w:jc w:val="right"/>
        </w:pPr>
        <w:r>
          <w:fldChar w:fldCharType="begin"/>
        </w:r>
        <w:r w:rsidR="00AD2A04">
          <w:instrText xml:space="preserve"> PAGE   \* MERGEFORMAT </w:instrText>
        </w:r>
        <w:r>
          <w:fldChar w:fldCharType="separate"/>
        </w:r>
        <w:r w:rsidR="00B87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2A04" w:rsidRDefault="00AD2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8E5"/>
    <w:multiLevelType w:val="hybridMultilevel"/>
    <w:tmpl w:val="33FCD082"/>
    <w:lvl w:ilvl="0" w:tplc="C832B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B80DCA"/>
    <w:multiLevelType w:val="hybridMultilevel"/>
    <w:tmpl w:val="E2BE3638"/>
    <w:lvl w:ilvl="0" w:tplc="82964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FC6"/>
    <w:multiLevelType w:val="hybridMultilevel"/>
    <w:tmpl w:val="4AFCF850"/>
    <w:lvl w:ilvl="0" w:tplc="82964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4FB6"/>
    <w:multiLevelType w:val="hybridMultilevel"/>
    <w:tmpl w:val="6CD482C0"/>
    <w:lvl w:ilvl="0" w:tplc="829644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8B6AC0"/>
    <w:multiLevelType w:val="hybridMultilevel"/>
    <w:tmpl w:val="0C1CF352"/>
    <w:lvl w:ilvl="0" w:tplc="829644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05458D"/>
    <w:multiLevelType w:val="hybridMultilevel"/>
    <w:tmpl w:val="7C0A25DE"/>
    <w:lvl w:ilvl="0" w:tplc="FDF2EB5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8F6113"/>
    <w:multiLevelType w:val="hybridMultilevel"/>
    <w:tmpl w:val="C688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50F16"/>
    <w:multiLevelType w:val="hybridMultilevel"/>
    <w:tmpl w:val="065C4C1A"/>
    <w:lvl w:ilvl="0" w:tplc="FA4CE4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0F275D"/>
    <w:multiLevelType w:val="hybridMultilevel"/>
    <w:tmpl w:val="44D85D3E"/>
    <w:lvl w:ilvl="0" w:tplc="829644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7653DF"/>
    <w:multiLevelType w:val="multilevel"/>
    <w:tmpl w:val="76064E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0" w15:restartNumberingAfterBreak="0">
    <w:nsid w:val="76236788"/>
    <w:multiLevelType w:val="hybridMultilevel"/>
    <w:tmpl w:val="334EA7A4"/>
    <w:lvl w:ilvl="0" w:tplc="FDF2EB5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07"/>
    <w:rsid w:val="00002669"/>
    <w:rsid w:val="000040B4"/>
    <w:rsid w:val="00011CC8"/>
    <w:rsid w:val="0001574F"/>
    <w:rsid w:val="0001775A"/>
    <w:rsid w:val="00025FEE"/>
    <w:rsid w:val="000276EA"/>
    <w:rsid w:val="0003313A"/>
    <w:rsid w:val="00036C71"/>
    <w:rsid w:val="0004484C"/>
    <w:rsid w:val="00052C0C"/>
    <w:rsid w:val="0005455A"/>
    <w:rsid w:val="00055F46"/>
    <w:rsid w:val="00056A39"/>
    <w:rsid w:val="00064333"/>
    <w:rsid w:val="00065B52"/>
    <w:rsid w:val="000664CD"/>
    <w:rsid w:val="00074DCC"/>
    <w:rsid w:val="00082182"/>
    <w:rsid w:val="00090FDD"/>
    <w:rsid w:val="00095779"/>
    <w:rsid w:val="000A01DC"/>
    <w:rsid w:val="000A0DA1"/>
    <w:rsid w:val="000A2E40"/>
    <w:rsid w:val="000A3335"/>
    <w:rsid w:val="000B0797"/>
    <w:rsid w:val="000B2781"/>
    <w:rsid w:val="000B2E63"/>
    <w:rsid w:val="000B6869"/>
    <w:rsid w:val="000C395F"/>
    <w:rsid w:val="000C4F54"/>
    <w:rsid w:val="000E25AC"/>
    <w:rsid w:val="000E2EF7"/>
    <w:rsid w:val="000E67BE"/>
    <w:rsid w:val="000E7701"/>
    <w:rsid w:val="000F30F8"/>
    <w:rsid w:val="000F428A"/>
    <w:rsid w:val="000F6C44"/>
    <w:rsid w:val="0010013A"/>
    <w:rsid w:val="00110832"/>
    <w:rsid w:val="001127F0"/>
    <w:rsid w:val="0011479D"/>
    <w:rsid w:val="00115332"/>
    <w:rsid w:val="00115C48"/>
    <w:rsid w:val="001221F3"/>
    <w:rsid w:val="001311D6"/>
    <w:rsid w:val="00137747"/>
    <w:rsid w:val="00137C9D"/>
    <w:rsid w:val="001422E7"/>
    <w:rsid w:val="0014722E"/>
    <w:rsid w:val="00147FFB"/>
    <w:rsid w:val="00150850"/>
    <w:rsid w:val="00152BC5"/>
    <w:rsid w:val="00154D41"/>
    <w:rsid w:val="00154E40"/>
    <w:rsid w:val="00162528"/>
    <w:rsid w:val="001639CA"/>
    <w:rsid w:val="00164761"/>
    <w:rsid w:val="001704B7"/>
    <w:rsid w:val="00176D67"/>
    <w:rsid w:val="001805D3"/>
    <w:rsid w:val="00180970"/>
    <w:rsid w:val="001856BB"/>
    <w:rsid w:val="001964E3"/>
    <w:rsid w:val="00196E7D"/>
    <w:rsid w:val="001A3B1C"/>
    <w:rsid w:val="001B149D"/>
    <w:rsid w:val="001C3DDB"/>
    <w:rsid w:val="001C6E06"/>
    <w:rsid w:val="001D1F18"/>
    <w:rsid w:val="001D2EC5"/>
    <w:rsid w:val="001D4288"/>
    <w:rsid w:val="001E186B"/>
    <w:rsid w:val="001F4F6B"/>
    <w:rsid w:val="002068B6"/>
    <w:rsid w:val="002077A4"/>
    <w:rsid w:val="00216247"/>
    <w:rsid w:val="00222584"/>
    <w:rsid w:val="00222A0D"/>
    <w:rsid w:val="00223CFC"/>
    <w:rsid w:val="00232F22"/>
    <w:rsid w:val="002354CF"/>
    <w:rsid w:val="002400BA"/>
    <w:rsid w:val="002424B0"/>
    <w:rsid w:val="002507C5"/>
    <w:rsid w:val="0025679B"/>
    <w:rsid w:val="00261854"/>
    <w:rsid w:val="002665B6"/>
    <w:rsid w:val="00275D1D"/>
    <w:rsid w:val="00276F34"/>
    <w:rsid w:val="00293DC9"/>
    <w:rsid w:val="00294004"/>
    <w:rsid w:val="002A24CC"/>
    <w:rsid w:val="002B47AC"/>
    <w:rsid w:val="002B74D2"/>
    <w:rsid w:val="002C058F"/>
    <w:rsid w:val="002C1E47"/>
    <w:rsid w:val="002D0350"/>
    <w:rsid w:val="002E2578"/>
    <w:rsid w:val="002E5C63"/>
    <w:rsid w:val="00302D51"/>
    <w:rsid w:val="0030471A"/>
    <w:rsid w:val="003058B7"/>
    <w:rsid w:val="0031448C"/>
    <w:rsid w:val="003218D9"/>
    <w:rsid w:val="00346152"/>
    <w:rsid w:val="00346B3A"/>
    <w:rsid w:val="0034720C"/>
    <w:rsid w:val="003512D1"/>
    <w:rsid w:val="00353AF3"/>
    <w:rsid w:val="00356363"/>
    <w:rsid w:val="00357CAB"/>
    <w:rsid w:val="00372747"/>
    <w:rsid w:val="00387D26"/>
    <w:rsid w:val="003A1FC3"/>
    <w:rsid w:val="003A342E"/>
    <w:rsid w:val="003B1AFA"/>
    <w:rsid w:val="003B5549"/>
    <w:rsid w:val="003B5F3E"/>
    <w:rsid w:val="003C38EC"/>
    <w:rsid w:val="003C413B"/>
    <w:rsid w:val="003D64CB"/>
    <w:rsid w:val="003D6C4F"/>
    <w:rsid w:val="003F1969"/>
    <w:rsid w:val="003F4FC1"/>
    <w:rsid w:val="00411723"/>
    <w:rsid w:val="004131BA"/>
    <w:rsid w:val="00415130"/>
    <w:rsid w:val="00423BD5"/>
    <w:rsid w:val="004262B2"/>
    <w:rsid w:val="00431156"/>
    <w:rsid w:val="00431C85"/>
    <w:rsid w:val="00453E8F"/>
    <w:rsid w:val="0045534B"/>
    <w:rsid w:val="0045575D"/>
    <w:rsid w:val="00462253"/>
    <w:rsid w:val="00462C67"/>
    <w:rsid w:val="00464830"/>
    <w:rsid w:val="00467707"/>
    <w:rsid w:val="004728A0"/>
    <w:rsid w:val="00487CBA"/>
    <w:rsid w:val="004A4A40"/>
    <w:rsid w:val="004B2177"/>
    <w:rsid w:val="004B6080"/>
    <w:rsid w:val="004C259F"/>
    <w:rsid w:val="004D0349"/>
    <w:rsid w:val="004D3ABF"/>
    <w:rsid w:val="004D71F5"/>
    <w:rsid w:val="004E1B0E"/>
    <w:rsid w:val="004E2705"/>
    <w:rsid w:val="004F36E9"/>
    <w:rsid w:val="004F5F0C"/>
    <w:rsid w:val="004F610D"/>
    <w:rsid w:val="004F73CA"/>
    <w:rsid w:val="005030A2"/>
    <w:rsid w:val="00503E69"/>
    <w:rsid w:val="00504AD6"/>
    <w:rsid w:val="00504D50"/>
    <w:rsid w:val="00506C06"/>
    <w:rsid w:val="00507159"/>
    <w:rsid w:val="005100AF"/>
    <w:rsid w:val="00511566"/>
    <w:rsid w:val="00513A29"/>
    <w:rsid w:val="00516228"/>
    <w:rsid w:val="00521B92"/>
    <w:rsid w:val="005232F7"/>
    <w:rsid w:val="00523A07"/>
    <w:rsid w:val="00525FE6"/>
    <w:rsid w:val="005263BA"/>
    <w:rsid w:val="005278C8"/>
    <w:rsid w:val="00531647"/>
    <w:rsid w:val="00541B24"/>
    <w:rsid w:val="00542440"/>
    <w:rsid w:val="00542DA5"/>
    <w:rsid w:val="0055394F"/>
    <w:rsid w:val="00561BAB"/>
    <w:rsid w:val="00561FB8"/>
    <w:rsid w:val="00562E4D"/>
    <w:rsid w:val="00565D17"/>
    <w:rsid w:val="00573C38"/>
    <w:rsid w:val="00575B3B"/>
    <w:rsid w:val="00586614"/>
    <w:rsid w:val="00587F76"/>
    <w:rsid w:val="00593F3D"/>
    <w:rsid w:val="005A36CD"/>
    <w:rsid w:val="005B2AD9"/>
    <w:rsid w:val="005B37CA"/>
    <w:rsid w:val="005B7410"/>
    <w:rsid w:val="005C6A23"/>
    <w:rsid w:val="005D2420"/>
    <w:rsid w:val="005D2A83"/>
    <w:rsid w:val="005E1BCE"/>
    <w:rsid w:val="005E3AA2"/>
    <w:rsid w:val="005E7933"/>
    <w:rsid w:val="005F1A4F"/>
    <w:rsid w:val="00601E45"/>
    <w:rsid w:val="00605548"/>
    <w:rsid w:val="006209F7"/>
    <w:rsid w:val="006400D0"/>
    <w:rsid w:val="006408E5"/>
    <w:rsid w:val="00641A37"/>
    <w:rsid w:val="0064714C"/>
    <w:rsid w:val="006526D6"/>
    <w:rsid w:val="00655549"/>
    <w:rsid w:val="00663F5B"/>
    <w:rsid w:val="00672B68"/>
    <w:rsid w:val="00673BC2"/>
    <w:rsid w:val="006958F1"/>
    <w:rsid w:val="006A192B"/>
    <w:rsid w:val="006B32DD"/>
    <w:rsid w:val="006C04FA"/>
    <w:rsid w:val="006C1ED2"/>
    <w:rsid w:val="006C6C9E"/>
    <w:rsid w:val="006D07C3"/>
    <w:rsid w:val="006E0CEC"/>
    <w:rsid w:val="006E1ED7"/>
    <w:rsid w:val="006E2678"/>
    <w:rsid w:val="006E2A10"/>
    <w:rsid w:val="006E7AA3"/>
    <w:rsid w:val="006F788B"/>
    <w:rsid w:val="0071762B"/>
    <w:rsid w:val="00723E8F"/>
    <w:rsid w:val="007258F8"/>
    <w:rsid w:val="0073048F"/>
    <w:rsid w:val="00730C36"/>
    <w:rsid w:val="00733973"/>
    <w:rsid w:val="00737955"/>
    <w:rsid w:val="00752647"/>
    <w:rsid w:val="00755A8A"/>
    <w:rsid w:val="007577DC"/>
    <w:rsid w:val="007603FB"/>
    <w:rsid w:val="007726DD"/>
    <w:rsid w:val="007729FF"/>
    <w:rsid w:val="007732D3"/>
    <w:rsid w:val="00774304"/>
    <w:rsid w:val="00776DEE"/>
    <w:rsid w:val="00787A3E"/>
    <w:rsid w:val="00796526"/>
    <w:rsid w:val="007A1D85"/>
    <w:rsid w:val="007A5EC9"/>
    <w:rsid w:val="007A6AAB"/>
    <w:rsid w:val="007A70A8"/>
    <w:rsid w:val="007A77A3"/>
    <w:rsid w:val="007B299E"/>
    <w:rsid w:val="007B4D01"/>
    <w:rsid w:val="007B6F88"/>
    <w:rsid w:val="007C2FB4"/>
    <w:rsid w:val="007C52CC"/>
    <w:rsid w:val="007C7BAC"/>
    <w:rsid w:val="007D1AB0"/>
    <w:rsid w:val="007E2D8C"/>
    <w:rsid w:val="007E6319"/>
    <w:rsid w:val="007F0DCB"/>
    <w:rsid w:val="007F306C"/>
    <w:rsid w:val="007F3578"/>
    <w:rsid w:val="007F3594"/>
    <w:rsid w:val="008044EB"/>
    <w:rsid w:val="00830D1E"/>
    <w:rsid w:val="0083393E"/>
    <w:rsid w:val="00837DE3"/>
    <w:rsid w:val="008442C7"/>
    <w:rsid w:val="008446EA"/>
    <w:rsid w:val="008468F0"/>
    <w:rsid w:val="00847B8F"/>
    <w:rsid w:val="00853CD0"/>
    <w:rsid w:val="008562BA"/>
    <w:rsid w:val="00857996"/>
    <w:rsid w:val="00861AB6"/>
    <w:rsid w:val="0086290E"/>
    <w:rsid w:val="008649D3"/>
    <w:rsid w:val="00870AA4"/>
    <w:rsid w:val="00881E6A"/>
    <w:rsid w:val="008844B2"/>
    <w:rsid w:val="00884B8D"/>
    <w:rsid w:val="0088748A"/>
    <w:rsid w:val="008C550A"/>
    <w:rsid w:val="008D12D3"/>
    <w:rsid w:val="008D2508"/>
    <w:rsid w:val="008D3FA7"/>
    <w:rsid w:val="008D5582"/>
    <w:rsid w:val="008D5E40"/>
    <w:rsid w:val="008E2B4A"/>
    <w:rsid w:val="008E3865"/>
    <w:rsid w:val="008F61EC"/>
    <w:rsid w:val="008F690D"/>
    <w:rsid w:val="008F7737"/>
    <w:rsid w:val="009055F6"/>
    <w:rsid w:val="00912BCC"/>
    <w:rsid w:val="00916BE1"/>
    <w:rsid w:val="00917CD4"/>
    <w:rsid w:val="00920F7F"/>
    <w:rsid w:val="00922667"/>
    <w:rsid w:val="009303CC"/>
    <w:rsid w:val="0093358E"/>
    <w:rsid w:val="0094238C"/>
    <w:rsid w:val="00943757"/>
    <w:rsid w:val="009453A6"/>
    <w:rsid w:val="00974964"/>
    <w:rsid w:val="00977289"/>
    <w:rsid w:val="00977747"/>
    <w:rsid w:val="00983F69"/>
    <w:rsid w:val="00985898"/>
    <w:rsid w:val="0099358C"/>
    <w:rsid w:val="00996C96"/>
    <w:rsid w:val="009A21E3"/>
    <w:rsid w:val="009A2A79"/>
    <w:rsid w:val="009A674D"/>
    <w:rsid w:val="009B0294"/>
    <w:rsid w:val="009B7721"/>
    <w:rsid w:val="009C0B02"/>
    <w:rsid w:val="009C34FF"/>
    <w:rsid w:val="009D2163"/>
    <w:rsid w:val="009E073F"/>
    <w:rsid w:val="009E0920"/>
    <w:rsid w:val="009E11FB"/>
    <w:rsid w:val="009E4EE8"/>
    <w:rsid w:val="009E6646"/>
    <w:rsid w:val="009F0B9F"/>
    <w:rsid w:val="009F31CA"/>
    <w:rsid w:val="00A06E28"/>
    <w:rsid w:val="00A13C82"/>
    <w:rsid w:val="00A157AC"/>
    <w:rsid w:val="00A309E5"/>
    <w:rsid w:val="00A320D0"/>
    <w:rsid w:val="00A446E2"/>
    <w:rsid w:val="00A517FB"/>
    <w:rsid w:val="00A578A5"/>
    <w:rsid w:val="00A63211"/>
    <w:rsid w:val="00A64AEA"/>
    <w:rsid w:val="00A71E16"/>
    <w:rsid w:val="00A76194"/>
    <w:rsid w:val="00A81CCC"/>
    <w:rsid w:val="00A82690"/>
    <w:rsid w:val="00A83A2D"/>
    <w:rsid w:val="00A83B5A"/>
    <w:rsid w:val="00A8566E"/>
    <w:rsid w:val="00A85A59"/>
    <w:rsid w:val="00A8670D"/>
    <w:rsid w:val="00AA7A04"/>
    <w:rsid w:val="00AB3ABC"/>
    <w:rsid w:val="00AB6B32"/>
    <w:rsid w:val="00AB6C69"/>
    <w:rsid w:val="00AC1855"/>
    <w:rsid w:val="00AD10CD"/>
    <w:rsid w:val="00AD265F"/>
    <w:rsid w:val="00AD2A04"/>
    <w:rsid w:val="00AD2E11"/>
    <w:rsid w:val="00AD534D"/>
    <w:rsid w:val="00AE5782"/>
    <w:rsid w:val="00AF0738"/>
    <w:rsid w:val="00B02AF2"/>
    <w:rsid w:val="00B144D6"/>
    <w:rsid w:val="00B1598D"/>
    <w:rsid w:val="00B172A6"/>
    <w:rsid w:val="00B3011F"/>
    <w:rsid w:val="00B324F4"/>
    <w:rsid w:val="00B346A9"/>
    <w:rsid w:val="00B36C04"/>
    <w:rsid w:val="00B40760"/>
    <w:rsid w:val="00B429CD"/>
    <w:rsid w:val="00B45CA9"/>
    <w:rsid w:val="00B45EC3"/>
    <w:rsid w:val="00B53B39"/>
    <w:rsid w:val="00B57445"/>
    <w:rsid w:val="00B75DEA"/>
    <w:rsid w:val="00B76EB6"/>
    <w:rsid w:val="00B8775B"/>
    <w:rsid w:val="00B87A3E"/>
    <w:rsid w:val="00B87E52"/>
    <w:rsid w:val="00B9093F"/>
    <w:rsid w:val="00B924A0"/>
    <w:rsid w:val="00B9472B"/>
    <w:rsid w:val="00B960F7"/>
    <w:rsid w:val="00B97A28"/>
    <w:rsid w:val="00BA1630"/>
    <w:rsid w:val="00BA3BC1"/>
    <w:rsid w:val="00BA6BEF"/>
    <w:rsid w:val="00BB280B"/>
    <w:rsid w:val="00BB2B20"/>
    <w:rsid w:val="00BC4171"/>
    <w:rsid w:val="00BC4D8B"/>
    <w:rsid w:val="00BD70B9"/>
    <w:rsid w:val="00BD72E7"/>
    <w:rsid w:val="00BE02F8"/>
    <w:rsid w:val="00BE21FB"/>
    <w:rsid w:val="00BE6B01"/>
    <w:rsid w:val="00BE7C35"/>
    <w:rsid w:val="00BF4751"/>
    <w:rsid w:val="00BF7685"/>
    <w:rsid w:val="00BF7C63"/>
    <w:rsid w:val="00C00CDA"/>
    <w:rsid w:val="00C040F2"/>
    <w:rsid w:val="00C056C2"/>
    <w:rsid w:val="00C059A3"/>
    <w:rsid w:val="00C110BE"/>
    <w:rsid w:val="00C11F7C"/>
    <w:rsid w:val="00C12720"/>
    <w:rsid w:val="00C1301D"/>
    <w:rsid w:val="00C149EC"/>
    <w:rsid w:val="00C2741C"/>
    <w:rsid w:val="00C27F96"/>
    <w:rsid w:val="00C32FF0"/>
    <w:rsid w:val="00C55660"/>
    <w:rsid w:val="00C57B26"/>
    <w:rsid w:val="00C57B4E"/>
    <w:rsid w:val="00C57EA0"/>
    <w:rsid w:val="00C63AD8"/>
    <w:rsid w:val="00C72618"/>
    <w:rsid w:val="00C75B07"/>
    <w:rsid w:val="00C87797"/>
    <w:rsid w:val="00C94B34"/>
    <w:rsid w:val="00C958F7"/>
    <w:rsid w:val="00CA0791"/>
    <w:rsid w:val="00CA0BEC"/>
    <w:rsid w:val="00CA0DD2"/>
    <w:rsid w:val="00CB2377"/>
    <w:rsid w:val="00CB6646"/>
    <w:rsid w:val="00CC6588"/>
    <w:rsid w:val="00CD2158"/>
    <w:rsid w:val="00CE03CF"/>
    <w:rsid w:val="00CE5A3B"/>
    <w:rsid w:val="00CE7D36"/>
    <w:rsid w:val="00CF3626"/>
    <w:rsid w:val="00CF443B"/>
    <w:rsid w:val="00CF49E4"/>
    <w:rsid w:val="00CF5E4B"/>
    <w:rsid w:val="00D00294"/>
    <w:rsid w:val="00D0180F"/>
    <w:rsid w:val="00D05DAE"/>
    <w:rsid w:val="00D143E0"/>
    <w:rsid w:val="00D15B01"/>
    <w:rsid w:val="00D27E71"/>
    <w:rsid w:val="00D50DA4"/>
    <w:rsid w:val="00D51A21"/>
    <w:rsid w:val="00D549B4"/>
    <w:rsid w:val="00D60BE8"/>
    <w:rsid w:val="00D66107"/>
    <w:rsid w:val="00D67FC3"/>
    <w:rsid w:val="00D84142"/>
    <w:rsid w:val="00D87714"/>
    <w:rsid w:val="00D914D6"/>
    <w:rsid w:val="00D95B4A"/>
    <w:rsid w:val="00D97997"/>
    <w:rsid w:val="00DA7056"/>
    <w:rsid w:val="00DB630C"/>
    <w:rsid w:val="00DC381F"/>
    <w:rsid w:val="00DC3AC6"/>
    <w:rsid w:val="00DC468C"/>
    <w:rsid w:val="00DC55D5"/>
    <w:rsid w:val="00DC6349"/>
    <w:rsid w:val="00DE1661"/>
    <w:rsid w:val="00DE16D6"/>
    <w:rsid w:val="00DE26A0"/>
    <w:rsid w:val="00DE6365"/>
    <w:rsid w:val="00DF7096"/>
    <w:rsid w:val="00E04BD4"/>
    <w:rsid w:val="00E0797D"/>
    <w:rsid w:val="00E127B2"/>
    <w:rsid w:val="00E22157"/>
    <w:rsid w:val="00E22ADF"/>
    <w:rsid w:val="00E26403"/>
    <w:rsid w:val="00E35CA7"/>
    <w:rsid w:val="00E43775"/>
    <w:rsid w:val="00E4447A"/>
    <w:rsid w:val="00E448F2"/>
    <w:rsid w:val="00E46FC0"/>
    <w:rsid w:val="00E60E10"/>
    <w:rsid w:val="00E63979"/>
    <w:rsid w:val="00E64B4E"/>
    <w:rsid w:val="00E66F77"/>
    <w:rsid w:val="00E7107E"/>
    <w:rsid w:val="00E82356"/>
    <w:rsid w:val="00E83DB1"/>
    <w:rsid w:val="00E90D1A"/>
    <w:rsid w:val="00E91F86"/>
    <w:rsid w:val="00E92C73"/>
    <w:rsid w:val="00EA1622"/>
    <w:rsid w:val="00EA1782"/>
    <w:rsid w:val="00EA20A3"/>
    <w:rsid w:val="00EA29B1"/>
    <w:rsid w:val="00EA4D44"/>
    <w:rsid w:val="00EA5F0E"/>
    <w:rsid w:val="00EA6889"/>
    <w:rsid w:val="00EA697B"/>
    <w:rsid w:val="00EB125C"/>
    <w:rsid w:val="00EB17F8"/>
    <w:rsid w:val="00EB64B5"/>
    <w:rsid w:val="00EB6A95"/>
    <w:rsid w:val="00EB76B9"/>
    <w:rsid w:val="00EC4751"/>
    <w:rsid w:val="00EE4223"/>
    <w:rsid w:val="00EE76B1"/>
    <w:rsid w:val="00F001D3"/>
    <w:rsid w:val="00F01EEE"/>
    <w:rsid w:val="00F03902"/>
    <w:rsid w:val="00F103C5"/>
    <w:rsid w:val="00F10523"/>
    <w:rsid w:val="00F1397C"/>
    <w:rsid w:val="00F203ED"/>
    <w:rsid w:val="00F21699"/>
    <w:rsid w:val="00F25EB9"/>
    <w:rsid w:val="00F308EA"/>
    <w:rsid w:val="00F31D96"/>
    <w:rsid w:val="00F33E86"/>
    <w:rsid w:val="00F40E34"/>
    <w:rsid w:val="00F423BD"/>
    <w:rsid w:val="00F4453F"/>
    <w:rsid w:val="00F53151"/>
    <w:rsid w:val="00F5422E"/>
    <w:rsid w:val="00F5637C"/>
    <w:rsid w:val="00F6113E"/>
    <w:rsid w:val="00F61B8E"/>
    <w:rsid w:val="00F64AD6"/>
    <w:rsid w:val="00F6528A"/>
    <w:rsid w:val="00F7326D"/>
    <w:rsid w:val="00F73500"/>
    <w:rsid w:val="00F73871"/>
    <w:rsid w:val="00F75501"/>
    <w:rsid w:val="00F80762"/>
    <w:rsid w:val="00F80997"/>
    <w:rsid w:val="00F83EF4"/>
    <w:rsid w:val="00F85FE2"/>
    <w:rsid w:val="00FA0F99"/>
    <w:rsid w:val="00FB1EF1"/>
    <w:rsid w:val="00FB1F9C"/>
    <w:rsid w:val="00FB3F92"/>
    <w:rsid w:val="00FC0C52"/>
    <w:rsid w:val="00FC21A7"/>
    <w:rsid w:val="00FC4448"/>
    <w:rsid w:val="00FD4383"/>
    <w:rsid w:val="00FE368A"/>
    <w:rsid w:val="00FE42FF"/>
    <w:rsid w:val="00FE447B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E0A52-17B1-4F78-B86F-D401CA08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E2"/>
  </w:style>
  <w:style w:type="paragraph" w:styleId="2">
    <w:name w:val="heading 2"/>
    <w:basedOn w:val="a"/>
    <w:next w:val="a"/>
    <w:link w:val="20"/>
    <w:qFormat/>
    <w:rsid w:val="00D05DAE"/>
    <w:pPr>
      <w:keepNext/>
      <w:suppressAutoHyphens/>
      <w:spacing w:after="0" w:line="360" w:lineRule="auto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DAE"/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D05DAE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customStyle="1" w:styleId="Normal1">
    <w:name w:val="Normal1"/>
    <w:rsid w:val="00D05DA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ConsPlusNonformat">
    <w:name w:val="ConsPlusNonformat"/>
    <w:rsid w:val="00D0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0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8B6"/>
  </w:style>
  <w:style w:type="paragraph" w:styleId="a5">
    <w:name w:val="footer"/>
    <w:basedOn w:val="a"/>
    <w:link w:val="a6"/>
    <w:uiPriority w:val="99"/>
    <w:semiHidden/>
    <w:unhideWhenUsed/>
    <w:rsid w:val="0020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8B6"/>
  </w:style>
  <w:style w:type="paragraph" w:styleId="a7">
    <w:name w:val="List Paragraph"/>
    <w:basedOn w:val="a"/>
    <w:uiPriority w:val="34"/>
    <w:qFormat/>
    <w:rsid w:val="00E91F86"/>
    <w:pPr>
      <w:ind w:left="720"/>
      <w:contextualSpacing/>
    </w:pPr>
  </w:style>
  <w:style w:type="table" w:styleId="a8">
    <w:name w:val="Table Grid"/>
    <w:basedOn w:val="a1"/>
    <w:uiPriority w:val="59"/>
    <w:rsid w:val="0054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276F34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76F34"/>
    <w:rPr>
      <w:i/>
      <w:iCs/>
    </w:rPr>
  </w:style>
  <w:style w:type="character" w:styleId="ab">
    <w:name w:val="Subtle Emphasis"/>
    <w:basedOn w:val="a0"/>
    <w:uiPriority w:val="19"/>
    <w:qFormat/>
    <w:rsid w:val="00276F34"/>
    <w:rPr>
      <w:i/>
      <w:iCs/>
      <w:color w:val="808080" w:themeColor="text1" w:themeTint="7F"/>
    </w:rPr>
  </w:style>
  <w:style w:type="paragraph" w:styleId="22">
    <w:name w:val="Body Text Indent 2"/>
    <w:basedOn w:val="a"/>
    <w:link w:val="23"/>
    <w:rsid w:val="003F196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3F1969"/>
    <w:rPr>
      <w:rFonts w:ascii="Calibri" w:eastAsia="Calibri" w:hAnsi="Calibri" w:cs="Times New Roman"/>
      <w:lang w:eastAsia="en-US"/>
    </w:rPr>
  </w:style>
  <w:style w:type="paragraph" w:styleId="24">
    <w:name w:val="Body Text 2"/>
    <w:basedOn w:val="a"/>
    <w:link w:val="25"/>
    <w:rsid w:val="003F196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2 Знак"/>
    <w:basedOn w:val="a0"/>
    <w:link w:val="24"/>
    <w:rsid w:val="003F1969"/>
    <w:rPr>
      <w:rFonts w:ascii="Calibri" w:eastAsia="Calibri" w:hAnsi="Calibri" w:cs="Times New Roman"/>
      <w:lang w:eastAsia="en-US"/>
    </w:rPr>
  </w:style>
  <w:style w:type="paragraph" w:customStyle="1" w:styleId="32">
    <w:name w:val="Основной текст с отступом 32"/>
    <w:basedOn w:val="a"/>
    <w:rsid w:val="008468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1762B"/>
  </w:style>
  <w:style w:type="paragraph" w:customStyle="1" w:styleId="ConsPlusNormal">
    <w:name w:val="ConsPlusNormal"/>
    <w:rsid w:val="00AB3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70F4-BFD8-4188-97D1-D8B8746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cp:lastPrinted>2022-02-22T07:44:00Z</cp:lastPrinted>
  <dcterms:created xsi:type="dcterms:W3CDTF">2022-06-08T16:06:00Z</dcterms:created>
  <dcterms:modified xsi:type="dcterms:W3CDTF">2022-06-08T16:06:00Z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106891426</vt:i4>
  </property>
</Properties>
</file>