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6FC4" w:rsidRDefault="00C86FC4" w:rsidP="00C86FC4">
      <w:pPr>
        <w:pStyle w:val="Normal1"/>
        <w:ind w:firstLine="0"/>
        <w:jc w:val="center"/>
        <w:rPr>
          <w:sz w:val="28"/>
          <w:szCs w:val="28"/>
        </w:rPr>
      </w:pPr>
      <w:bookmarkStart w:id="0" w:name="_GoBack"/>
      <w:bookmarkEnd w:id="0"/>
      <w:r w:rsidRPr="002261F9">
        <w:rPr>
          <w:sz w:val="28"/>
          <w:szCs w:val="28"/>
        </w:rPr>
        <w:t>Отчет</w:t>
      </w:r>
    </w:p>
    <w:p w:rsidR="00C86FC4" w:rsidRPr="002261F9" w:rsidRDefault="00C86FC4" w:rsidP="00C86FC4">
      <w:pPr>
        <w:pStyle w:val="Normal1"/>
        <w:ind w:firstLine="0"/>
        <w:jc w:val="center"/>
        <w:rPr>
          <w:sz w:val="28"/>
          <w:szCs w:val="28"/>
        </w:rPr>
      </w:pPr>
      <w:r w:rsidRPr="002261F9">
        <w:rPr>
          <w:sz w:val="28"/>
          <w:szCs w:val="28"/>
        </w:rPr>
        <w:t xml:space="preserve"> ревизионной комиссии</w:t>
      </w:r>
      <w:r w:rsidR="00A86E8D">
        <w:rPr>
          <w:sz w:val="28"/>
          <w:szCs w:val="28"/>
        </w:rPr>
        <w:t xml:space="preserve"> </w:t>
      </w:r>
      <w:r w:rsidRPr="002261F9">
        <w:rPr>
          <w:sz w:val="28"/>
          <w:szCs w:val="28"/>
          <w:lang w:eastAsia="ar-SA"/>
        </w:rPr>
        <w:t>по результатам проверки финансово-хозяйственной деятельности</w:t>
      </w:r>
      <w:r>
        <w:rPr>
          <w:sz w:val="28"/>
          <w:szCs w:val="28"/>
          <w:lang w:eastAsia="ar-SA"/>
        </w:rPr>
        <w:t xml:space="preserve"> ТСН «Молодежное</w:t>
      </w:r>
      <w:r w:rsidR="00613B00">
        <w:rPr>
          <w:sz w:val="28"/>
          <w:szCs w:val="28"/>
          <w:lang w:eastAsia="ar-SA"/>
        </w:rPr>
        <w:t>» за 202</w:t>
      </w:r>
      <w:r w:rsidR="00D754D1">
        <w:rPr>
          <w:sz w:val="28"/>
          <w:szCs w:val="28"/>
          <w:lang w:eastAsia="ar-SA"/>
        </w:rPr>
        <w:t>1</w:t>
      </w:r>
      <w:r>
        <w:rPr>
          <w:sz w:val="28"/>
          <w:szCs w:val="28"/>
          <w:lang w:eastAsia="ar-SA"/>
        </w:rPr>
        <w:t> </w:t>
      </w:r>
      <w:r w:rsidRPr="002261F9">
        <w:rPr>
          <w:sz w:val="28"/>
          <w:szCs w:val="28"/>
          <w:lang w:eastAsia="ar-SA"/>
        </w:rPr>
        <w:t>год</w:t>
      </w:r>
    </w:p>
    <w:p w:rsidR="00C86FC4" w:rsidRDefault="00C86FC4" w:rsidP="00C86FC4">
      <w:pPr>
        <w:pStyle w:val="Normal1"/>
        <w:ind w:firstLine="0"/>
        <w:jc w:val="center"/>
        <w:rPr>
          <w:bCs/>
          <w:i/>
          <w:iCs/>
          <w:sz w:val="28"/>
          <w:szCs w:val="28"/>
        </w:rPr>
      </w:pPr>
    </w:p>
    <w:p w:rsidR="00C86FC4" w:rsidRPr="00D90B9B" w:rsidRDefault="00C86FC4" w:rsidP="00C86FC4">
      <w:pPr>
        <w:pStyle w:val="Normal1"/>
        <w:ind w:firstLine="0"/>
        <w:jc w:val="center"/>
        <w:rPr>
          <w:bCs/>
          <w:iCs/>
          <w:sz w:val="28"/>
          <w:szCs w:val="28"/>
        </w:rPr>
      </w:pPr>
      <w:r w:rsidRPr="00D90B9B">
        <w:rPr>
          <w:bCs/>
          <w:iCs/>
          <w:sz w:val="28"/>
          <w:szCs w:val="28"/>
        </w:rPr>
        <w:t>«</w:t>
      </w:r>
      <w:r>
        <w:rPr>
          <w:bCs/>
          <w:iCs/>
          <w:sz w:val="28"/>
          <w:szCs w:val="28"/>
        </w:rPr>
        <w:t xml:space="preserve"> </w:t>
      </w:r>
      <w:r w:rsidR="00D754D1">
        <w:rPr>
          <w:bCs/>
          <w:iCs/>
          <w:sz w:val="28"/>
          <w:szCs w:val="28"/>
        </w:rPr>
        <w:t>12</w:t>
      </w:r>
      <w:r>
        <w:rPr>
          <w:bCs/>
          <w:iCs/>
          <w:sz w:val="28"/>
          <w:szCs w:val="28"/>
        </w:rPr>
        <w:t xml:space="preserve"> » </w:t>
      </w:r>
      <w:r w:rsidR="00D754D1">
        <w:rPr>
          <w:bCs/>
          <w:iCs/>
          <w:sz w:val="28"/>
          <w:szCs w:val="28"/>
        </w:rPr>
        <w:t>марта</w:t>
      </w:r>
      <w:r w:rsidR="00613B00">
        <w:rPr>
          <w:bCs/>
          <w:iCs/>
          <w:sz w:val="28"/>
          <w:szCs w:val="28"/>
        </w:rPr>
        <w:t xml:space="preserve"> 202</w:t>
      </w:r>
      <w:r w:rsidR="00D754D1">
        <w:rPr>
          <w:bCs/>
          <w:iCs/>
          <w:sz w:val="28"/>
          <w:szCs w:val="28"/>
        </w:rPr>
        <w:t>2</w:t>
      </w:r>
      <w:r>
        <w:rPr>
          <w:bCs/>
          <w:iCs/>
          <w:sz w:val="28"/>
          <w:szCs w:val="28"/>
        </w:rPr>
        <w:t> </w:t>
      </w:r>
      <w:r w:rsidRPr="00D90B9B">
        <w:rPr>
          <w:bCs/>
          <w:iCs/>
          <w:sz w:val="28"/>
          <w:szCs w:val="28"/>
        </w:rPr>
        <w:t>года</w:t>
      </w:r>
      <w:r w:rsidRPr="00D90B9B">
        <w:rPr>
          <w:bCs/>
          <w:iCs/>
          <w:sz w:val="28"/>
          <w:szCs w:val="28"/>
        </w:rPr>
        <w:tab/>
      </w:r>
      <w:r w:rsidRPr="00D90B9B">
        <w:rPr>
          <w:bCs/>
          <w:iCs/>
          <w:sz w:val="28"/>
          <w:szCs w:val="28"/>
        </w:rPr>
        <w:tab/>
      </w:r>
      <w:r w:rsidRPr="00D90B9B">
        <w:rPr>
          <w:bCs/>
          <w:iCs/>
          <w:sz w:val="28"/>
          <w:szCs w:val="28"/>
        </w:rPr>
        <w:tab/>
      </w:r>
      <w:r w:rsidRPr="00D90B9B">
        <w:rPr>
          <w:bCs/>
          <w:iCs/>
          <w:sz w:val="28"/>
          <w:szCs w:val="28"/>
        </w:rPr>
        <w:tab/>
      </w:r>
      <w:r w:rsidRPr="00D90B9B">
        <w:rPr>
          <w:bCs/>
          <w:iCs/>
          <w:sz w:val="28"/>
          <w:szCs w:val="28"/>
        </w:rPr>
        <w:tab/>
      </w:r>
      <w:r w:rsidRPr="00D90B9B">
        <w:rPr>
          <w:bCs/>
          <w:iCs/>
          <w:sz w:val="28"/>
          <w:szCs w:val="28"/>
        </w:rPr>
        <w:tab/>
      </w:r>
      <w:r>
        <w:rPr>
          <w:bCs/>
          <w:iCs/>
          <w:sz w:val="28"/>
          <w:szCs w:val="28"/>
        </w:rPr>
        <w:t xml:space="preserve">        г. Иркутск</w:t>
      </w:r>
    </w:p>
    <w:p w:rsidR="00C86FC4" w:rsidRPr="00D90B9B" w:rsidRDefault="00C86FC4" w:rsidP="00C86FC4">
      <w:pPr>
        <w:pStyle w:val="21"/>
        <w:spacing w:line="240" w:lineRule="auto"/>
        <w:rPr>
          <w:bCs/>
          <w:i w:val="0"/>
          <w:iCs w:val="0"/>
          <w:szCs w:val="28"/>
        </w:rPr>
      </w:pPr>
    </w:p>
    <w:p w:rsidR="00C86FC4" w:rsidRDefault="00C86FC4" w:rsidP="00C86FC4">
      <w:pPr>
        <w:pStyle w:val="21"/>
        <w:spacing w:line="240" w:lineRule="auto"/>
        <w:ind w:firstLine="567"/>
        <w:rPr>
          <w:i w:val="0"/>
          <w:iCs w:val="0"/>
          <w:szCs w:val="28"/>
        </w:rPr>
      </w:pPr>
      <w:r>
        <w:rPr>
          <w:i w:val="0"/>
          <w:iCs w:val="0"/>
          <w:szCs w:val="28"/>
        </w:rPr>
        <w:t>В соответствии с п</w:t>
      </w:r>
      <w:r w:rsidRPr="00FA3376">
        <w:rPr>
          <w:i w:val="0"/>
          <w:iCs w:val="0"/>
          <w:szCs w:val="28"/>
        </w:rPr>
        <w:t>ланом</w:t>
      </w:r>
      <w:r>
        <w:rPr>
          <w:i w:val="0"/>
          <w:iCs w:val="0"/>
          <w:szCs w:val="28"/>
        </w:rPr>
        <w:t xml:space="preserve"> работы ревизионной комиссии Товарищества собственников недвижимости</w:t>
      </w:r>
      <w:r w:rsidRPr="007A70A8">
        <w:rPr>
          <w:i w:val="0"/>
          <w:iCs w:val="0"/>
          <w:szCs w:val="28"/>
        </w:rPr>
        <w:t xml:space="preserve"> «Молодежное»,</w:t>
      </w:r>
      <w:r w:rsidR="00BF212F">
        <w:rPr>
          <w:i w:val="0"/>
          <w:iCs w:val="0"/>
          <w:szCs w:val="28"/>
        </w:rPr>
        <w:t xml:space="preserve"> </w:t>
      </w:r>
      <w:r w:rsidRPr="00FA3376">
        <w:rPr>
          <w:i w:val="0"/>
          <w:iCs w:val="0"/>
          <w:szCs w:val="28"/>
        </w:rPr>
        <w:t>к</w:t>
      </w:r>
      <w:r>
        <w:rPr>
          <w:i w:val="0"/>
          <w:iCs w:val="0"/>
          <w:szCs w:val="28"/>
        </w:rPr>
        <w:t xml:space="preserve">омиссией в составе членов ревизионной комиссии </w:t>
      </w:r>
      <w:r w:rsidR="00613B00">
        <w:rPr>
          <w:i w:val="0"/>
          <w:iCs w:val="0"/>
          <w:szCs w:val="28"/>
        </w:rPr>
        <w:t>Гусевой Т.Э.</w:t>
      </w:r>
      <w:r w:rsidR="00A86E8D">
        <w:rPr>
          <w:i w:val="0"/>
          <w:iCs w:val="0"/>
          <w:szCs w:val="28"/>
        </w:rPr>
        <w:t xml:space="preserve">, Пистоленко М.В., </w:t>
      </w:r>
      <w:r w:rsidR="00613B00">
        <w:rPr>
          <w:i w:val="0"/>
          <w:iCs w:val="0"/>
          <w:szCs w:val="28"/>
        </w:rPr>
        <w:t>Цапаева Е.С</w:t>
      </w:r>
      <w:r w:rsidR="00A86E8D">
        <w:rPr>
          <w:i w:val="0"/>
          <w:iCs w:val="0"/>
          <w:szCs w:val="28"/>
        </w:rPr>
        <w:t>.</w:t>
      </w:r>
      <w:r w:rsidR="00E7729A">
        <w:rPr>
          <w:i w:val="0"/>
          <w:iCs w:val="0"/>
          <w:szCs w:val="28"/>
        </w:rPr>
        <w:t>, Перфильев Д.Н.</w:t>
      </w:r>
      <w:r>
        <w:rPr>
          <w:i w:val="0"/>
          <w:iCs w:val="0"/>
          <w:szCs w:val="28"/>
        </w:rPr>
        <w:t xml:space="preserve"> </w:t>
      </w:r>
      <w:r w:rsidRPr="00161F3E">
        <w:rPr>
          <w:i w:val="0"/>
          <w:iCs w:val="0"/>
          <w:szCs w:val="28"/>
        </w:rPr>
        <w:t xml:space="preserve">проведена плановая проверка финансово-хозяйственной деятельности </w:t>
      </w:r>
      <w:r w:rsidR="00613B00">
        <w:rPr>
          <w:i w:val="0"/>
          <w:iCs w:val="0"/>
          <w:szCs w:val="28"/>
        </w:rPr>
        <w:t>за 202</w:t>
      </w:r>
      <w:r w:rsidR="00D754D1">
        <w:rPr>
          <w:i w:val="0"/>
          <w:iCs w:val="0"/>
          <w:szCs w:val="28"/>
        </w:rPr>
        <w:t>1</w:t>
      </w:r>
      <w:r>
        <w:rPr>
          <w:i w:val="0"/>
          <w:iCs w:val="0"/>
          <w:szCs w:val="28"/>
        </w:rPr>
        <w:t xml:space="preserve"> год ТСН «Молодежное». </w:t>
      </w:r>
    </w:p>
    <w:p w:rsidR="00C86FC4" w:rsidRDefault="00C86FC4" w:rsidP="00C86FC4">
      <w:pPr>
        <w:pStyle w:val="21"/>
        <w:spacing w:line="240" w:lineRule="auto"/>
        <w:ind w:firstLine="567"/>
        <w:rPr>
          <w:szCs w:val="28"/>
        </w:rPr>
      </w:pPr>
      <w:r>
        <w:rPr>
          <w:i w:val="0"/>
          <w:iCs w:val="0"/>
          <w:szCs w:val="28"/>
        </w:rPr>
        <w:t>Ревизионная проверка осуществлена в соответс</w:t>
      </w:r>
      <w:r w:rsidR="0023143E">
        <w:rPr>
          <w:i w:val="0"/>
          <w:iCs w:val="0"/>
          <w:szCs w:val="28"/>
        </w:rPr>
        <w:t>твии с Уставом Товарищества</w:t>
      </w:r>
      <w:r>
        <w:rPr>
          <w:i w:val="0"/>
          <w:iCs w:val="0"/>
          <w:szCs w:val="28"/>
        </w:rPr>
        <w:t>.</w:t>
      </w:r>
    </w:p>
    <w:p w:rsidR="00C86FC4" w:rsidRPr="005E7933" w:rsidRDefault="00C86FC4" w:rsidP="00C86FC4">
      <w:pPr>
        <w:pStyle w:val="21"/>
        <w:spacing w:line="240" w:lineRule="auto"/>
        <w:ind w:firstLine="567"/>
        <w:rPr>
          <w:i w:val="0"/>
          <w:iCs w:val="0"/>
          <w:szCs w:val="28"/>
        </w:rPr>
      </w:pPr>
      <w:r w:rsidRPr="005E7933">
        <w:rPr>
          <w:i w:val="0"/>
          <w:szCs w:val="28"/>
        </w:rPr>
        <w:t>Проверка данных бухгалтерского учета, финансово-хозяйственной документации, бухгалтерской</w:t>
      </w:r>
      <w:r w:rsidR="0023143E">
        <w:rPr>
          <w:i w:val="0"/>
          <w:szCs w:val="28"/>
        </w:rPr>
        <w:t xml:space="preserve"> и налоговой отчетности Товарищества</w:t>
      </w:r>
      <w:r w:rsidRPr="005E7933">
        <w:rPr>
          <w:i w:val="0"/>
          <w:szCs w:val="28"/>
        </w:rPr>
        <w:t xml:space="preserve"> проводилась выборочным методом.</w:t>
      </w:r>
    </w:p>
    <w:p w:rsidR="00C86FC4" w:rsidRDefault="00C86FC4" w:rsidP="00C86FC4">
      <w:pPr>
        <w:pStyle w:val="21"/>
        <w:spacing w:line="240" w:lineRule="auto"/>
        <w:ind w:firstLine="567"/>
        <w:rPr>
          <w:i w:val="0"/>
          <w:iCs w:val="0"/>
          <w:szCs w:val="28"/>
          <w:highlight w:val="yellow"/>
        </w:rPr>
      </w:pPr>
    </w:p>
    <w:p w:rsidR="00C86FC4" w:rsidRPr="005E7933" w:rsidRDefault="00C86FC4" w:rsidP="00C86FC4">
      <w:pPr>
        <w:numPr>
          <w:ilvl w:val="1"/>
          <w:numId w:val="1"/>
        </w:numPr>
        <w:spacing w:after="0"/>
        <w:jc w:val="center"/>
        <w:rPr>
          <w:rFonts w:ascii="Times New Roman" w:hAnsi="Times New Roman"/>
          <w:i/>
          <w:iCs/>
          <w:sz w:val="28"/>
          <w:szCs w:val="28"/>
        </w:rPr>
      </w:pPr>
      <w:r w:rsidRPr="005E7933">
        <w:rPr>
          <w:rFonts w:ascii="Times New Roman" w:hAnsi="Times New Roman"/>
          <w:i/>
          <w:iCs/>
          <w:sz w:val="28"/>
          <w:szCs w:val="28"/>
        </w:rPr>
        <w:t>Общие сведения об Обществе</w:t>
      </w:r>
    </w:p>
    <w:p w:rsidR="00C86FC4" w:rsidRPr="00C53957" w:rsidRDefault="00C86FC4" w:rsidP="00C86FC4">
      <w:pPr>
        <w:pStyle w:val="21"/>
        <w:spacing w:line="240" w:lineRule="auto"/>
        <w:ind w:firstLine="567"/>
        <w:rPr>
          <w:i w:val="0"/>
          <w:iCs w:val="0"/>
          <w:szCs w:val="28"/>
        </w:rPr>
      </w:pPr>
      <w:r w:rsidRPr="00C53957">
        <w:rPr>
          <w:i w:val="0"/>
          <w:iCs w:val="0"/>
          <w:szCs w:val="28"/>
        </w:rPr>
        <w:t>Место н</w:t>
      </w:r>
      <w:r w:rsidR="0023143E">
        <w:rPr>
          <w:i w:val="0"/>
          <w:iCs w:val="0"/>
          <w:szCs w:val="28"/>
        </w:rPr>
        <w:t>ахождения Товарищества</w:t>
      </w:r>
      <w:r>
        <w:rPr>
          <w:i w:val="0"/>
          <w:iCs w:val="0"/>
          <w:szCs w:val="28"/>
        </w:rPr>
        <w:t xml:space="preserve">: РФ, Иркутская область, Иркутский р-н, п. Молодежный. </w:t>
      </w:r>
    </w:p>
    <w:p w:rsidR="0023143E" w:rsidRDefault="0023143E" w:rsidP="007F329C">
      <w:pPr>
        <w:pStyle w:val="ConsPlusNonformat"/>
        <w:widowControl/>
        <w:spacing w:before="24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Товарищество создано собственниками индивидуальных жилых домов с земельными участками и собственниками земельных участков под индивидуальное жилищное строительство. Расположено в границах земельного участка с кадастровым номером </w:t>
      </w:r>
      <w:r w:rsidRPr="00E7729A">
        <w:rPr>
          <w:rFonts w:ascii="Times New Roman" w:hAnsi="Times New Roman" w:cs="Times New Roman"/>
          <w:sz w:val="28"/>
          <w:szCs w:val="28"/>
        </w:rPr>
        <w:t>38:06:1407096:577</w:t>
      </w:r>
      <w:r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E7729A" w:rsidRPr="00E7729A">
        <w:rPr>
          <w:rFonts w:ascii="Times New Roman" w:hAnsi="Times New Roman" w:cs="Times New Roman"/>
          <w:sz w:val="28"/>
          <w:szCs w:val="28"/>
        </w:rPr>
        <w:t>296252</w:t>
      </w:r>
      <w:r w:rsidR="00E7729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 кв.</w:t>
      </w:r>
      <w:r w:rsidR="00BF21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м.</w:t>
      </w:r>
      <w:r w:rsidR="007F329C">
        <w:rPr>
          <w:rFonts w:ascii="Times New Roman" w:hAnsi="Times New Roman" w:cs="Times New Roman"/>
          <w:sz w:val="28"/>
          <w:szCs w:val="28"/>
        </w:rPr>
        <w:t xml:space="preserve"> </w:t>
      </w:r>
      <w:r w:rsidR="00AB16BE">
        <w:rPr>
          <w:rFonts w:ascii="Times New Roman" w:hAnsi="Times New Roman" w:cs="Times New Roman"/>
          <w:sz w:val="28"/>
          <w:szCs w:val="28"/>
        </w:rPr>
        <w:t>Распоряжением Министерства имущественных отношений Иркутской области № 1474/з от 30.03.2019 г. «О разделе земельного участка с кадастровым номером 38:06:140709:577» произведен раздел земельного участка  с кадастровым номером 38:06:140709:577, общей площадью 296252 кв. м. на 2 земельных участка: один площадью 1967</w:t>
      </w:r>
      <w:r w:rsidR="003D63D6">
        <w:rPr>
          <w:rFonts w:ascii="Times New Roman" w:hAnsi="Times New Roman" w:cs="Times New Roman"/>
          <w:sz w:val="28"/>
          <w:szCs w:val="28"/>
        </w:rPr>
        <w:t>12</w:t>
      </w:r>
      <w:r w:rsidR="00AB16BE">
        <w:rPr>
          <w:rFonts w:ascii="Times New Roman" w:hAnsi="Times New Roman" w:cs="Times New Roman"/>
          <w:sz w:val="28"/>
          <w:szCs w:val="28"/>
        </w:rPr>
        <w:t xml:space="preserve"> кв. м. </w:t>
      </w:r>
      <w:r w:rsidR="00E5464C">
        <w:rPr>
          <w:rFonts w:ascii="Times New Roman" w:hAnsi="Times New Roman" w:cs="Times New Roman"/>
          <w:sz w:val="28"/>
          <w:szCs w:val="28"/>
        </w:rPr>
        <w:t xml:space="preserve"> и када</w:t>
      </w:r>
      <w:r w:rsidR="00613B00">
        <w:rPr>
          <w:rFonts w:ascii="Times New Roman" w:hAnsi="Times New Roman" w:cs="Times New Roman"/>
          <w:sz w:val="28"/>
          <w:szCs w:val="28"/>
        </w:rPr>
        <w:t>с</w:t>
      </w:r>
      <w:r w:rsidR="00E5464C">
        <w:rPr>
          <w:rFonts w:ascii="Times New Roman" w:hAnsi="Times New Roman" w:cs="Times New Roman"/>
          <w:sz w:val="28"/>
          <w:szCs w:val="28"/>
        </w:rPr>
        <w:t>тровым номером 38:06:140709:</w:t>
      </w:r>
      <w:r w:rsidR="00D754D1">
        <w:rPr>
          <w:rFonts w:ascii="Times New Roman" w:hAnsi="Times New Roman" w:cs="Times New Roman"/>
          <w:sz w:val="28"/>
          <w:szCs w:val="28"/>
        </w:rPr>
        <w:t>3815</w:t>
      </w:r>
      <w:r w:rsidR="00E5464C">
        <w:rPr>
          <w:rFonts w:ascii="Times New Roman" w:hAnsi="Times New Roman" w:cs="Times New Roman"/>
          <w:sz w:val="28"/>
          <w:szCs w:val="28"/>
        </w:rPr>
        <w:t xml:space="preserve"> </w:t>
      </w:r>
      <w:r w:rsidR="00AB16BE">
        <w:rPr>
          <w:rFonts w:ascii="Times New Roman" w:hAnsi="Times New Roman" w:cs="Times New Roman"/>
          <w:sz w:val="28"/>
          <w:szCs w:val="28"/>
        </w:rPr>
        <w:t>и второй – 995</w:t>
      </w:r>
      <w:r w:rsidR="003D63D6">
        <w:rPr>
          <w:rFonts w:ascii="Times New Roman" w:hAnsi="Times New Roman" w:cs="Times New Roman"/>
          <w:sz w:val="28"/>
          <w:szCs w:val="28"/>
        </w:rPr>
        <w:t>40</w:t>
      </w:r>
      <w:r w:rsidR="00AB16BE">
        <w:rPr>
          <w:rFonts w:ascii="Times New Roman" w:hAnsi="Times New Roman" w:cs="Times New Roman"/>
          <w:sz w:val="28"/>
          <w:szCs w:val="28"/>
        </w:rPr>
        <w:t xml:space="preserve"> кв. м., так как земельный участок с кадастровым номером</w:t>
      </w:r>
      <w:r w:rsidR="00E5464C">
        <w:rPr>
          <w:rFonts w:ascii="Times New Roman" w:hAnsi="Times New Roman" w:cs="Times New Roman"/>
          <w:sz w:val="28"/>
          <w:szCs w:val="28"/>
        </w:rPr>
        <w:t xml:space="preserve"> 38:06:140709:577 находится во 2 и в 3 поясах Ершовского водозабора. </w:t>
      </w:r>
      <w:r w:rsidR="00613B00">
        <w:rPr>
          <w:rFonts w:ascii="Times New Roman" w:hAnsi="Times New Roman" w:cs="Times New Roman"/>
          <w:sz w:val="28"/>
          <w:szCs w:val="28"/>
        </w:rPr>
        <w:t xml:space="preserve">20 января </w:t>
      </w:r>
      <w:r w:rsidR="00E5464C">
        <w:rPr>
          <w:rFonts w:ascii="Times New Roman" w:hAnsi="Times New Roman" w:cs="Times New Roman"/>
          <w:sz w:val="28"/>
          <w:szCs w:val="28"/>
        </w:rPr>
        <w:t xml:space="preserve">2020 года между Министерством имущественных отношений и ТСН «Молодежное» был заключен договор купли-продажи земельного участка с кадастровым номером 38:06:1407096:3763 площадью 196730 кв. м. </w:t>
      </w:r>
    </w:p>
    <w:p w:rsidR="00C86FC4" w:rsidRDefault="0023143E" w:rsidP="00C86FC4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Товарищество является юридическим лицом с момента его государственной регистрации и создается без ограничения срока деятельности </w:t>
      </w:r>
    </w:p>
    <w:p w:rsidR="0023143E" w:rsidRDefault="0023143E" w:rsidP="00C86FC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86FC4" w:rsidRPr="005E7933" w:rsidRDefault="00C86FC4" w:rsidP="00C86FC4">
      <w:pPr>
        <w:numPr>
          <w:ilvl w:val="1"/>
          <w:numId w:val="1"/>
        </w:numPr>
        <w:spacing w:after="0" w:line="240" w:lineRule="auto"/>
        <w:jc w:val="center"/>
        <w:rPr>
          <w:rFonts w:ascii="Times New Roman" w:eastAsia="Arial Unicode MS" w:hAnsi="Times New Roman"/>
          <w:i/>
          <w:sz w:val="28"/>
          <w:szCs w:val="28"/>
          <w:lang w:eastAsia="ar-SA"/>
        </w:rPr>
      </w:pPr>
      <w:r w:rsidRPr="005E7933">
        <w:rPr>
          <w:rFonts w:ascii="Times New Roman" w:eastAsia="Arial Unicode MS" w:hAnsi="Times New Roman"/>
          <w:i/>
          <w:sz w:val="28"/>
          <w:szCs w:val="28"/>
          <w:lang w:eastAsia="ar-SA"/>
        </w:rPr>
        <w:t>Основные цели и виды деятельности Общества</w:t>
      </w:r>
    </w:p>
    <w:p w:rsidR="0023143E" w:rsidRDefault="0023143E" w:rsidP="00C86FC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Основной целью Товарищества</w:t>
      </w:r>
      <w:r w:rsidR="00C86FC4">
        <w:rPr>
          <w:rFonts w:ascii="Times New Roman" w:hAnsi="Times New Roman"/>
          <w:sz w:val="28"/>
          <w:szCs w:val="28"/>
        </w:rPr>
        <w:t xml:space="preserve"> является </w:t>
      </w:r>
      <w:r>
        <w:rPr>
          <w:rFonts w:ascii="Times New Roman" w:hAnsi="Times New Roman"/>
          <w:sz w:val="28"/>
          <w:szCs w:val="28"/>
        </w:rPr>
        <w:t>совместное управление и развитие комплекса недвижим</w:t>
      </w:r>
      <w:r w:rsidR="00E44A23">
        <w:rPr>
          <w:rFonts w:ascii="Times New Roman" w:hAnsi="Times New Roman"/>
          <w:sz w:val="28"/>
          <w:szCs w:val="28"/>
        </w:rPr>
        <w:t>ого имущества, в т.</w:t>
      </w:r>
      <w:r w:rsidR="00D300DC">
        <w:rPr>
          <w:rFonts w:ascii="Times New Roman" w:hAnsi="Times New Roman"/>
          <w:sz w:val="28"/>
          <w:szCs w:val="28"/>
        </w:rPr>
        <w:t xml:space="preserve"> </w:t>
      </w:r>
      <w:r w:rsidR="00E44A23">
        <w:rPr>
          <w:rFonts w:ascii="Times New Roman" w:hAnsi="Times New Roman"/>
          <w:sz w:val="28"/>
          <w:szCs w:val="28"/>
        </w:rPr>
        <w:t>ч. в границах</w:t>
      </w:r>
      <w:r>
        <w:rPr>
          <w:rFonts w:ascii="Times New Roman" w:hAnsi="Times New Roman"/>
          <w:sz w:val="28"/>
          <w:szCs w:val="28"/>
        </w:rPr>
        <w:t xml:space="preserve"> земельного </w:t>
      </w:r>
      <w:r>
        <w:rPr>
          <w:rFonts w:ascii="Times New Roman" w:hAnsi="Times New Roman"/>
          <w:sz w:val="28"/>
          <w:szCs w:val="28"/>
        </w:rPr>
        <w:lastRenderedPageBreak/>
        <w:t xml:space="preserve">участка с кадастровым номером </w:t>
      </w:r>
      <w:r w:rsidR="00613B00">
        <w:rPr>
          <w:rFonts w:ascii="Times New Roman" w:hAnsi="Times New Roman"/>
          <w:sz w:val="28"/>
          <w:szCs w:val="28"/>
        </w:rPr>
        <w:t>38:06:140709:</w:t>
      </w:r>
      <w:r w:rsidR="00D754D1">
        <w:rPr>
          <w:rFonts w:ascii="Times New Roman" w:hAnsi="Times New Roman"/>
          <w:sz w:val="28"/>
          <w:szCs w:val="28"/>
        </w:rPr>
        <w:t>3815</w:t>
      </w:r>
      <w:r w:rsidR="00613B00" w:rsidRPr="00613B00">
        <w:rPr>
          <w:rFonts w:ascii="Times New Roman" w:hAnsi="Times New Roman"/>
          <w:sz w:val="28"/>
          <w:szCs w:val="28"/>
        </w:rPr>
        <w:t xml:space="preserve"> </w:t>
      </w:r>
      <w:r w:rsidR="00613B00">
        <w:rPr>
          <w:rFonts w:ascii="Times New Roman" w:hAnsi="Times New Roman"/>
          <w:sz w:val="28"/>
          <w:szCs w:val="28"/>
        </w:rPr>
        <w:t>и 38:06:140709:577</w:t>
      </w:r>
      <w:r>
        <w:rPr>
          <w:rFonts w:ascii="Times New Roman" w:hAnsi="Times New Roman"/>
          <w:sz w:val="28"/>
          <w:szCs w:val="28"/>
        </w:rPr>
        <w:t>, обеспечение эксплуатации комплекса, владения, пользования и в установленных законодательством пределах</w:t>
      </w:r>
      <w:r w:rsidR="00BF63FD">
        <w:rPr>
          <w:rFonts w:ascii="Times New Roman" w:hAnsi="Times New Roman"/>
          <w:sz w:val="28"/>
          <w:szCs w:val="28"/>
        </w:rPr>
        <w:t xml:space="preserve"> распоряжения общим имуществом членов Товарищества.</w:t>
      </w:r>
    </w:p>
    <w:p w:rsidR="00C86FC4" w:rsidRDefault="00C86FC4" w:rsidP="00BF63F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</w:t>
      </w:r>
      <w:r w:rsidR="00BF63FD">
        <w:rPr>
          <w:rFonts w:ascii="Times New Roman" w:hAnsi="Times New Roman"/>
          <w:sz w:val="28"/>
          <w:szCs w:val="28"/>
        </w:rPr>
        <w:t>овные виды деятельности Товарищества</w:t>
      </w:r>
      <w:r>
        <w:rPr>
          <w:rFonts w:ascii="Times New Roman" w:hAnsi="Times New Roman"/>
          <w:sz w:val="28"/>
          <w:szCs w:val="28"/>
        </w:rPr>
        <w:t>:</w:t>
      </w:r>
    </w:p>
    <w:p w:rsidR="00BF63FD" w:rsidRDefault="00BF63FD" w:rsidP="00BF63F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строительство, эксплуатация и ремонт инженерных сетей, коммуникаций, объектов инфраструктуры общего имущества;</w:t>
      </w:r>
    </w:p>
    <w:p w:rsidR="00BF63FD" w:rsidRDefault="00E44A23" w:rsidP="00E44A2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строительство и э</w:t>
      </w:r>
      <w:r w:rsidR="00BF63FD">
        <w:rPr>
          <w:rFonts w:ascii="Times New Roman" w:hAnsi="Times New Roman"/>
          <w:sz w:val="28"/>
          <w:szCs w:val="28"/>
        </w:rPr>
        <w:t>ксплуатация автомобильных д</w:t>
      </w:r>
      <w:r>
        <w:rPr>
          <w:rFonts w:ascii="Times New Roman" w:hAnsi="Times New Roman"/>
          <w:sz w:val="28"/>
          <w:szCs w:val="28"/>
        </w:rPr>
        <w:t>орог в составе общего имущ</w:t>
      </w:r>
      <w:r w:rsidR="00BF63FD">
        <w:rPr>
          <w:rFonts w:ascii="Times New Roman" w:hAnsi="Times New Roman"/>
          <w:sz w:val="28"/>
          <w:szCs w:val="28"/>
        </w:rPr>
        <w:t>ества, для собственных нужд Товарищества</w:t>
      </w:r>
      <w:r w:rsidR="00AE6402">
        <w:rPr>
          <w:rFonts w:ascii="Times New Roman" w:hAnsi="Times New Roman"/>
          <w:sz w:val="28"/>
          <w:szCs w:val="28"/>
        </w:rPr>
        <w:t>;</w:t>
      </w:r>
    </w:p>
    <w:p w:rsidR="00BF63FD" w:rsidRDefault="00BF63FD" w:rsidP="00BF63F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выполнение работ по благоустройству общего имущества Товарищества;</w:t>
      </w:r>
    </w:p>
    <w:p w:rsidR="00BF63FD" w:rsidRDefault="00BF63FD" w:rsidP="00BF63F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сдача в аренду, либо предоставление иных прав владения или пользования общим имуществом Товарищества другим лицам:</w:t>
      </w:r>
    </w:p>
    <w:p w:rsidR="00BF63FD" w:rsidRDefault="00BF63FD" w:rsidP="00BF63F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оказание коммунальных услуг членам Товарищества и иным лицам.</w:t>
      </w:r>
    </w:p>
    <w:p w:rsidR="00BF63FD" w:rsidRDefault="00BF63FD" w:rsidP="00BF63F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86FC4" w:rsidRPr="00F21699" w:rsidRDefault="00BF63FD" w:rsidP="00C86FC4">
      <w:pPr>
        <w:pStyle w:val="21"/>
        <w:spacing w:line="240" w:lineRule="auto"/>
        <w:ind w:firstLine="567"/>
        <w:rPr>
          <w:i w:val="0"/>
          <w:iCs w:val="0"/>
          <w:szCs w:val="28"/>
          <w:highlight w:val="yellow"/>
        </w:rPr>
      </w:pPr>
      <w:r>
        <w:rPr>
          <w:i w:val="0"/>
          <w:iCs w:val="0"/>
          <w:szCs w:val="28"/>
        </w:rPr>
        <w:t>От</w:t>
      </w:r>
      <w:r w:rsidR="00C86FC4" w:rsidRPr="00F34022">
        <w:rPr>
          <w:i w:val="0"/>
          <w:iCs w:val="0"/>
          <w:szCs w:val="28"/>
        </w:rPr>
        <w:t xml:space="preserve">ветственными лицами за полноту и достоверность предоставленной ревизионной комиссии информации </w:t>
      </w:r>
      <w:r w:rsidR="00C86FC4">
        <w:rPr>
          <w:i w:val="0"/>
          <w:iCs w:val="0"/>
          <w:szCs w:val="28"/>
        </w:rPr>
        <w:t xml:space="preserve">и документации </w:t>
      </w:r>
      <w:r w:rsidR="00C86FC4" w:rsidRPr="00F34022">
        <w:rPr>
          <w:i w:val="0"/>
          <w:iCs w:val="0"/>
          <w:szCs w:val="28"/>
        </w:rPr>
        <w:t>являются:</w:t>
      </w:r>
    </w:p>
    <w:p w:rsidR="00C86FC4" w:rsidRPr="00F34022" w:rsidRDefault="00BF63FD" w:rsidP="00C86FC4">
      <w:pPr>
        <w:pStyle w:val="21"/>
        <w:spacing w:line="240" w:lineRule="auto"/>
        <w:ind w:firstLine="709"/>
        <w:rPr>
          <w:i w:val="0"/>
          <w:iCs w:val="0"/>
          <w:szCs w:val="28"/>
        </w:rPr>
      </w:pPr>
      <w:r>
        <w:rPr>
          <w:i w:val="0"/>
          <w:iCs w:val="0"/>
          <w:szCs w:val="28"/>
        </w:rPr>
        <w:t>- председатель Товарищества - Бельков А.В.</w:t>
      </w:r>
    </w:p>
    <w:p w:rsidR="00C86FC4" w:rsidRPr="00E7729A" w:rsidRDefault="00BF63FD" w:rsidP="00C86FC4">
      <w:pPr>
        <w:pStyle w:val="21"/>
        <w:spacing w:line="240" w:lineRule="auto"/>
        <w:ind w:firstLine="709"/>
        <w:rPr>
          <w:i w:val="0"/>
          <w:iCs w:val="0"/>
          <w:szCs w:val="28"/>
        </w:rPr>
      </w:pPr>
      <w:r>
        <w:rPr>
          <w:i w:val="0"/>
          <w:iCs w:val="0"/>
          <w:szCs w:val="28"/>
        </w:rPr>
        <w:t xml:space="preserve">- главный бухгалтер Товарищества </w:t>
      </w:r>
      <w:r w:rsidR="00E30379">
        <w:rPr>
          <w:i w:val="0"/>
          <w:iCs w:val="0"/>
          <w:szCs w:val="28"/>
        </w:rPr>
        <w:t>–</w:t>
      </w:r>
      <w:r w:rsidR="00655EA1">
        <w:rPr>
          <w:i w:val="0"/>
          <w:iCs w:val="0"/>
          <w:szCs w:val="28"/>
        </w:rPr>
        <w:t xml:space="preserve"> </w:t>
      </w:r>
      <w:r w:rsidR="00E7729A" w:rsidRPr="00E7729A">
        <w:rPr>
          <w:i w:val="0"/>
          <w:iCs w:val="0"/>
          <w:szCs w:val="28"/>
        </w:rPr>
        <w:t xml:space="preserve">Платонова Е.И. </w:t>
      </w:r>
    </w:p>
    <w:p w:rsidR="00E83861" w:rsidRPr="00E7729A" w:rsidRDefault="00E83861" w:rsidP="00C86FC4">
      <w:pPr>
        <w:pStyle w:val="21"/>
        <w:spacing w:line="240" w:lineRule="auto"/>
        <w:ind w:firstLine="709"/>
        <w:rPr>
          <w:i w:val="0"/>
          <w:iCs w:val="0"/>
          <w:szCs w:val="28"/>
        </w:rPr>
      </w:pPr>
    </w:p>
    <w:p w:rsidR="00E83861" w:rsidRDefault="00E83861" w:rsidP="00C86FC4">
      <w:pPr>
        <w:pStyle w:val="21"/>
        <w:spacing w:line="240" w:lineRule="auto"/>
        <w:ind w:firstLine="709"/>
        <w:rPr>
          <w:i w:val="0"/>
          <w:iCs w:val="0"/>
          <w:szCs w:val="28"/>
        </w:rPr>
      </w:pPr>
      <w:r>
        <w:rPr>
          <w:i w:val="0"/>
          <w:iCs w:val="0"/>
          <w:szCs w:val="28"/>
        </w:rPr>
        <w:t>Представленные документы к проверке:</w:t>
      </w:r>
    </w:p>
    <w:p w:rsidR="00E83861" w:rsidRDefault="00E83861" w:rsidP="00C86FC4">
      <w:pPr>
        <w:pStyle w:val="21"/>
        <w:spacing w:line="240" w:lineRule="auto"/>
        <w:ind w:firstLine="709"/>
        <w:rPr>
          <w:i w:val="0"/>
          <w:iCs w:val="0"/>
          <w:szCs w:val="28"/>
        </w:rPr>
      </w:pPr>
      <w:r>
        <w:rPr>
          <w:i w:val="0"/>
          <w:iCs w:val="0"/>
          <w:szCs w:val="28"/>
        </w:rPr>
        <w:t>Положение об Учетной политике;</w:t>
      </w:r>
    </w:p>
    <w:p w:rsidR="00E83861" w:rsidRDefault="00E83861" w:rsidP="00C86FC4">
      <w:pPr>
        <w:pStyle w:val="21"/>
        <w:spacing w:line="240" w:lineRule="auto"/>
        <w:ind w:firstLine="709"/>
        <w:rPr>
          <w:i w:val="0"/>
          <w:iCs w:val="0"/>
          <w:szCs w:val="28"/>
        </w:rPr>
      </w:pPr>
      <w:r>
        <w:rPr>
          <w:i w:val="0"/>
          <w:iCs w:val="0"/>
          <w:szCs w:val="28"/>
        </w:rPr>
        <w:t>Договоры;</w:t>
      </w:r>
    </w:p>
    <w:p w:rsidR="00E83861" w:rsidRDefault="00E83861" w:rsidP="00C86FC4">
      <w:pPr>
        <w:pStyle w:val="21"/>
        <w:spacing w:line="240" w:lineRule="auto"/>
        <w:ind w:firstLine="709"/>
        <w:rPr>
          <w:i w:val="0"/>
          <w:iCs w:val="0"/>
          <w:szCs w:val="28"/>
        </w:rPr>
      </w:pPr>
      <w:r>
        <w:rPr>
          <w:i w:val="0"/>
          <w:iCs w:val="0"/>
          <w:szCs w:val="28"/>
        </w:rPr>
        <w:t>Регистры бухгалтерского учета.</w:t>
      </w:r>
    </w:p>
    <w:p w:rsidR="00E83861" w:rsidRDefault="00E83861" w:rsidP="00C86FC4">
      <w:pPr>
        <w:pStyle w:val="21"/>
        <w:spacing w:line="240" w:lineRule="auto"/>
        <w:ind w:firstLine="709"/>
        <w:rPr>
          <w:i w:val="0"/>
          <w:iCs w:val="0"/>
          <w:szCs w:val="28"/>
        </w:rPr>
      </w:pPr>
    </w:p>
    <w:p w:rsidR="00E83861" w:rsidRDefault="00E83861" w:rsidP="00C86FC4">
      <w:pPr>
        <w:pStyle w:val="21"/>
        <w:spacing w:line="240" w:lineRule="auto"/>
        <w:ind w:firstLine="709"/>
        <w:rPr>
          <w:i w:val="0"/>
          <w:iCs w:val="0"/>
          <w:szCs w:val="28"/>
        </w:rPr>
      </w:pPr>
      <w:r>
        <w:rPr>
          <w:i w:val="0"/>
          <w:iCs w:val="0"/>
          <w:szCs w:val="28"/>
        </w:rPr>
        <w:t>С материально-ответственными лицами заключены договоры о полной материальной ответственности.</w:t>
      </w:r>
    </w:p>
    <w:p w:rsidR="00E83861" w:rsidRDefault="00E83861" w:rsidP="00C86FC4">
      <w:pPr>
        <w:pStyle w:val="21"/>
        <w:spacing w:line="240" w:lineRule="auto"/>
        <w:ind w:firstLine="709"/>
        <w:rPr>
          <w:i w:val="0"/>
          <w:iCs w:val="0"/>
          <w:szCs w:val="28"/>
        </w:rPr>
      </w:pPr>
      <w:r>
        <w:rPr>
          <w:i w:val="0"/>
          <w:iCs w:val="0"/>
          <w:szCs w:val="28"/>
        </w:rPr>
        <w:t>Инвентаризация активов – кассовой наличности производится ежемесячно, товарно-материальных ценностей, основных средств в конце года.</w:t>
      </w:r>
    </w:p>
    <w:p w:rsidR="00E83861" w:rsidRPr="00F34022" w:rsidRDefault="00E83861" w:rsidP="00C86FC4">
      <w:pPr>
        <w:pStyle w:val="21"/>
        <w:spacing w:line="240" w:lineRule="auto"/>
        <w:ind w:firstLine="709"/>
        <w:rPr>
          <w:i w:val="0"/>
          <w:iCs w:val="0"/>
          <w:szCs w:val="28"/>
        </w:rPr>
      </w:pPr>
    </w:p>
    <w:p w:rsidR="00C86FC4" w:rsidRDefault="00C86FC4" w:rsidP="00821898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i/>
          <w:iCs/>
          <w:sz w:val="28"/>
          <w:szCs w:val="28"/>
          <w:u w:val="single"/>
          <w:lang w:eastAsia="en-US"/>
        </w:rPr>
      </w:pPr>
    </w:p>
    <w:p w:rsidR="00C86FC4" w:rsidRDefault="00C86FC4" w:rsidP="00C5730F">
      <w:pPr>
        <w:spacing w:after="0" w:line="240" w:lineRule="auto"/>
        <w:jc w:val="both"/>
        <w:outlineLvl w:val="0"/>
        <w:rPr>
          <w:rFonts w:ascii="Times New Roman" w:hAnsi="Times New Roman"/>
          <w:bCs/>
          <w:i/>
          <w:iCs/>
          <w:sz w:val="28"/>
          <w:szCs w:val="28"/>
          <w:u w:val="single"/>
          <w:lang w:eastAsia="en-US"/>
        </w:rPr>
      </w:pPr>
    </w:p>
    <w:p w:rsidR="0064011D" w:rsidRPr="0010726A" w:rsidRDefault="00A82046" w:rsidP="00A82046">
      <w:pPr>
        <w:spacing w:after="0" w:line="240" w:lineRule="auto"/>
        <w:ind w:firstLine="709"/>
        <w:jc w:val="center"/>
        <w:outlineLvl w:val="0"/>
        <w:rPr>
          <w:rFonts w:ascii="Times New Roman" w:hAnsi="Times New Roman"/>
          <w:bCs/>
          <w:i/>
          <w:iCs/>
          <w:sz w:val="28"/>
          <w:szCs w:val="28"/>
          <w:u w:val="single"/>
          <w:lang w:eastAsia="en-US"/>
        </w:rPr>
      </w:pPr>
      <w:r w:rsidRPr="0010726A">
        <w:rPr>
          <w:rFonts w:ascii="Times New Roman" w:hAnsi="Times New Roman"/>
          <w:bCs/>
          <w:i/>
          <w:iCs/>
          <w:sz w:val="28"/>
          <w:szCs w:val="28"/>
          <w:u w:val="single"/>
          <w:lang w:eastAsia="en-US"/>
        </w:rPr>
        <w:t>1.3.</w:t>
      </w:r>
      <w:r w:rsidR="0064011D" w:rsidRPr="0010726A">
        <w:rPr>
          <w:rFonts w:ascii="Times New Roman" w:hAnsi="Times New Roman"/>
          <w:bCs/>
          <w:i/>
          <w:iCs/>
          <w:sz w:val="28"/>
          <w:szCs w:val="28"/>
          <w:u w:val="single"/>
          <w:lang w:eastAsia="en-US"/>
        </w:rPr>
        <w:t>Анализ исполнения сметы доходов и расходов</w:t>
      </w:r>
    </w:p>
    <w:p w:rsidR="0064011D" w:rsidRDefault="0064011D" w:rsidP="00821898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i/>
          <w:iCs/>
          <w:sz w:val="28"/>
          <w:szCs w:val="28"/>
          <w:u w:val="single"/>
          <w:lang w:eastAsia="en-US"/>
        </w:rPr>
      </w:pPr>
    </w:p>
    <w:p w:rsidR="009B627E" w:rsidRDefault="0064011D" w:rsidP="00821898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iCs/>
          <w:sz w:val="28"/>
          <w:szCs w:val="28"/>
          <w:lang w:eastAsia="en-US"/>
        </w:rPr>
      </w:pPr>
      <w:r w:rsidRPr="001025C7">
        <w:rPr>
          <w:rFonts w:ascii="Times New Roman" w:hAnsi="Times New Roman"/>
          <w:bCs/>
          <w:iCs/>
          <w:sz w:val="28"/>
          <w:szCs w:val="28"/>
          <w:lang w:eastAsia="en-US"/>
        </w:rPr>
        <w:t>Фактическая с</w:t>
      </w:r>
      <w:r w:rsidR="009B627E" w:rsidRPr="001025C7">
        <w:rPr>
          <w:rFonts w:ascii="Times New Roman" w:hAnsi="Times New Roman"/>
          <w:bCs/>
          <w:iCs/>
          <w:sz w:val="28"/>
          <w:szCs w:val="28"/>
          <w:lang w:eastAsia="en-US"/>
        </w:rPr>
        <w:t>мета доходов и расходов ТСН </w:t>
      </w:r>
      <w:r w:rsidRPr="001025C7">
        <w:rPr>
          <w:rFonts w:ascii="Times New Roman" w:hAnsi="Times New Roman"/>
          <w:bCs/>
          <w:iCs/>
          <w:sz w:val="28"/>
          <w:szCs w:val="28"/>
          <w:lang w:eastAsia="en-US"/>
        </w:rPr>
        <w:t>«Молодежное»</w:t>
      </w:r>
      <w:r w:rsidR="00613B00">
        <w:rPr>
          <w:rFonts w:ascii="Times New Roman" w:hAnsi="Times New Roman"/>
          <w:bCs/>
          <w:iCs/>
          <w:sz w:val="28"/>
          <w:szCs w:val="28"/>
          <w:lang w:eastAsia="en-US"/>
        </w:rPr>
        <w:t xml:space="preserve"> на 202</w:t>
      </w:r>
      <w:r w:rsidR="00D754D1">
        <w:rPr>
          <w:rFonts w:ascii="Times New Roman" w:hAnsi="Times New Roman"/>
          <w:bCs/>
          <w:iCs/>
          <w:sz w:val="28"/>
          <w:szCs w:val="28"/>
          <w:lang w:eastAsia="en-US"/>
        </w:rPr>
        <w:t>1</w:t>
      </w:r>
      <w:r w:rsidR="009B627E" w:rsidRPr="001025C7">
        <w:rPr>
          <w:rFonts w:ascii="Times New Roman" w:hAnsi="Times New Roman"/>
          <w:bCs/>
          <w:iCs/>
          <w:sz w:val="28"/>
          <w:szCs w:val="28"/>
          <w:lang w:eastAsia="en-US"/>
        </w:rPr>
        <w:t> </w:t>
      </w:r>
      <w:r w:rsidRPr="001025C7">
        <w:rPr>
          <w:rFonts w:ascii="Times New Roman" w:hAnsi="Times New Roman"/>
          <w:bCs/>
          <w:iCs/>
          <w:sz w:val="28"/>
          <w:szCs w:val="28"/>
          <w:lang w:eastAsia="en-US"/>
        </w:rPr>
        <w:t xml:space="preserve">год, принятая к исполнению по статьям, из расчета годового членского взноса </w:t>
      </w:r>
      <w:r w:rsidR="001025C7" w:rsidRPr="001025C7">
        <w:rPr>
          <w:rFonts w:ascii="Times New Roman" w:hAnsi="Times New Roman"/>
          <w:bCs/>
          <w:iCs/>
          <w:sz w:val="28"/>
          <w:szCs w:val="28"/>
          <w:lang w:eastAsia="en-US"/>
        </w:rPr>
        <w:t>в размере 25</w:t>
      </w:r>
      <w:r w:rsidR="009B627E" w:rsidRPr="001025C7">
        <w:rPr>
          <w:rFonts w:ascii="Times New Roman" w:hAnsi="Times New Roman"/>
          <w:bCs/>
          <w:iCs/>
          <w:sz w:val="28"/>
          <w:szCs w:val="28"/>
          <w:lang w:eastAsia="en-US"/>
        </w:rPr>
        <w:t xml:space="preserve">,0 тыс. </w:t>
      </w:r>
      <w:r w:rsidRPr="001025C7">
        <w:rPr>
          <w:rFonts w:ascii="Times New Roman" w:hAnsi="Times New Roman"/>
          <w:bCs/>
          <w:iCs/>
          <w:sz w:val="28"/>
          <w:szCs w:val="28"/>
          <w:lang w:eastAsia="en-US"/>
        </w:rPr>
        <w:t>рублей</w:t>
      </w:r>
      <w:r w:rsidR="009B627E" w:rsidRPr="001025C7">
        <w:rPr>
          <w:rFonts w:ascii="Times New Roman" w:hAnsi="Times New Roman"/>
          <w:bCs/>
          <w:iCs/>
          <w:sz w:val="28"/>
          <w:szCs w:val="28"/>
          <w:lang w:eastAsia="en-US"/>
        </w:rPr>
        <w:t>, сложилась следующим образом.</w:t>
      </w:r>
    </w:p>
    <w:p w:rsidR="00385E64" w:rsidRDefault="00354461" w:rsidP="00202D1E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iCs/>
          <w:sz w:val="28"/>
          <w:szCs w:val="28"/>
          <w:lang w:eastAsia="en-US"/>
        </w:rPr>
      </w:pPr>
      <w:r>
        <w:rPr>
          <w:rFonts w:ascii="Times New Roman" w:hAnsi="Times New Roman"/>
          <w:bCs/>
          <w:iCs/>
          <w:sz w:val="28"/>
          <w:szCs w:val="28"/>
          <w:lang w:eastAsia="en-US"/>
        </w:rPr>
        <w:t>1.3.1.</w:t>
      </w:r>
      <w:r w:rsidR="00202D1E">
        <w:rPr>
          <w:rFonts w:ascii="Times New Roman" w:hAnsi="Times New Roman"/>
          <w:bCs/>
          <w:iCs/>
          <w:sz w:val="28"/>
          <w:szCs w:val="28"/>
          <w:lang w:eastAsia="en-US"/>
        </w:rPr>
        <w:t xml:space="preserve"> </w:t>
      </w:r>
      <w:r w:rsidR="00385E64">
        <w:rPr>
          <w:rFonts w:ascii="Times New Roman" w:hAnsi="Times New Roman"/>
          <w:bCs/>
          <w:iCs/>
          <w:sz w:val="28"/>
          <w:szCs w:val="28"/>
          <w:lang w:eastAsia="en-US"/>
        </w:rPr>
        <w:t xml:space="preserve">Остаток денежных средств на начало года составил </w:t>
      </w:r>
      <w:r w:rsidR="00BA58F9">
        <w:rPr>
          <w:rFonts w:ascii="Times New Roman" w:hAnsi="Times New Roman"/>
          <w:bCs/>
          <w:iCs/>
          <w:sz w:val="28"/>
          <w:szCs w:val="28"/>
          <w:lang w:eastAsia="en-US"/>
        </w:rPr>
        <w:t>2 430,063</w:t>
      </w:r>
      <w:r w:rsidR="00385E64">
        <w:rPr>
          <w:rFonts w:ascii="Times New Roman" w:hAnsi="Times New Roman"/>
          <w:bCs/>
          <w:iCs/>
          <w:sz w:val="28"/>
          <w:szCs w:val="28"/>
          <w:lang w:eastAsia="en-US"/>
        </w:rPr>
        <w:t xml:space="preserve"> тыс. рублей, в том числе:</w:t>
      </w:r>
    </w:p>
    <w:p w:rsidR="00385E64" w:rsidRDefault="00385E64" w:rsidP="00821898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iCs/>
          <w:sz w:val="28"/>
          <w:szCs w:val="28"/>
          <w:lang w:eastAsia="en-US"/>
        </w:rPr>
      </w:pPr>
      <w:r>
        <w:rPr>
          <w:rFonts w:ascii="Times New Roman" w:hAnsi="Times New Roman"/>
          <w:bCs/>
          <w:iCs/>
          <w:sz w:val="28"/>
          <w:szCs w:val="28"/>
          <w:lang w:eastAsia="en-US"/>
        </w:rPr>
        <w:t>-</w:t>
      </w:r>
      <w:r w:rsidR="00BA58F9">
        <w:rPr>
          <w:rFonts w:ascii="Times New Roman" w:hAnsi="Times New Roman"/>
          <w:bCs/>
          <w:iCs/>
          <w:sz w:val="28"/>
          <w:szCs w:val="28"/>
          <w:lang w:eastAsia="en-US"/>
        </w:rPr>
        <w:t xml:space="preserve"> </w:t>
      </w:r>
      <w:r w:rsidR="00185C2F">
        <w:rPr>
          <w:rFonts w:ascii="Times New Roman" w:hAnsi="Times New Roman"/>
          <w:bCs/>
          <w:iCs/>
          <w:sz w:val="28"/>
          <w:szCs w:val="28"/>
          <w:lang w:eastAsia="en-US"/>
        </w:rPr>
        <w:t xml:space="preserve">Членские взносы                                              </w:t>
      </w:r>
      <w:r>
        <w:rPr>
          <w:rFonts w:ascii="Times New Roman" w:hAnsi="Times New Roman"/>
          <w:bCs/>
          <w:iCs/>
          <w:sz w:val="28"/>
          <w:szCs w:val="28"/>
          <w:lang w:eastAsia="en-US"/>
        </w:rPr>
        <w:t xml:space="preserve"> – </w:t>
      </w:r>
      <w:r w:rsidR="00BA58F9">
        <w:rPr>
          <w:rFonts w:ascii="Times New Roman" w:hAnsi="Times New Roman"/>
          <w:bCs/>
          <w:iCs/>
          <w:sz w:val="28"/>
          <w:szCs w:val="28"/>
          <w:lang w:eastAsia="en-US"/>
        </w:rPr>
        <w:t>1 320,244</w:t>
      </w:r>
      <w:r w:rsidR="00EF2C80">
        <w:rPr>
          <w:rFonts w:ascii="Times New Roman" w:hAnsi="Times New Roman"/>
          <w:bCs/>
          <w:iCs/>
          <w:sz w:val="28"/>
          <w:szCs w:val="28"/>
          <w:lang w:eastAsia="en-US"/>
        </w:rPr>
        <w:t xml:space="preserve"> тыс. рублей</w:t>
      </w:r>
    </w:p>
    <w:p w:rsidR="00202D1E" w:rsidRDefault="00202D1E" w:rsidP="00655EA1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iCs/>
          <w:sz w:val="28"/>
          <w:szCs w:val="28"/>
          <w:lang w:eastAsia="en-US"/>
        </w:rPr>
      </w:pPr>
      <w:r>
        <w:rPr>
          <w:rFonts w:ascii="Times New Roman" w:hAnsi="Times New Roman"/>
          <w:bCs/>
          <w:iCs/>
          <w:sz w:val="28"/>
          <w:szCs w:val="28"/>
          <w:lang w:eastAsia="en-US"/>
        </w:rPr>
        <w:lastRenderedPageBreak/>
        <w:t>-</w:t>
      </w:r>
      <w:r w:rsidR="00BA58F9">
        <w:rPr>
          <w:rFonts w:ascii="Times New Roman" w:hAnsi="Times New Roman"/>
          <w:bCs/>
          <w:iCs/>
          <w:sz w:val="28"/>
          <w:szCs w:val="28"/>
          <w:lang w:eastAsia="en-US"/>
        </w:rPr>
        <w:t xml:space="preserve"> П</w:t>
      </w:r>
      <w:r>
        <w:rPr>
          <w:rFonts w:ascii="Times New Roman" w:hAnsi="Times New Roman"/>
          <w:bCs/>
          <w:iCs/>
          <w:sz w:val="28"/>
          <w:szCs w:val="28"/>
          <w:lang w:eastAsia="en-US"/>
        </w:rPr>
        <w:t xml:space="preserve">оступление взносов по программе локализации </w:t>
      </w:r>
      <w:r w:rsidR="00185C2F">
        <w:rPr>
          <w:rFonts w:ascii="Times New Roman" w:hAnsi="Times New Roman"/>
          <w:bCs/>
          <w:iCs/>
          <w:sz w:val="28"/>
          <w:szCs w:val="28"/>
          <w:lang w:eastAsia="en-US"/>
        </w:rPr>
        <w:br/>
        <w:t xml:space="preserve">                                               </w:t>
      </w:r>
      <w:r>
        <w:rPr>
          <w:rFonts w:ascii="Times New Roman" w:hAnsi="Times New Roman"/>
          <w:bCs/>
          <w:iCs/>
          <w:sz w:val="28"/>
          <w:szCs w:val="28"/>
          <w:lang w:eastAsia="en-US"/>
        </w:rPr>
        <w:t xml:space="preserve">подтоплений – </w:t>
      </w:r>
      <w:r w:rsidR="00185C2F">
        <w:rPr>
          <w:rFonts w:ascii="Times New Roman" w:hAnsi="Times New Roman"/>
          <w:bCs/>
          <w:iCs/>
          <w:sz w:val="28"/>
          <w:szCs w:val="28"/>
          <w:lang w:eastAsia="en-US"/>
        </w:rPr>
        <w:t xml:space="preserve">                         </w:t>
      </w:r>
      <w:r w:rsidR="00BA58F9">
        <w:rPr>
          <w:rFonts w:ascii="Times New Roman" w:hAnsi="Times New Roman"/>
          <w:bCs/>
          <w:iCs/>
          <w:sz w:val="28"/>
          <w:szCs w:val="28"/>
          <w:lang w:eastAsia="en-US"/>
        </w:rPr>
        <w:t>419,990 тыс. рублей</w:t>
      </w:r>
      <w:r w:rsidR="00BA58F9">
        <w:rPr>
          <w:rFonts w:ascii="Times New Roman" w:hAnsi="Times New Roman"/>
          <w:bCs/>
          <w:iCs/>
          <w:sz w:val="28"/>
          <w:szCs w:val="28"/>
          <w:lang w:eastAsia="en-US"/>
        </w:rPr>
        <w:br/>
        <w:t xml:space="preserve">         -</w:t>
      </w:r>
      <w:r w:rsidR="00655EA1">
        <w:rPr>
          <w:rFonts w:ascii="Times New Roman" w:hAnsi="Times New Roman"/>
          <w:bCs/>
          <w:iCs/>
          <w:sz w:val="28"/>
          <w:szCs w:val="28"/>
          <w:lang w:eastAsia="en-US"/>
        </w:rPr>
        <w:t xml:space="preserve"> </w:t>
      </w:r>
      <w:r w:rsidR="00185C2F">
        <w:rPr>
          <w:rFonts w:ascii="Times New Roman" w:hAnsi="Times New Roman"/>
          <w:bCs/>
          <w:iCs/>
          <w:sz w:val="28"/>
          <w:szCs w:val="28"/>
          <w:lang w:eastAsia="en-US"/>
        </w:rPr>
        <w:t>Целевые взносы по программе</w:t>
      </w:r>
      <w:r w:rsidR="00BA58F9">
        <w:rPr>
          <w:rFonts w:ascii="Times New Roman" w:hAnsi="Times New Roman"/>
          <w:bCs/>
          <w:iCs/>
          <w:sz w:val="28"/>
          <w:szCs w:val="28"/>
          <w:lang w:eastAsia="en-US"/>
        </w:rPr>
        <w:t xml:space="preserve"> «Чистая вода»</w:t>
      </w:r>
      <w:r w:rsidR="00655EA1">
        <w:rPr>
          <w:rFonts w:ascii="Times New Roman" w:hAnsi="Times New Roman"/>
          <w:bCs/>
          <w:iCs/>
          <w:sz w:val="28"/>
          <w:szCs w:val="28"/>
          <w:lang w:eastAsia="en-US"/>
        </w:rPr>
        <w:t xml:space="preserve"> </w:t>
      </w:r>
      <w:r w:rsidR="00BA58F9">
        <w:rPr>
          <w:rFonts w:ascii="Times New Roman" w:hAnsi="Times New Roman"/>
          <w:bCs/>
          <w:iCs/>
          <w:sz w:val="28"/>
          <w:szCs w:val="28"/>
          <w:lang w:eastAsia="en-US"/>
        </w:rPr>
        <w:t>-</w:t>
      </w:r>
      <w:r w:rsidR="00185C2F">
        <w:rPr>
          <w:rFonts w:ascii="Times New Roman" w:hAnsi="Times New Roman"/>
          <w:bCs/>
          <w:iCs/>
          <w:sz w:val="28"/>
          <w:szCs w:val="28"/>
          <w:lang w:eastAsia="en-US"/>
        </w:rPr>
        <w:t xml:space="preserve">      </w:t>
      </w:r>
      <w:r w:rsidR="00BA58F9">
        <w:rPr>
          <w:rFonts w:ascii="Times New Roman" w:hAnsi="Times New Roman"/>
          <w:bCs/>
          <w:iCs/>
          <w:sz w:val="28"/>
          <w:szCs w:val="28"/>
          <w:lang w:eastAsia="en-US"/>
        </w:rPr>
        <w:t>689,829 тыс</w:t>
      </w:r>
      <w:r w:rsidR="00655EA1">
        <w:rPr>
          <w:rFonts w:ascii="Times New Roman" w:hAnsi="Times New Roman"/>
          <w:bCs/>
          <w:iCs/>
          <w:sz w:val="28"/>
          <w:szCs w:val="28"/>
          <w:lang w:eastAsia="en-US"/>
        </w:rPr>
        <w:t>.</w:t>
      </w:r>
      <w:r w:rsidR="00BA58F9">
        <w:rPr>
          <w:rFonts w:ascii="Times New Roman" w:hAnsi="Times New Roman"/>
          <w:bCs/>
          <w:iCs/>
          <w:sz w:val="28"/>
          <w:szCs w:val="28"/>
          <w:lang w:eastAsia="en-US"/>
        </w:rPr>
        <w:t xml:space="preserve"> рублей</w:t>
      </w:r>
    </w:p>
    <w:p w:rsidR="00655EA1" w:rsidRDefault="00655EA1" w:rsidP="00655EA1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iCs/>
          <w:sz w:val="28"/>
          <w:szCs w:val="28"/>
          <w:lang w:eastAsia="en-US"/>
        </w:rPr>
      </w:pPr>
    </w:p>
    <w:p w:rsidR="002C5017" w:rsidRDefault="00354461" w:rsidP="00655EA1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iCs/>
          <w:sz w:val="28"/>
          <w:szCs w:val="28"/>
          <w:lang w:eastAsia="en-US"/>
        </w:rPr>
      </w:pPr>
      <w:r>
        <w:rPr>
          <w:rFonts w:ascii="Times New Roman" w:hAnsi="Times New Roman"/>
          <w:bCs/>
          <w:iCs/>
          <w:sz w:val="28"/>
          <w:szCs w:val="28"/>
          <w:lang w:eastAsia="en-US"/>
        </w:rPr>
        <w:t xml:space="preserve">1.3.2. </w:t>
      </w:r>
      <w:r w:rsidR="006E669C">
        <w:rPr>
          <w:rFonts w:ascii="Times New Roman" w:hAnsi="Times New Roman"/>
          <w:bCs/>
          <w:iCs/>
          <w:sz w:val="28"/>
          <w:szCs w:val="28"/>
          <w:lang w:eastAsia="en-US"/>
        </w:rPr>
        <w:t>В связи с невозможностью проведения собрания за 2020 год, утверждение плановых показателей на 2021 год не производилось, сбор  взносов осуществлялся</w:t>
      </w:r>
      <w:r w:rsidR="00655EA1">
        <w:rPr>
          <w:rFonts w:ascii="Times New Roman" w:hAnsi="Times New Roman"/>
          <w:bCs/>
          <w:iCs/>
          <w:sz w:val="28"/>
          <w:szCs w:val="28"/>
          <w:lang w:eastAsia="en-US"/>
        </w:rPr>
        <w:t xml:space="preserve">, </w:t>
      </w:r>
      <w:r w:rsidR="006E669C">
        <w:rPr>
          <w:rFonts w:ascii="Times New Roman" w:hAnsi="Times New Roman"/>
          <w:bCs/>
          <w:iCs/>
          <w:sz w:val="28"/>
          <w:szCs w:val="28"/>
          <w:lang w:eastAsia="en-US"/>
        </w:rPr>
        <w:t xml:space="preserve">исходя из утвержденных  </w:t>
      </w:r>
      <w:r w:rsidR="00655EA1">
        <w:rPr>
          <w:rFonts w:ascii="Times New Roman" w:hAnsi="Times New Roman"/>
          <w:bCs/>
          <w:iCs/>
          <w:sz w:val="28"/>
          <w:szCs w:val="28"/>
          <w:lang w:eastAsia="en-US"/>
        </w:rPr>
        <w:t xml:space="preserve">взносов </w:t>
      </w:r>
      <w:r w:rsidR="006E669C">
        <w:rPr>
          <w:rFonts w:ascii="Times New Roman" w:hAnsi="Times New Roman"/>
          <w:bCs/>
          <w:iCs/>
          <w:sz w:val="28"/>
          <w:szCs w:val="28"/>
          <w:lang w:eastAsia="en-US"/>
        </w:rPr>
        <w:t xml:space="preserve">предыдущего года. Расходы осуществлялись по утвержденному штатному расписанию 2020 года с учетом требований Трудового законодательства РФ, содержание объектов общего имущества ТСН «Молодежное» производилось в пределах поступающих доходов по решению Правления. </w:t>
      </w:r>
    </w:p>
    <w:p w:rsidR="002C5017" w:rsidRDefault="002C5017" w:rsidP="00655EA1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iCs/>
          <w:sz w:val="28"/>
          <w:szCs w:val="28"/>
          <w:lang w:eastAsia="en-US"/>
        </w:rPr>
      </w:pPr>
      <w:r>
        <w:rPr>
          <w:rFonts w:ascii="Times New Roman" w:hAnsi="Times New Roman"/>
          <w:bCs/>
          <w:iCs/>
          <w:sz w:val="28"/>
          <w:szCs w:val="28"/>
          <w:lang w:eastAsia="en-US"/>
        </w:rPr>
        <w:t>Доходная часть Годового плана содержания и ремонта общего имущества ТСН «Молодежное» за 2021 году сложилась следующим образом.</w:t>
      </w:r>
    </w:p>
    <w:p w:rsidR="00A61DCC" w:rsidRDefault="002C5017" w:rsidP="00655EA1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iCs/>
          <w:sz w:val="28"/>
          <w:szCs w:val="28"/>
          <w:lang w:eastAsia="en-US"/>
        </w:rPr>
      </w:pPr>
      <w:r w:rsidRPr="002C5017">
        <w:rPr>
          <w:rFonts w:ascii="Times New Roman" w:hAnsi="Times New Roman"/>
          <w:b/>
          <w:bCs/>
          <w:i/>
          <w:iCs/>
          <w:sz w:val="28"/>
          <w:szCs w:val="28"/>
          <w:u w:val="single"/>
          <w:lang w:eastAsia="en-US"/>
        </w:rPr>
        <w:t>Членские взносы 2021 года</w:t>
      </w:r>
      <w:r>
        <w:rPr>
          <w:rFonts w:ascii="Times New Roman" w:hAnsi="Times New Roman"/>
          <w:bCs/>
          <w:iCs/>
          <w:sz w:val="28"/>
          <w:szCs w:val="28"/>
          <w:lang w:eastAsia="en-US"/>
        </w:rPr>
        <w:t>:</w:t>
      </w:r>
      <w:r w:rsidR="006E669C">
        <w:rPr>
          <w:rFonts w:ascii="Times New Roman" w:hAnsi="Times New Roman"/>
          <w:bCs/>
          <w:iCs/>
          <w:sz w:val="28"/>
          <w:szCs w:val="28"/>
          <w:lang w:eastAsia="en-US"/>
        </w:rPr>
        <w:br/>
        <w:t xml:space="preserve">       </w:t>
      </w:r>
      <w:r w:rsidR="009B627E" w:rsidRPr="001025C7">
        <w:rPr>
          <w:rFonts w:ascii="Times New Roman" w:hAnsi="Times New Roman"/>
          <w:bCs/>
          <w:iCs/>
          <w:sz w:val="28"/>
          <w:szCs w:val="28"/>
          <w:lang w:eastAsia="en-US"/>
        </w:rPr>
        <w:t xml:space="preserve">При </w:t>
      </w:r>
      <w:r w:rsidR="006E669C">
        <w:rPr>
          <w:rFonts w:ascii="Times New Roman" w:hAnsi="Times New Roman"/>
          <w:bCs/>
          <w:iCs/>
          <w:sz w:val="28"/>
          <w:szCs w:val="28"/>
          <w:lang w:eastAsia="en-US"/>
        </w:rPr>
        <w:t>расчетной величине суммы членских взносов</w:t>
      </w:r>
      <w:r>
        <w:rPr>
          <w:rFonts w:ascii="Times New Roman" w:hAnsi="Times New Roman"/>
          <w:bCs/>
          <w:iCs/>
          <w:sz w:val="28"/>
          <w:szCs w:val="28"/>
          <w:lang w:eastAsia="en-US"/>
        </w:rPr>
        <w:t xml:space="preserve"> на 2021 год</w:t>
      </w:r>
      <w:r w:rsidR="006E669C">
        <w:rPr>
          <w:rFonts w:ascii="Times New Roman" w:hAnsi="Times New Roman"/>
          <w:bCs/>
          <w:iCs/>
          <w:sz w:val="28"/>
          <w:szCs w:val="28"/>
          <w:lang w:eastAsia="en-US"/>
        </w:rPr>
        <w:t xml:space="preserve"> в размере</w:t>
      </w:r>
      <w:r w:rsidR="00D47B82">
        <w:rPr>
          <w:rFonts w:ascii="Times New Roman" w:hAnsi="Times New Roman"/>
          <w:bCs/>
          <w:iCs/>
          <w:sz w:val="28"/>
          <w:szCs w:val="28"/>
          <w:lang w:eastAsia="en-US"/>
        </w:rPr>
        <w:t xml:space="preserve"> 15 074,999 тыс</w:t>
      </w:r>
      <w:r w:rsidR="00655EA1">
        <w:rPr>
          <w:rFonts w:ascii="Times New Roman" w:hAnsi="Times New Roman"/>
          <w:bCs/>
          <w:iCs/>
          <w:sz w:val="28"/>
          <w:szCs w:val="28"/>
          <w:lang w:eastAsia="en-US"/>
        </w:rPr>
        <w:t>.</w:t>
      </w:r>
      <w:r w:rsidR="00D47B82">
        <w:rPr>
          <w:rFonts w:ascii="Times New Roman" w:hAnsi="Times New Roman"/>
          <w:bCs/>
          <w:iCs/>
          <w:sz w:val="28"/>
          <w:szCs w:val="28"/>
          <w:lang w:eastAsia="en-US"/>
        </w:rPr>
        <w:t xml:space="preserve"> </w:t>
      </w:r>
      <w:r w:rsidR="009B627E" w:rsidRPr="001025C7">
        <w:rPr>
          <w:rFonts w:ascii="Times New Roman" w:hAnsi="Times New Roman"/>
          <w:bCs/>
          <w:iCs/>
          <w:sz w:val="28"/>
          <w:szCs w:val="28"/>
          <w:lang w:eastAsia="en-US"/>
        </w:rPr>
        <w:t xml:space="preserve"> рублей, фактическ</w:t>
      </w:r>
      <w:r w:rsidR="00AF33DA">
        <w:rPr>
          <w:rFonts w:ascii="Times New Roman" w:hAnsi="Times New Roman"/>
          <w:bCs/>
          <w:iCs/>
          <w:sz w:val="28"/>
          <w:szCs w:val="28"/>
          <w:lang w:eastAsia="en-US"/>
        </w:rPr>
        <w:t>ое их поступление</w:t>
      </w:r>
      <w:r w:rsidR="009B627E" w:rsidRPr="001025C7">
        <w:rPr>
          <w:rFonts w:ascii="Times New Roman" w:hAnsi="Times New Roman"/>
          <w:bCs/>
          <w:iCs/>
          <w:sz w:val="28"/>
          <w:szCs w:val="28"/>
          <w:lang w:eastAsia="en-US"/>
        </w:rPr>
        <w:t xml:space="preserve"> </w:t>
      </w:r>
      <w:r w:rsidR="00AF33DA">
        <w:rPr>
          <w:rFonts w:ascii="Times New Roman" w:hAnsi="Times New Roman"/>
          <w:bCs/>
          <w:iCs/>
          <w:sz w:val="28"/>
          <w:szCs w:val="28"/>
          <w:lang w:eastAsia="en-US"/>
        </w:rPr>
        <w:t>составило 13 306,547</w:t>
      </w:r>
      <w:r w:rsidR="00A06AF4" w:rsidRPr="001025C7">
        <w:rPr>
          <w:rFonts w:ascii="Times New Roman" w:hAnsi="Times New Roman"/>
          <w:bCs/>
          <w:iCs/>
          <w:sz w:val="28"/>
          <w:szCs w:val="28"/>
          <w:lang w:eastAsia="en-US"/>
        </w:rPr>
        <w:t> </w:t>
      </w:r>
      <w:r w:rsidR="00A61DCC">
        <w:rPr>
          <w:rFonts w:ascii="Times New Roman" w:hAnsi="Times New Roman"/>
          <w:bCs/>
          <w:iCs/>
          <w:sz w:val="28"/>
          <w:szCs w:val="28"/>
          <w:lang w:eastAsia="en-US"/>
        </w:rPr>
        <w:t>тыс. рублей</w:t>
      </w:r>
      <w:r w:rsidR="00AF33DA">
        <w:rPr>
          <w:rFonts w:ascii="Times New Roman" w:hAnsi="Times New Roman"/>
          <w:bCs/>
          <w:iCs/>
          <w:sz w:val="28"/>
          <w:szCs w:val="28"/>
          <w:lang w:eastAsia="en-US"/>
        </w:rPr>
        <w:t>, в том числе зачетами прошлых лет</w:t>
      </w:r>
      <w:r w:rsidR="00655EA1">
        <w:rPr>
          <w:rFonts w:ascii="Times New Roman" w:hAnsi="Times New Roman"/>
          <w:bCs/>
          <w:iCs/>
          <w:sz w:val="28"/>
          <w:szCs w:val="28"/>
          <w:lang w:eastAsia="en-US"/>
        </w:rPr>
        <w:t xml:space="preserve"> </w:t>
      </w:r>
      <w:r w:rsidR="00AF33DA">
        <w:rPr>
          <w:rFonts w:ascii="Times New Roman" w:hAnsi="Times New Roman"/>
          <w:bCs/>
          <w:iCs/>
          <w:sz w:val="28"/>
          <w:szCs w:val="28"/>
          <w:lang w:eastAsia="en-US"/>
        </w:rPr>
        <w:t>-</w:t>
      </w:r>
      <w:r w:rsidR="00655EA1">
        <w:rPr>
          <w:rFonts w:ascii="Times New Roman" w:hAnsi="Times New Roman"/>
          <w:bCs/>
          <w:iCs/>
          <w:sz w:val="28"/>
          <w:szCs w:val="28"/>
          <w:lang w:eastAsia="en-US"/>
        </w:rPr>
        <w:t xml:space="preserve"> </w:t>
      </w:r>
      <w:r w:rsidR="00AF33DA">
        <w:rPr>
          <w:rFonts w:ascii="Times New Roman" w:hAnsi="Times New Roman"/>
          <w:bCs/>
          <w:iCs/>
          <w:sz w:val="28"/>
          <w:szCs w:val="28"/>
          <w:lang w:eastAsia="en-US"/>
        </w:rPr>
        <w:t>157,490 тыс. руб</w:t>
      </w:r>
      <w:r w:rsidR="00655EA1">
        <w:rPr>
          <w:rFonts w:ascii="Times New Roman" w:hAnsi="Times New Roman"/>
          <w:bCs/>
          <w:iCs/>
          <w:sz w:val="28"/>
          <w:szCs w:val="28"/>
          <w:lang w:eastAsia="en-US"/>
        </w:rPr>
        <w:t>.</w:t>
      </w:r>
      <w:r w:rsidR="00AF33DA">
        <w:rPr>
          <w:rFonts w:ascii="Times New Roman" w:hAnsi="Times New Roman"/>
          <w:bCs/>
          <w:iCs/>
          <w:sz w:val="28"/>
          <w:szCs w:val="28"/>
          <w:lang w:eastAsia="en-US"/>
        </w:rPr>
        <w:t>, 206,894 тыс. рублей внесены авансом в предыдущие отчетные периоды</w:t>
      </w:r>
      <w:r>
        <w:rPr>
          <w:rFonts w:ascii="Times New Roman" w:hAnsi="Times New Roman"/>
          <w:bCs/>
          <w:iCs/>
          <w:sz w:val="28"/>
          <w:szCs w:val="28"/>
          <w:lang w:eastAsia="en-US"/>
        </w:rPr>
        <w:t>.</w:t>
      </w:r>
    </w:p>
    <w:p w:rsidR="002C5017" w:rsidRPr="002C5017" w:rsidRDefault="002C5017" w:rsidP="00655EA1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bCs/>
          <w:i/>
          <w:iCs/>
          <w:sz w:val="28"/>
          <w:szCs w:val="28"/>
          <w:u w:val="single"/>
          <w:lang w:eastAsia="en-US"/>
        </w:rPr>
      </w:pPr>
      <w:r w:rsidRPr="002C5017">
        <w:rPr>
          <w:rFonts w:ascii="Times New Roman" w:hAnsi="Times New Roman"/>
          <w:b/>
          <w:bCs/>
          <w:i/>
          <w:iCs/>
          <w:sz w:val="28"/>
          <w:szCs w:val="28"/>
          <w:u w:val="single"/>
          <w:lang w:eastAsia="en-US"/>
        </w:rPr>
        <w:t>Членские взносы (задолженность) за периоды до 2021 года:</w:t>
      </w:r>
    </w:p>
    <w:p w:rsidR="002C5017" w:rsidRDefault="002C5017" w:rsidP="00655EA1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iCs/>
          <w:sz w:val="28"/>
          <w:szCs w:val="28"/>
          <w:lang w:eastAsia="en-US"/>
        </w:rPr>
      </w:pPr>
      <w:r>
        <w:rPr>
          <w:rFonts w:ascii="Times New Roman" w:hAnsi="Times New Roman"/>
          <w:bCs/>
          <w:iCs/>
          <w:sz w:val="28"/>
          <w:szCs w:val="28"/>
          <w:lang w:eastAsia="en-US"/>
        </w:rPr>
        <w:t>Из имеющейся суммы задолженности в размере 6 64,462 тыс. рублей собрано 2 110,54 тыс. рублей.</w:t>
      </w:r>
    </w:p>
    <w:p w:rsidR="002C5017" w:rsidRDefault="002C5017" w:rsidP="00655EA1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iCs/>
          <w:sz w:val="28"/>
          <w:szCs w:val="28"/>
          <w:lang w:eastAsia="en-US"/>
        </w:rPr>
      </w:pPr>
      <w:r w:rsidRPr="002C5017">
        <w:rPr>
          <w:rFonts w:ascii="Times New Roman" w:hAnsi="Times New Roman"/>
          <w:b/>
          <w:bCs/>
          <w:i/>
          <w:iCs/>
          <w:sz w:val="28"/>
          <w:szCs w:val="28"/>
          <w:u w:val="single"/>
          <w:lang w:eastAsia="en-US"/>
        </w:rPr>
        <w:t xml:space="preserve">Плата на содержание общего имущества, поступившая от нечленов ТСН: </w:t>
      </w:r>
      <w:r>
        <w:rPr>
          <w:rFonts w:ascii="Times New Roman" w:hAnsi="Times New Roman"/>
          <w:b/>
          <w:bCs/>
          <w:i/>
          <w:iCs/>
          <w:sz w:val="28"/>
          <w:szCs w:val="28"/>
          <w:u w:val="single"/>
          <w:lang w:eastAsia="en-US"/>
        </w:rPr>
        <w:t xml:space="preserve">    </w:t>
      </w:r>
      <w:r>
        <w:rPr>
          <w:rFonts w:ascii="Times New Roman" w:hAnsi="Times New Roman"/>
          <w:bCs/>
          <w:iCs/>
          <w:sz w:val="28"/>
          <w:szCs w:val="28"/>
          <w:lang w:eastAsia="en-US"/>
        </w:rPr>
        <w:t>307.568 тыс. рублей.</w:t>
      </w:r>
    </w:p>
    <w:p w:rsidR="002C5017" w:rsidRPr="002C5017" w:rsidRDefault="002C5017" w:rsidP="00655EA1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bCs/>
          <w:i/>
          <w:iCs/>
          <w:sz w:val="28"/>
          <w:szCs w:val="28"/>
          <w:u w:val="single"/>
          <w:lang w:eastAsia="en-US"/>
        </w:rPr>
      </w:pPr>
      <w:r w:rsidRPr="002C5017">
        <w:rPr>
          <w:rFonts w:ascii="Times New Roman" w:hAnsi="Times New Roman"/>
          <w:b/>
          <w:bCs/>
          <w:i/>
          <w:iCs/>
          <w:sz w:val="28"/>
          <w:szCs w:val="28"/>
          <w:u w:val="single"/>
          <w:lang w:eastAsia="en-US"/>
        </w:rPr>
        <w:t>Прочие доходы:</w:t>
      </w:r>
    </w:p>
    <w:p w:rsidR="002C5017" w:rsidRDefault="002C5017" w:rsidP="00655EA1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iCs/>
          <w:sz w:val="28"/>
          <w:szCs w:val="28"/>
          <w:lang w:eastAsia="en-US"/>
        </w:rPr>
      </w:pPr>
      <w:r>
        <w:rPr>
          <w:rFonts w:ascii="Times New Roman" w:hAnsi="Times New Roman"/>
          <w:bCs/>
          <w:iCs/>
          <w:sz w:val="28"/>
          <w:szCs w:val="28"/>
          <w:lang w:eastAsia="en-US"/>
        </w:rPr>
        <w:t>Всего:   10 815,458 тыс. рублей</w:t>
      </w:r>
      <w:r>
        <w:rPr>
          <w:rFonts w:ascii="Times New Roman" w:hAnsi="Times New Roman"/>
          <w:bCs/>
          <w:iCs/>
          <w:sz w:val="28"/>
          <w:szCs w:val="28"/>
          <w:lang w:eastAsia="en-US"/>
        </w:rPr>
        <w:br/>
        <w:t xml:space="preserve"> в том числе:</w:t>
      </w:r>
    </w:p>
    <w:p w:rsidR="002C5017" w:rsidRDefault="002C5017" w:rsidP="00655EA1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iCs/>
          <w:sz w:val="28"/>
          <w:szCs w:val="28"/>
          <w:lang w:eastAsia="en-US"/>
        </w:rPr>
      </w:pPr>
    </w:p>
    <w:p w:rsidR="00B94F94" w:rsidRDefault="002C5017" w:rsidP="00655EA1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iCs/>
          <w:sz w:val="28"/>
          <w:szCs w:val="28"/>
          <w:lang w:eastAsia="en-US"/>
        </w:rPr>
      </w:pPr>
      <w:r>
        <w:rPr>
          <w:rFonts w:ascii="Times New Roman" w:hAnsi="Times New Roman"/>
          <w:bCs/>
          <w:iCs/>
          <w:sz w:val="28"/>
          <w:szCs w:val="28"/>
          <w:lang w:eastAsia="en-US"/>
        </w:rPr>
        <w:t xml:space="preserve">Аренда электросетевого комплекса:        </w:t>
      </w:r>
      <w:r w:rsidR="007F07BD">
        <w:rPr>
          <w:rFonts w:ascii="Times New Roman" w:hAnsi="Times New Roman"/>
          <w:bCs/>
          <w:iCs/>
          <w:sz w:val="28"/>
          <w:szCs w:val="28"/>
          <w:lang w:eastAsia="en-US"/>
        </w:rPr>
        <w:t xml:space="preserve">               </w:t>
      </w:r>
      <w:r>
        <w:rPr>
          <w:rFonts w:ascii="Times New Roman" w:hAnsi="Times New Roman"/>
          <w:bCs/>
          <w:iCs/>
          <w:sz w:val="28"/>
          <w:szCs w:val="28"/>
          <w:lang w:eastAsia="en-US"/>
        </w:rPr>
        <w:t>1 822,8 тыс. руб</w:t>
      </w:r>
      <w:r w:rsidR="008D6609">
        <w:rPr>
          <w:rFonts w:ascii="Times New Roman" w:hAnsi="Times New Roman"/>
          <w:bCs/>
          <w:iCs/>
          <w:sz w:val="28"/>
          <w:szCs w:val="28"/>
          <w:lang w:eastAsia="en-US"/>
        </w:rPr>
        <w:t>лей;</w:t>
      </w:r>
    </w:p>
    <w:p w:rsidR="00B94F94" w:rsidRDefault="00B94F94" w:rsidP="00655EA1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iCs/>
          <w:sz w:val="28"/>
          <w:szCs w:val="28"/>
          <w:lang w:eastAsia="en-US"/>
        </w:rPr>
      </w:pPr>
      <w:r>
        <w:rPr>
          <w:rFonts w:ascii="Times New Roman" w:hAnsi="Times New Roman"/>
          <w:bCs/>
          <w:iCs/>
          <w:sz w:val="28"/>
          <w:szCs w:val="28"/>
          <w:lang w:eastAsia="en-US"/>
        </w:rPr>
        <w:t>д</w:t>
      </w:r>
      <w:r w:rsidR="00744426">
        <w:rPr>
          <w:rFonts w:ascii="Times New Roman" w:hAnsi="Times New Roman"/>
          <w:bCs/>
          <w:iCs/>
          <w:sz w:val="28"/>
          <w:szCs w:val="28"/>
          <w:lang w:eastAsia="en-US"/>
        </w:rPr>
        <w:t xml:space="preserve">оходы от аренды </w:t>
      </w:r>
      <w:r w:rsidR="000944EB">
        <w:rPr>
          <w:rFonts w:ascii="Times New Roman" w:hAnsi="Times New Roman"/>
          <w:bCs/>
          <w:iCs/>
          <w:sz w:val="28"/>
          <w:szCs w:val="28"/>
          <w:lang w:eastAsia="en-US"/>
        </w:rPr>
        <w:t xml:space="preserve">здания </w:t>
      </w:r>
      <w:r w:rsidR="007F07BD">
        <w:rPr>
          <w:rFonts w:ascii="Times New Roman" w:hAnsi="Times New Roman"/>
          <w:bCs/>
          <w:iCs/>
          <w:sz w:val="28"/>
          <w:szCs w:val="28"/>
          <w:lang w:eastAsia="en-US"/>
        </w:rPr>
        <w:t xml:space="preserve">электроцеха                   </w:t>
      </w:r>
      <w:r w:rsidR="002C5017">
        <w:rPr>
          <w:rFonts w:ascii="Times New Roman" w:hAnsi="Times New Roman"/>
          <w:bCs/>
          <w:iCs/>
          <w:sz w:val="28"/>
          <w:szCs w:val="28"/>
          <w:lang w:eastAsia="en-US"/>
        </w:rPr>
        <w:t xml:space="preserve"> </w:t>
      </w:r>
      <w:r w:rsidR="00744426">
        <w:rPr>
          <w:rFonts w:ascii="Times New Roman" w:hAnsi="Times New Roman"/>
          <w:bCs/>
          <w:iCs/>
          <w:sz w:val="28"/>
          <w:szCs w:val="28"/>
          <w:lang w:eastAsia="en-US"/>
        </w:rPr>
        <w:t xml:space="preserve"> </w:t>
      </w:r>
      <w:r w:rsidR="002C5017">
        <w:rPr>
          <w:rFonts w:ascii="Times New Roman" w:hAnsi="Times New Roman"/>
          <w:bCs/>
          <w:iCs/>
          <w:sz w:val="28"/>
          <w:szCs w:val="28"/>
          <w:lang w:eastAsia="en-US"/>
        </w:rPr>
        <w:t>604,8</w:t>
      </w:r>
      <w:r w:rsidR="00744426">
        <w:rPr>
          <w:rFonts w:ascii="Times New Roman" w:hAnsi="Times New Roman"/>
          <w:bCs/>
          <w:iCs/>
          <w:sz w:val="28"/>
          <w:szCs w:val="28"/>
          <w:lang w:eastAsia="en-US"/>
        </w:rPr>
        <w:t xml:space="preserve"> тыс. рублей; </w:t>
      </w:r>
    </w:p>
    <w:p w:rsidR="003A79C2" w:rsidRDefault="007F07BD" w:rsidP="00655EA1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iCs/>
          <w:sz w:val="28"/>
          <w:szCs w:val="28"/>
          <w:lang w:eastAsia="en-US"/>
        </w:rPr>
      </w:pPr>
      <w:r>
        <w:rPr>
          <w:rFonts w:ascii="Times New Roman" w:hAnsi="Times New Roman"/>
          <w:bCs/>
          <w:iCs/>
          <w:sz w:val="28"/>
          <w:szCs w:val="28"/>
          <w:lang w:eastAsia="en-US"/>
        </w:rPr>
        <w:t xml:space="preserve">доходы от прочих арендаторов   </w:t>
      </w:r>
      <w:r w:rsidR="002C5017">
        <w:rPr>
          <w:rFonts w:ascii="Times New Roman" w:hAnsi="Times New Roman"/>
          <w:bCs/>
          <w:iCs/>
          <w:sz w:val="28"/>
          <w:szCs w:val="28"/>
          <w:lang w:eastAsia="en-US"/>
        </w:rPr>
        <w:t xml:space="preserve">           </w:t>
      </w:r>
      <w:r>
        <w:rPr>
          <w:rFonts w:ascii="Times New Roman" w:hAnsi="Times New Roman"/>
          <w:bCs/>
          <w:iCs/>
          <w:sz w:val="28"/>
          <w:szCs w:val="28"/>
          <w:lang w:eastAsia="en-US"/>
        </w:rPr>
        <w:t xml:space="preserve">             </w:t>
      </w:r>
      <w:r w:rsidR="002C5017">
        <w:rPr>
          <w:rFonts w:ascii="Times New Roman" w:hAnsi="Times New Roman"/>
          <w:bCs/>
          <w:iCs/>
          <w:sz w:val="28"/>
          <w:szCs w:val="28"/>
          <w:lang w:eastAsia="en-US"/>
        </w:rPr>
        <w:t xml:space="preserve">  333</w:t>
      </w:r>
      <w:r w:rsidR="00744426">
        <w:rPr>
          <w:rFonts w:ascii="Times New Roman" w:hAnsi="Times New Roman"/>
          <w:bCs/>
          <w:iCs/>
          <w:sz w:val="28"/>
          <w:szCs w:val="28"/>
          <w:lang w:eastAsia="en-US"/>
        </w:rPr>
        <w:t>,</w:t>
      </w:r>
      <w:r w:rsidR="002C5017">
        <w:rPr>
          <w:rFonts w:ascii="Times New Roman" w:hAnsi="Times New Roman"/>
          <w:bCs/>
          <w:iCs/>
          <w:sz w:val="28"/>
          <w:szCs w:val="28"/>
          <w:lang w:eastAsia="en-US"/>
        </w:rPr>
        <w:t>484</w:t>
      </w:r>
      <w:r w:rsidR="00744426">
        <w:rPr>
          <w:rFonts w:ascii="Times New Roman" w:hAnsi="Times New Roman"/>
          <w:bCs/>
          <w:iCs/>
          <w:sz w:val="28"/>
          <w:szCs w:val="28"/>
          <w:lang w:eastAsia="en-US"/>
        </w:rPr>
        <w:t xml:space="preserve"> тыс. рублей</w:t>
      </w:r>
      <w:r w:rsidR="00672C10">
        <w:rPr>
          <w:rFonts w:ascii="Times New Roman" w:hAnsi="Times New Roman"/>
          <w:bCs/>
          <w:iCs/>
          <w:sz w:val="28"/>
          <w:szCs w:val="28"/>
          <w:lang w:eastAsia="en-US"/>
        </w:rPr>
        <w:t xml:space="preserve">; </w:t>
      </w:r>
    </w:p>
    <w:p w:rsidR="003A79C2" w:rsidRDefault="003A79C2" w:rsidP="00655EA1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iCs/>
          <w:sz w:val="28"/>
          <w:szCs w:val="28"/>
          <w:lang w:eastAsia="en-US"/>
        </w:rPr>
      </w:pPr>
      <w:r>
        <w:rPr>
          <w:rFonts w:ascii="Times New Roman" w:hAnsi="Times New Roman"/>
          <w:bCs/>
          <w:iCs/>
          <w:sz w:val="28"/>
          <w:szCs w:val="28"/>
          <w:lang w:eastAsia="en-US"/>
        </w:rPr>
        <w:t xml:space="preserve">вступительные взносы по договорам рассрочки- </w:t>
      </w:r>
      <w:r w:rsidR="007F07BD">
        <w:rPr>
          <w:rFonts w:ascii="Times New Roman" w:hAnsi="Times New Roman"/>
          <w:bCs/>
          <w:iCs/>
          <w:sz w:val="28"/>
          <w:szCs w:val="28"/>
          <w:lang w:eastAsia="en-US"/>
        </w:rPr>
        <w:t xml:space="preserve"> 1 236,3</w:t>
      </w:r>
      <w:r>
        <w:rPr>
          <w:rFonts w:ascii="Times New Roman" w:hAnsi="Times New Roman"/>
          <w:bCs/>
          <w:iCs/>
          <w:sz w:val="28"/>
          <w:szCs w:val="28"/>
          <w:lang w:eastAsia="en-US"/>
        </w:rPr>
        <w:t xml:space="preserve"> тыс. рублей;</w:t>
      </w:r>
    </w:p>
    <w:p w:rsidR="007F07BD" w:rsidRDefault="007F07BD" w:rsidP="00655EA1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iCs/>
          <w:sz w:val="28"/>
          <w:szCs w:val="28"/>
          <w:lang w:eastAsia="en-US"/>
        </w:rPr>
      </w:pPr>
      <w:r>
        <w:rPr>
          <w:rFonts w:ascii="Times New Roman" w:hAnsi="Times New Roman"/>
          <w:bCs/>
          <w:iCs/>
          <w:sz w:val="28"/>
          <w:szCs w:val="28"/>
          <w:lang w:eastAsia="en-US"/>
        </w:rPr>
        <w:t xml:space="preserve">Пожертвования от членов ТСН </w:t>
      </w:r>
      <w:r>
        <w:rPr>
          <w:rFonts w:ascii="Times New Roman" w:hAnsi="Times New Roman"/>
          <w:bCs/>
          <w:iCs/>
          <w:sz w:val="28"/>
          <w:szCs w:val="28"/>
          <w:lang w:eastAsia="en-US"/>
        </w:rPr>
        <w:br/>
        <w:t xml:space="preserve">          на достижение уставных целей                                   4 563,0 тыс. рублей</w:t>
      </w:r>
    </w:p>
    <w:p w:rsidR="003A79C2" w:rsidRDefault="003A79C2" w:rsidP="00655EA1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iCs/>
          <w:sz w:val="28"/>
          <w:szCs w:val="28"/>
          <w:lang w:eastAsia="en-US"/>
        </w:rPr>
      </w:pPr>
      <w:r>
        <w:rPr>
          <w:rFonts w:ascii="Times New Roman" w:hAnsi="Times New Roman"/>
          <w:bCs/>
          <w:iCs/>
          <w:sz w:val="28"/>
          <w:szCs w:val="28"/>
          <w:lang w:eastAsia="en-US"/>
        </w:rPr>
        <w:t>прочие доходы</w:t>
      </w:r>
      <w:r w:rsidR="007F07BD">
        <w:rPr>
          <w:rFonts w:ascii="Times New Roman" w:hAnsi="Times New Roman"/>
          <w:bCs/>
          <w:iCs/>
          <w:sz w:val="28"/>
          <w:szCs w:val="28"/>
          <w:lang w:eastAsia="en-US"/>
        </w:rPr>
        <w:t xml:space="preserve">                      </w:t>
      </w:r>
      <w:r>
        <w:rPr>
          <w:rFonts w:ascii="Times New Roman" w:hAnsi="Times New Roman"/>
          <w:bCs/>
          <w:iCs/>
          <w:sz w:val="28"/>
          <w:szCs w:val="28"/>
          <w:lang w:eastAsia="en-US"/>
        </w:rPr>
        <w:t xml:space="preserve"> </w:t>
      </w:r>
      <w:r w:rsidR="007F07BD">
        <w:rPr>
          <w:rFonts w:ascii="Times New Roman" w:hAnsi="Times New Roman"/>
          <w:bCs/>
          <w:iCs/>
          <w:sz w:val="28"/>
          <w:szCs w:val="28"/>
          <w:lang w:eastAsia="en-US"/>
        </w:rPr>
        <w:t xml:space="preserve">          2 255,074</w:t>
      </w:r>
      <w:r>
        <w:rPr>
          <w:rFonts w:ascii="Times New Roman" w:hAnsi="Times New Roman"/>
          <w:bCs/>
          <w:iCs/>
          <w:sz w:val="28"/>
          <w:szCs w:val="28"/>
          <w:lang w:eastAsia="en-US"/>
        </w:rPr>
        <w:t xml:space="preserve"> тыс. рублей</w:t>
      </w:r>
      <w:r w:rsidR="007F07BD">
        <w:rPr>
          <w:rFonts w:ascii="Times New Roman" w:hAnsi="Times New Roman"/>
          <w:bCs/>
          <w:iCs/>
          <w:sz w:val="28"/>
          <w:szCs w:val="28"/>
          <w:lang w:eastAsia="en-US"/>
        </w:rPr>
        <w:br/>
      </w:r>
    </w:p>
    <w:p w:rsidR="008F73FE" w:rsidRDefault="009B627E" w:rsidP="00385E64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iCs/>
          <w:sz w:val="28"/>
          <w:szCs w:val="28"/>
          <w:lang w:eastAsia="en-US"/>
        </w:rPr>
      </w:pPr>
      <w:r w:rsidRPr="001025C7">
        <w:rPr>
          <w:rFonts w:ascii="Times New Roman" w:hAnsi="Times New Roman"/>
          <w:bCs/>
          <w:iCs/>
          <w:sz w:val="28"/>
          <w:szCs w:val="28"/>
          <w:lang w:eastAsia="en-US"/>
        </w:rPr>
        <w:t xml:space="preserve">Недополучены </w:t>
      </w:r>
      <w:r w:rsidR="001025C7" w:rsidRPr="001025C7">
        <w:rPr>
          <w:rFonts w:ascii="Times New Roman" w:hAnsi="Times New Roman"/>
          <w:bCs/>
          <w:iCs/>
          <w:sz w:val="28"/>
          <w:szCs w:val="28"/>
          <w:lang w:eastAsia="en-US"/>
        </w:rPr>
        <w:t>доходы по членским взносам</w:t>
      </w:r>
      <w:r w:rsidR="008F73FE">
        <w:rPr>
          <w:rFonts w:ascii="Times New Roman" w:hAnsi="Times New Roman"/>
          <w:bCs/>
          <w:iCs/>
          <w:sz w:val="28"/>
          <w:szCs w:val="28"/>
          <w:lang w:eastAsia="en-US"/>
        </w:rPr>
        <w:t xml:space="preserve"> за 202</w:t>
      </w:r>
      <w:r w:rsidR="00D23CAA">
        <w:rPr>
          <w:rFonts w:ascii="Times New Roman" w:hAnsi="Times New Roman"/>
          <w:bCs/>
          <w:iCs/>
          <w:sz w:val="28"/>
          <w:szCs w:val="28"/>
          <w:lang w:eastAsia="en-US"/>
        </w:rPr>
        <w:t>1</w:t>
      </w:r>
      <w:r w:rsidR="008F73FE">
        <w:rPr>
          <w:rFonts w:ascii="Times New Roman" w:hAnsi="Times New Roman"/>
          <w:bCs/>
          <w:iCs/>
          <w:sz w:val="28"/>
          <w:szCs w:val="28"/>
          <w:lang w:eastAsia="en-US"/>
        </w:rPr>
        <w:t xml:space="preserve"> год в сумме </w:t>
      </w:r>
      <w:r w:rsidR="00D23CAA">
        <w:rPr>
          <w:rFonts w:ascii="Times New Roman" w:hAnsi="Times New Roman"/>
          <w:bCs/>
          <w:iCs/>
          <w:sz w:val="28"/>
          <w:szCs w:val="28"/>
          <w:lang w:eastAsia="en-US"/>
        </w:rPr>
        <w:t>1 768,452</w:t>
      </w:r>
      <w:r w:rsidR="008F73FE">
        <w:rPr>
          <w:rFonts w:ascii="Times New Roman" w:hAnsi="Times New Roman"/>
          <w:bCs/>
          <w:iCs/>
          <w:sz w:val="28"/>
          <w:szCs w:val="28"/>
          <w:lang w:eastAsia="en-US"/>
        </w:rPr>
        <w:t xml:space="preserve"> тыс. рублей, а также по членским взносам за </w:t>
      </w:r>
      <w:r w:rsidR="001025C7" w:rsidRPr="001025C7">
        <w:rPr>
          <w:rFonts w:ascii="Times New Roman" w:hAnsi="Times New Roman"/>
          <w:bCs/>
          <w:iCs/>
          <w:sz w:val="28"/>
          <w:szCs w:val="28"/>
          <w:lang w:eastAsia="en-US"/>
        </w:rPr>
        <w:t xml:space="preserve"> </w:t>
      </w:r>
      <w:r w:rsidRPr="001025C7">
        <w:rPr>
          <w:rFonts w:ascii="Times New Roman" w:hAnsi="Times New Roman"/>
          <w:bCs/>
          <w:iCs/>
          <w:sz w:val="28"/>
          <w:szCs w:val="28"/>
          <w:lang w:eastAsia="en-US"/>
        </w:rPr>
        <w:t xml:space="preserve"> </w:t>
      </w:r>
      <w:r w:rsidR="008F73FE">
        <w:rPr>
          <w:rFonts w:ascii="Times New Roman" w:hAnsi="Times New Roman"/>
          <w:bCs/>
          <w:iCs/>
          <w:sz w:val="28"/>
          <w:szCs w:val="28"/>
          <w:lang w:eastAsia="en-US"/>
        </w:rPr>
        <w:t>прошлые</w:t>
      </w:r>
      <w:r w:rsidR="001025C7" w:rsidRPr="001025C7">
        <w:rPr>
          <w:rFonts w:ascii="Times New Roman" w:hAnsi="Times New Roman"/>
          <w:bCs/>
          <w:iCs/>
          <w:sz w:val="28"/>
          <w:szCs w:val="28"/>
          <w:lang w:eastAsia="en-US"/>
        </w:rPr>
        <w:t xml:space="preserve"> </w:t>
      </w:r>
      <w:r w:rsidR="008F73FE">
        <w:rPr>
          <w:rFonts w:ascii="Times New Roman" w:hAnsi="Times New Roman"/>
          <w:bCs/>
          <w:iCs/>
          <w:sz w:val="28"/>
          <w:szCs w:val="28"/>
          <w:lang w:eastAsia="en-US"/>
        </w:rPr>
        <w:t>периоды</w:t>
      </w:r>
      <w:r w:rsidR="001025C7" w:rsidRPr="001025C7">
        <w:rPr>
          <w:rFonts w:ascii="Times New Roman" w:hAnsi="Times New Roman"/>
          <w:bCs/>
          <w:iCs/>
          <w:sz w:val="28"/>
          <w:szCs w:val="28"/>
          <w:lang w:eastAsia="en-US"/>
        </w:rPr>
        <w:t xml:space="preserve"> </w:t>
      </w:r>
      <w:r w:rsidRPr="001025C7">
        <w:rPr>
          <w:rFonts w:ascii="Times New Roman" w:hAnsi="Times New Roman"/>
          <w:bCs/>
          <w:iCs/>
          <w:sz w:val="28"/>
          <w:szCs w:val="28"/>
          <w:lang w:eastAsia="en-US"/>
        </w:rPr>
        <w:t xml:space="preserve">в </w:t>
      </w:r>
      <w:r w:rsidR="001025C7" w:rsidRPr="001025C7">
        <w:rPr>
          <w:rFonts w:ascii="Times New Roman" w:hAnsi="Times New Roman"/>
          <w:bCs/>
          <w:iCs/>
          <w:sz w:val="28"/>
          <w:szCs w:val="28"/>
          <w:lang w:eastAsia="en-US"/>
        </w:rPr>
        <w:t>сумме</w:t>
      </w:r>
      <w:r w:rsidRPr="001025C7">
        <w:rPr>
          <w:rFonts w:ascii="Times New Roman" w:hAnsi="Times New Roman"/>
          <w:bCs/>
          <w:iCs/>
          <w:sz w:val="28"/>
          <w:szCs w:val="28"/>
          <w:lang w:eastAsia="en-US"/>
        </w:rPr>
        <w:t xml:space="preserve"> </w:t>
      </w:r>
      <w:r w:rsidR="00D23CAA">
        <w:rPr>
          <w:rFonts w:ascii="Times New Roman" w:hAnsi="Times New Roman"/>
          <w:bCs/>
          <w:iCs/>
          <w:sz w:val="28"/>
          <w:szCs w:val="28"/>
          <w:lang w:eastAsia="en-US"/>
        </w:rPr>
        <w:t>3 953,922</w:t>
      </w:r>
      <w:r w:rsidR="00B9692D" w:rsidRPr="001025C7">
        <w:rPr>
          <w:rFonts w:ascii="Times New Roman" w:hAnsi="Times New Roman"/>
          <w:bCs/>
          <w:iCs/>
          <w:sz w:val="28"/>
          <w:szCs w:val="28"/>
          <w:lang w:eastAsia="en-US"/>
        </w:rPr>
        <w:t> </w:t>
      </w:r>
      <w:r w:rsidRPr="001025C7">
        <w:rPr>
          <w:rFonts w:ascii="Times New Roman" w:hAnsi="Times New Roman"/>
          <w:bCs/>
          <w:iCs/>
          <w:sz w:val="28"/>
          <w:szCs w:val="28"/>
          <w:lang w:eastAsia="en-US"/>
        </w:rPr>
        <w:t xml:space="preserve">тыс. </w:t>
      </w:r>
      <w:r w:rsidR="001025C7">
        <w:rPr>
          <w:rFonts w:ascii="Times New Roman" w:hAnsi="Times New Roman"/>
          <w:bCs/>
          <w:iCs/>
          <w:sz w:val="28"/>
          <w:szCs w:val="28"/>
          <w:lang w:eastAsia="en-US"/>
        </w:rPr>
        <w:t>рублей.</w:t>
      </w:r>
      <w:r w:rsidRPr="001025C7">
        <w:rPr>
          <w:rFonts w:ascii="Times New Roman" w:hAnsi="Times New Roman"/>
          <w:bCs/>
          <w:iCs/>
          <w:sz w:val="28"/>
          <w:szCs w:val="28"/>
          <w:lang w:eastAsia="en-US"/>
        </w:rPr>
        <w:t xml:space="preserve"> </w:t>
      </w:r>
    </w:p>
    <w:p w:rsidR="00655EA1" w:rsidRDefault="0081048E" w:rsidP="00385E64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iCs/>
          <w:sz w:val="28"/>
          <w:szCs w:val="28"/>
          <w:lang w:eastAsia="en-US"/>
        </w:rPr>
      </w:pPr>
      <w:r>
        <w:rPr>
          <w:rFonts w:ascii="Times New Roman" w:hAnsi="Times New Roman"/>
          <w:bCs/>
          <w:iCs/>
          <w:sz w:val="28"/>
          <w:szCs w:val="28"/>
          <w:lang w:eastAsia="en-US"/>
        </w:rPr>
        <w:t>Всего доходная часть (без учета сбора по целевой программе «Чистая вода»</w:t>
      </w:r>
      <w:r w:rsidR="00655EA1">
        <w:rPr>
          <w:rFonts w:ascii="Times New Roman" w:hAnsi="Times New Roman"/>
          <w:bCs/>
          <w:iCs/>
          <w:sz w:val="28"/>
          <w:szCs w:val="28"/>
          <w:lang w:eastAsia="en-US"/>
        </w:rPr>
        <w:t>)</w:t>
      </w:r>
      <w:r>
        <w:rPr>
          <w:rFonts w:ascii="Times New Roman" w:hAnsi="Times New Roman"/>
          <w:bCs/>
          <w:iCs/>
          <w:sz w:val="28"/>
          <w:szCs w:val="28"/>
          <w:lang w:eastAsia="en-US"/>
        </w:rPr>
        <w:t xml:space="preserve"> в 2021 году составила </w:t>
      </w:r>
      <w:r w:rsidRPr="00655EA1">
        <w:rPr>
          <w:rFonts w:ascii="Times New Roman" w:hAnsi="Times New Roman"/>
          <w:b/>
          <w:bCs/>
          <w:iCs/>
          <w:sz w:val="28"/>
          <w:szCs w:val="28"/>
          <w:lang w:eastAsia="en-US"/>
        </w:rPr>
        <w:t>26 175,729 тыс</w:t>
      </w:r>
      <w:r w:rsidR="00655EA1" w:rsidRPr="00655EA1">
        <w:rPr>
          <w:rFonts w:ascii="Times New Roman" w:hAnsi="Times New Roman"/>
          <w:b/>
          <w:bCs/>
          <w:iCs/>
          <w:sz w:val="28"/>
          <w:szCs w:val="28"/>
          <w:lang w:eastAsia="en-US"/>
        </w:rPr>
        <w:t>.</w:t>
      </w:r>
      <w:r w:rsidRPr="00655EA1">
        <w:rPr>
          <w:rFonts w:ascii="Times New Roman" w:hAnsi="Times New Roman"/>
          <w:b/>
          <w:bCs/>
          <w:iCs/>
          <w:sz w:val="28"/>
          <w:szCs w:val="28"/>
          <w:lang w:eastAsia="en-US"/>
        </w:rPr>
        <w:t xml:space="preserve"> рублей</w:t>
      </w:r>
      <w:r>
        <w:rPr>
          <w:rFonts w:ascii="Times New Roman" w:hAnsi="Times New Roman"/>
          <w:bCs/>
          <w:iCs/>
          <w:sz w:val="28"/>
          <w:szCs w:val="28"/>
          <w:lang w:eastAsia="en-US"/>
        </w:rPr>
        <w:t xml:space="preserve">, при этом взносы составили </w:t>
      </w:r>
      <w:r w:rsidRPr="00655EA1">
        <w:rPr>
          <w:rFonts w:ascii="Times New Roman" w:hAnsi="Times New Roman"/>
          <w:b/>
          <w:bCs/>
          <w:iCs/>
          <w:sz w:val="28"/>
          <w:szCs w:val="28"/>
          <w:lang w:eastAsia="en-US"/>
        </w:rPr>
        <w:t>57,51%</w:t>
      </w:r>
      <w:r w:rsidR="00655EA1">
        <w:rPr>
          <w:rFonts w:ascii="Times New Roman" w:hAnsi="Times New Roman"/>
          <w:bCs/>
          <w:iCs/>
          <w:sz w:val="28"/>
          <w:szCs w:val="28"/>
          <w:lang w:eastAsia="en-US"/>
        </w:rPr>
        <w:t xml:space="preserve"> в общей сумме доходов. </w:t>
      </w:r>
    </w:p>
    <w:p w:rsidR="00D23CAA" w:rsidRDefault="00655EA1" w:rsidP="00385E64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iCs/>
          <w:sz w:val="28"/>
          <w:szCs w:val="28"/>
          <w:lang w:eastAsia="en-US"/>
        </w:rPr>
      </w:pPr>
      <w:r>
        <w:rPr>
          <w:rFonts w:ascii="Times New Roman" w:hAnsi="Times New Roman"/>
          <w:bCs/>
          <w:iCs/>
          <w:sz w:val="28"/>
          <w:szCs w:val="28"/>
          <w:lang w:eastAsia="en-US"/>
        </w:rPr>
        <w:t>П</w:t>
      </w:r>
      <w:r w:rsidR="0081048E">
        <w:rPr>
          <w:rFonts w:ascii="Times New Roman" w:hAnsi="Times New Roman"/>
          <w:bCs/>
          <w:iCs/>
          <w:sz w:val="28"/>
          <w:szCs w:val="28"/>
          <w:lang w:eastAsia="en-US"/>
        </w:rPr>
        <w:t>оступление остальной части доходов было осуществлено благодаря работе Правления и аппарата Правления.</w:t>
      </w:r>
    </w:p>
    <w:p w:rsidR="0046627C" w:rsidRDefault="0046627C" w:rsidP="00385E64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iCs/>
          <w:sz w:val="28"/>
          <w:szCs w:val="28"/>
          <w:lang w:eastAsia="en-US"/>
        </w:rPr>
      </w:pPr>
    </w:p>
    <w:p w:rsidR="00D601A6" w:rsidRPr="00D80423" w:rsidRDefault="00354461" w:rsidP="00545E38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iCs/>
          <w:sz w:val="28"/>
          <w:szCs w:val="28"/>
          <w:lang w:eastAsia="en-US"/>
        </w:rPr>
      </w:pPr>
      <w:r w:rsidRPr="00D80423">
        <w:rPr>
          <w:rFonts w:ascii="Times New Roman" w:hAnsi="Times New Roman"/>
          <w:bCs/>
          <w:iCs/>
          <w:sz w:val="28"/>
          <w:szCs w:val="28"/>
          <w:lang w:eastAsia="en-US"/>
        </w:rPr>
        <w:t xml:space="preserve">1.3.3. </w:t>
      </w:r>
      <w:r w:rsidR="0046627C">
        <w:rPr>
          <w:rFonts w:ascii="Times New Roman" w:hAnsi="Times New Roman"/>
          <w:bCs/>
          <w:iCs/>
          <w:sz w:val="28"/>
          <w:szCs w:val="28"/>
          <w:lang w:eastAsia="en-US"/>
        </w:rPr>
        <w:t>Ф</w:t>
      </w:r>
      <w:r w:rsidR="00A06AF4" w:rsidRPr="00D80423">
        <w:rPr>
          <w:rFonts w:ascii="Times New Roman" w:hAnsi="Times New Roman"/>
          <w:bCs/>
          <w:iCs/>
          <w:sz w:val="28"/>
          <w:szCs w:val="28"/>
          <w:lang w:eastAsia="en-US"/>
        </w:rPr>
        <w:t xml:space="preserve">актические расходы </w:t>
      </w:r>
      <w:r w:rsidR="0046627C">
        <w:rPr>
          <w:rFonts w:ascii="Times New Roman" w:hAnsi="Times New Roman"/>
          <w:bCs/>
          <w:iCs/>
          <w:sz w:val="28"/>
          <w:szCs w:val="28"/>
          <w:lang w:eastAsia="en-US"/>
        </w:rPr>
        <w:t xml:space="preserve">на содержание и ремонт общего имущества ТСН «Молодежное» </w:t>
      </w:r>
      <w:r w:rsidR="00A06AF4" w:rsidRPr="00D80423">
        <w:rPr>
          <w:rFonts w:ascii="Times New Roman" w:hAnsi="Times New Roman"/>
          <w:bCs/>
          <w:iCs/>
          <w:sz w:val="28"/>
          <w:szCs w:val="28"/>
          <w:lang w:eastAsia="en-US"/>
        </w:rPr>
        <w:t xml:space="preserve">составили </w:t>
      </w:r>
      <w:r w:rsidR="0046627C">
        <w:rPr>
          <w:rFonts w:ascii="Times New Roman" w:hAnsi="Times New Roman"/>
          <w:bCs/>
          <w:iCs/>
          <w:sz w:val="28"/>
          <w:szCs w:val="28"/>
          <w:lang w:eastAsia="en-US"/>
        </w:rPr>
        <w:t xml:space="preserve"> в 2021 году 27 206,784</w:t>
      </w:r>
      <w:r w:rsidR="007F73F5" w:rsidRPr="00D80423">
        <w:rPr>
          <w:rFonts w:ascii="Times New Roman" w:hAnsi="Times New Roman"/>
          <w:bCs/>
          <w:iCs/>
          <w:sz w:val="28"/>
          <w:szCs w:val="28"/>
          <w:lang w:eastAsia="en-US"/>
        </w:rPr>
        <w:t xml:space="preserve"> </w:t>
      </w:r>
      <w:r w:rsidR="00C56A6D" w:rsidRPr="00D80423">
        <w:rPr>
          <w:rFonts w:ascii="Times New Roman" w:hAnsi="Times New Roman"/>
          <w:bCs/>
          <w:iCs/>
          <w:sz w:val="28"/>
          <w:szCs w:val="28"/>
          <w:lang w:eastAsia="en-US"/>
        </w:rPr>
        <w:t> </w:t>
      </w:r>
      <w:r w:rsidR="00A06AF4" w:rsidRPr="00D80423">
        <w:rPr>
          <w:rFonts w:ascii="Times New Roman" w:hAnsi="Times New Roman"/>
          <w:bCs/>
          <w:iCs/>
          <w:sz w:val="28"/>
          <w:szCs w:val="28"/>
          <w:lang w:eastAsia="en-US"/>
        </w:rPr>
        <w:t>тыс. рубле</w:t>
      </w:r>
      <w:r w:rsidR="001F6665" w:rsidRPr="00D80423">
        <w:rPr>
          <w:rFonts w:ascii="Times New Roman" w:hAnsi="Times New Roman"/>
          <w:bCs/>
          <w:iCs/>
          <w:sz w:val="28"/>
          <w:szCs w:val="28"/>
          <w:lang w:eastAsia="en-US"/>
        </w:rPr>
        <w:t>й</w:t>
      </w:r>
      <w:r w:rsidR="00A63875">
        <w:rPr>
          <w:rFonts w:ascii="Times New Roman" w:hAnsi="Times New Roman"/>
          <w:bCs/>
          <w:iCs/>
          <w:sz w:val="28"/>
          <w:szCs w:val="28"/>
          <w:lang w:eastAsia="en-US"/>
        </w:rPr>
        <w:t>, в том числе:</w:t>
      </w:r>
    </w:p>
    <w:p w:rsidR="00D601A6" w:rsidRPr="00D80423" w:rsidRDefault="001F6665" w:rsidP="00D601A6">
      <w:pPr>
        <w:spacing w:after="0" w:line="240" w:lineRule="auto"/>
        <w:ind w:firstLine="708"/>
        <w:jc w:val="both"/>
        <w:outlineLvl w:val="0"/>
        <w:rPr>
          <w:rFonts w:ascii="Times New Roman" w:hAnsi="Times New Roman"/>
          <w:bCs/>
          <w:iCs/>
          <w:sz w:val="28"/>
          <w:szCs w:val="28"/>
          <w:lang w:eastAsia="en-US"/>
        </w:rPr>
      </w:pPr>
      <w:r w:rsidRPr="00D80423">
        <w:rPr>
          <w:rFonts w:ascii="Times New Roman" w:hAnsi="Times New Roman"/>
          <w:bCs/>
          <w:iCs/>
          <w:sz w:val="28"/>
          <w:szCs w:val="28"/>
          <w:lang w:eastAsia="en-US"/>
        </w:rPr>
        <w:t>-</w:t>
      </w:r>
      <w:r w:rsidRPr="00A63875">
        <w:rPr>
          <w:rFonts w:ascii="Times New Roman" w:hAnsi="Times New Roman"/>
          <w:b/>
          <w:bCs/>
          <w:i/>
          <w:iCs/>
          <w:sz w:val="28"/>
          <w:szCs w:val="28"/>
          <w:lang w:eastAsia="en-US"/>
        </w:rPr>
        <w:t>водоснабжение поселка</w:t>
      </w:r>
      <w:r w:rsidRPr="00D80423">
        <w:rPr>
          <w:rFonts w:ascii="Times New Roman" w:hAnsi="Times New Roman"/>
          <w:bCs/>
          <w:i/>
          <w:iCs/>
          <w:sz w:val="28"/>
          <w:szCs w:val="28"/>
          <w:lang w:eastAsia="en-US"/>
        </w:rPr>
        <w:t xml:space="preserve"> </w:t>
      </w:r>
      <w:r w:rsidR="00D601A6" w:rsidRPr="00D80423">
        <w:rPr>
          <w:rFonts w:ascii="Times New Roman" w:hAnsi="Times New Roman"/>
          <w:bCs/>
          <w:i/>
          <w:iCs/>
          <w:sz w:val="28"/>
          <w:szCs w:val="28"/>
          <w:lang w:eastAsia="en-US"/>
        </w:rPr>
        <w:t xml:space="preserve"> - </w:t>
      </w:r>
      <w:r w:rsidR="00A63875" w:rsidRPr="00885296">
        <w:rPr>
          <w:rFonts w:ascii="Times New Roman" w:hAnsi="Times New Roman"/>
          <w:b/>
          <w:bCs/>
          <w:i/>
          <w:iCs/>
          <w:sz w:val="32"/>
          <w:szCs w:val="32"/>
          <w:u w:val="single"/>
          <w:lang w:eastAsia="en-US"/>
        </w:rPr>
        <w:t>4 182,849</w:t>
      </w:r>
      <w:r w:rsidR="00D601A6" w:rsidRPr="00D80423">
        <w:rPr>
          <w:rFonts w:ascii="Times New Roman" w:hAnsi="Times New Roman"/>
          <w:bCs/>
          <w:i/>
          <w:iCs/>
          <w:sz w:val="28"/>
          <w:szCs w:val="28"/>
          <w:lang w:eastAsia="en-US"/>
        </w:rPr>
        <w:t xml:space="preserve"> тыс. рублей</w:t>
      </w:r>
      <w:r w:rsidR="00D80423">
        <w:rPr>
          <w:rFonts w:ascii="Times New Roman" w:hAnsi="Times New Roman"/>
          <w:bCs/>
          <w:iCs/>
          <w:sz w:val="28"/>
          <w:szCs w:val="28"/>
          <w:lang w:eastAsia="en-US"/>
        </w:rPr>
        <w:t>, в т</w:t>
      </w:r>
      <w:r w:rsidR="002A3DDB">
        <w:rPr>
          <w:rFonts w:ascii="Times New Roman" w:hAnsi="Times New Roman"/>
          <w:bCs/>
          <w:iCs/>
          <w:sz w:val="28"/>
          <w:szCs w:val="28"/>
          <w:lang w:eastAsia="en-US"/>
        </w:rPr>
        <w:t>ом числе:</w:t>
      </w:r>
    </w:p>
    <w:p w:rsidR="00D601A6" w:rsidRPr="00D80423" w:rsidRDefault="00D601A6" w:rsidP="00D601A6">
      <w:pPr>
        <w:spacing w:after="0" w:line="240" w:lineRule="auto"/>
        <w:ind w:firstLine="708"/>
        <w:jc w:val="both"/>
        <w:outlineLvl w:val="0"/>
        <w:rPr>
          <w:rFonts w:ascii="Times New Roman" w:hAnsi="Times New Roman"/>
          <w:bCs/>
          <w:iCs/>
          <w:sz w:val="28"/>
          <w:szCs w:val="28"/>
          <w:lang w:eastAsia="en-US"/>
        </w:rPr>
      </w:pPr>
      <w:r w:rsidRPr="00D80423">
        <w:rPr>
          <w:rFonts w:ascii="Times New Roman" w:hAnsi="Times New Roman"/>
          <w:bCs/>
          <w:iCs/>
          <w:sz w:val="28"/>
          <w:szCs w:val="28"/>
          <w:lang w:eastAsia="en-US"/>
        </w:rPr>
        <w:t xml:space="preserve">устранение аварийных ситуаций </w:t>
      </w:r>
      <w:r w:rsidR="00545E38">
        <w:rPr>
          <w:rFonts w:ascii="Times New Roman" w:hAnsi="Times New Roman"/>
          <w:bCs/>
          <w:iCs/>
          <w:sz w:val="28"/>
          <w:szCs w:val="28"/>
          <w:lang w:eastAsia="en-US"/>
        </w:rPr>
        <w:t xml:space="preserve">– </w:t>
      </w:r>
      <w:r w:rsidR="001C2584">
        <w:rPr>
          <w:rFonts w:ascii="Times New Roman" w:hAnsi="Times New Roman"/>
          <w:bCs/>
          <w:iCs/>
          <w:sz w:val="28"/>
          <w:szCs w:val="28"/>
          <w:lang w:eastAsia="en-US"/>
        </w:rPr>
        <w:t xml:space="preserve">                      416,412</w:t>
      </w:r>
      <w:r w:rsidRPr="00D80423">
        <w:rPr>
          <w:rFonts w:ascii="Times New Roman" w:hAnsi="Times New Roman"/>
          <w:bCs/>
          <w:iCs/>
          <w:sz w:val="28"/>
          <w:szCs w:val="28"/>
          <w:lang w:eastAsia="en-US"/>
        </w:rPr>
        <w:t xml:space="preserve"> тыс. рублей; </w:t>
      </w:r>
    </w:p>
    <w:p w:rsidR="00D601A6" w:rsidRPr="00D80423" w:rsidRDefault="00D601A6" w:rsidP="00D601A6">
      <w:pPr>
        <w:spacing w:after="0" w:line="240" w:lineRule="auto"/>
        <w:ind w:firstLine="708"/>
        <w:jc w:val="both"/>
        <w:outlineLvl w:val="0"/>
        <w:rPr>
          <w:rFonts w:ascii="Times New Roman" w:hAnsi="Times New Roman"/>
          <w:bCs/>
          <w:iCs/>
          <w:sz w:val="28"/>
          <w:szCs w:val="28"/>
          <w:lang w:eastAsia="en-US"/>
        </w:rPr>
      </w:pPr>
      <w:r w:rsidRPr="00D80423">
        <w:rPr>
          <w:rFonts w:ascii="Times New Roman" w:hAnsi="Times New Roman"/>
          <w:bCs/>
          <w:iCs/>
          <w:sz w:val="28"/>
          <w:szCs w:val="28"/>
          <w:lang w:eastAsia="en-US"/>
        </w:rPr>
        <w:t xml:space="preserve">проведение анализа воды – </w:t>
      </w:r>
      <w:r w:rsidR="001C2584">
        <w:rPr>
          <w:rFonts w:ascii="Times New Roman" w:hAnsi="Times New Roman"/>
          <w:bCs/>
          <w:iCs/>
          <w:sz w:val="28"/>
          <w:szCs w:val="28"/>
          <w:lang w:eastAsia="en-US"/>
        </w:rPr>
        <w:t xml:space="preserve">                                   </w:t>
      </w:r>
      <w:r w:rsidR="00545E38">
        <w:rPr>
          <w:rFonts w:ascii="Times New Roman" w:hAnsi="Times New Roman"/>
          <w:bCs/>
          <w:iCs/>
          <w:sz w:val="28"/>
          <w:szCs w:val="28"/>
          <w:lang w:eastAsia="en-US"/>
        </w:rPr>
        <w:t>1</w:t>
      </w:r>
      <w:r w:rsidR="001C2584">
        <w:rPr>
          <w:rFonts w:ascii="Times New Roman" w:hAnsi="Times New Roman"/>
          <w:bCs/>
          <w:iCs/>
          <w:sz w:val="28"/>
          <w:szCs w:val="28"/>
          <w:lang w:eastAsia="en-US"/>
        </w:rPr>
        <w:t>3</w:t>
      </w:r>
      <w:r w:rsidR="00545E38">
        <w:rPr>
          <w:rFonts w:ascii="Times New Roman" w:hAnsi="Times New Roman"/>
          <w:bCs/>
          <w:iCs/>
          <w:sz w:val="28"/>
          <w:szCs w:val="28"/>
          <w:lang w:eastAsia="en-US"/>
        </w:rPr>
        <w:t>,</w:t>
      </w:r>
      <w:r w:rsidR="001C2584">
        <w:rPr>
          <w:rFonts w:ascii="Times New Roman" w:hAnsi="Times New Roman"/>
          <w:bCs/>
          <w:iCs/>
          <w:sz w:val="28"/>
          <w:szCs w:val="28"/>
          <w:lang w:eastAsia="en-US"/>
        </w:rPr>
        <w:t>958</w:t>
      </w:r>
      <w:r w:rsidRPr="00D80423">
        <w:rPr>
          <w:rFonts w:ascii="Times New Roman" w:hAnsi="Times New Roman"/>
          <w:bCs/>
          <w:iCs/>
          <w:sz w:val="28"/>
          <w:szCs w:val="28"/>
          <w:lang w:eastAsia="en-US"/>
        </w:rPr>
        <w:t xml:space="preserve"> тыс. рублей; </w:t>
      </w:r>
    </w:p>
    <w:p w:rsidR="00D601A6" w:rsidRPr="00D80423" w:rsidRDefault="00D601A6" w:rsidP="009850B7">
      <w:pPr>
        <w:spacing w:after="0" w:line="240" w:lineRule="auto"/>
        <w:ind w:firstLine="708"/>
        <w:outlineLvl w:val="0"/>
        <w:rPr>
          <w:rFonts w:ascii="Times New Roman" w:hAnsi="Times New Roman"/>
          <w:bCs/>
          <w:iCs/>
          <w:sz w:val="28"/>
          <w:szCs w:val="28"/>
          <w:lang w:eastAsia="en-US"/>
        </w:rPr>
      </w:pPr>
      <w:r w:rsidRPr="00D80423">
        <w:rPr>
          <w:rFonts w:ascii="Times New Roman" w:hAnsi="Times New Roman"/>
          <w:bCs/>
          <w:iCs/>
          <w:sz w:val="28"/>
          <w:szCs w:val="28"/>
          <w:lang w:eastAsia="en-US"/>
        </w:rPr>
        <w:t>содержание системы управления</w:t>
      </w:r>
      <w:r w:rsidR="009850B7">
        <w:rPr>
          <w:rFonts w:ascii="Times New Roman" w:hAnsi="Times New Roman"/>
          <w:bCs/>
          <w:iCs/>
          <w:sz w:val="28"/>
          <w:szCs w:val="28"/>
          <w:lang w:eastAsia="en-US"/>
        </w:rPr>
        <w:t xml:space="preserve"> </w:t>
      </w:r>
      <w:r w:rsidR="009850B7">
        <w:rPr>
          <w:rFonts w:ascii="Times New Roman" w:hAnsi="Times New Roman"/>
          <w:bCs/>
          <w:iCs/>
          <w:sz w:val="28"/>
          <w:szCs w:val="28"/>
          <w:lang w:eastAsia="en-US"/>
        </w:rPr>
        <w:br/>
      </w:r>
      <w:r w:rsidRPr="00D80423">
        <w:rPr>
          <w:rFonts w:ascii="Times New Roman" w:hAnsi="Times New Roman"/>
          <w:bCs/>
          <w:iCs/>
          <w:sz w:val="28"/>
          <w:szCs w:val="28"/>
          <w:lang w:eastAsia="en-US"/>
        </w:rPr>
        <w:t xml:space="preserve"> глубинного насоса – </w:t>
      </w:r>
      <w:r w:rsidR="009850B7">
        <w:rPr>
          <w:rFonts w:ascii="Times New Roman" w:hAnsi="Times New Roman"/>
          <w:bCs/>
          <w:iCs/>
          <w:sz w:val="28"/>
          <w:szCs w:val="28"/>
          <w:lang w:eastAsia="en-US"/>
        </w:rPr>
        <w:t xml:space="preserve">                                                           </w:t>
      </w:r>
      <w:r w:rsidRPr="00D80423">
        <w:rPr>
          <w:rFonts w:ascii="Times New Roman" w:hAnsi="Times New Roman"/>
          <w:bCs/>
          <w:iCs/>
          <w:sz w:val="28"/>
          <w:szCs w:val="28"/>
          <w:lang w:eastAsia="en-US"/>
        </w:rPr>
        <w:t>295,2</w:t>
      </w:r>
      <w:r w:rsidR="00545E38">
        <w:rPr>
          <w:rFonts w:ascii="Times New Roman" w:hAnsi="Times New Roman"/>
          <w:bCs/>
          <w:iCs/>
          <w:sz w:val="28"/>
          <w:szCs w:val="28"/>
          <w:lang w:eastAsia="en-US"/>
        </w:rPr>
        <w:t>00</w:t>
      </w:r>
      <w:r w:rsidRPr="00D80423">
        <w:rPr>
          <w:rFonts w:ascii="Times New Roman" w:hAnsi="Times New Roman"/>
          <w:bCs/>
          <w:iCs/>
          <w:sz w:val="28"/>
          <w:szCs w:val="28"/>
          <w:lang w:eastAsia="en-US"/>
        </w:rPr>
        <w:t xml:space="preserve"> тыс. рублей;</w:t>
      </w:r>
    </w:p>
    <w:p w:rsidR="00D601A6" w:rsidRPr="00D80423" w:rsidRDefault="00D601A6" w:rsidP="00D601A6">
      <w:pPr>
        <w:spacing w:after="0" w:line="240" w:lineRule="auto"/>
        <w:ind w:firstLine="708"/>
        <w:jc w:val="both"/>
        <w:outlineLvl w:val="0"/>
        <w:rPr>
          <w:rFonts w:ascii="Times New Roman" w:hAnsi="Times New Roman"/>
          <w:bCs/>
          <w:iCs/>
          <w:sz w:val="28"/>
          <w:szCs w:val="28"/>
          <w:lang w:eastAsia="en-US"/>
        </w:rPr>
      </w:pPr>
      <w:r w:rsidRPr="00D80423">
        <w:rPr>
          <w:rFonts w:ascii="Times New Roman" w:hAnsi="Times New Roman"/>
          <w:bCs/>
          <w:iCs/>
          <w:sz w:val="28"/>
          <w:szCs w:val="28"/>
          <w:lang w:eastAsia="en-US"/>
        </w:rPr>
        <w:t xml:space="preserve">услуги по дератизации и дезинсекции – </w:t>
      </w:r>
      <w:r w:rsidR="00D5088B" w:rsidRPr="00D5088B">
        <w:rPr>
          <w:rFonts w:ascii="Times New Roman" w:hAnsi="Times New Roman"/>
          <w:bCs/>
          <w:iCs/>
          <w:sz w:val="28"/>
          <w:szCs w:val="28"/>
          <w:lang w:eastAsia="en-US"/>
        </w:rPr>
        <w:t xml:space="preserve">                   4</w:t>
      </w:r>
      <w:r w:rsidR="00545E38">
        <w:rPr>
          <w:rFonts w:ascii="Times New Roman" w:hAnsi="Times New Roman"/>
          <w:bCs/>
          <w:iCs/>
          <w:sz w:val="28"/>
          <w:szCs w:val="28"/>
          <w:lang w:eastAsia="en-US"/>
        </w:rPr>
        <w:t>,</w:t>
      </w:r>
      <w:r w:rsidR="00D5088B" w:rsidRPr="00D5088B">
        <w:rPr>
          <w:rFonts w:ascii="Times New Roman" w:hAnsi="Times New Roman"/>
          <w:bCs/>
          <w:iCs/>
          <w:sz w:val="28"/>
          <w:szCs w:val="28"/>
          <w:lang w:eastAsia="en-US"/>
        </w:rPr>
        <w:t>356</w:t>
      </w:r>
      <w:r w:rsidRPr="00D80423">
        <w:rPr>
          <w:rFonts w:ascii="Times New Roman" w:hAnsi="Times New Roman"/>
          <w:bCs/>
          <w:iCs/>
          <w:sz w:val="28"/>
          <w:szCs w:val="28"/>
          <w:lang w:eastAsia="en-US"/>
        </w:rPr>
        <w:t xml:space="preserve"> тыс. рублей;</w:t>
      </w:r>
    </w:p>
    <w:p w:rsidR="00D601A6" w:rsidRDefault="00D601A6" w:rsidP="00D601A6">
      <w:pPr>
        <w:spacing w:after="0" w:line="240" w:lineRule="auto"/>
        <w:ind w:firstLine="708"/>
        <w:jc w:val="both"/>
        <w:outlineLvl w:val="0"/>
        <w:rPr>
          <w:rFonts w:ascii="Times New Roman" w:hAnsi="Times New Roman"/>
          <w:bCs/>
          <w:iCs/>
          <w:sz w:val="28"/>
          <w:szCs w:val="28"/>
          <w:lang w:eastAsia="en-US"/>
        </w:rPr>
      </w:pPr>
      <w:r w:rsidRPr="00D80423">
        <w:rPr>
          <w:rFonts w:ascii="Times New Roman" w:hAnsi="Times New Roman"/>
          <w:bCs/>
          <w:iCs/>
          <w:sz w:val="28"/>
          <w:szCs w:val="28"/>
          <w:lang w:eastAsia="en-US"/>
        </w:rPr>
        <w:t>приобретение материалов для обслуживания сетей</w:t>
      </w:r>
      <w:r w:rsidR="00D5088B">
        <w:rPr>
          <w:rFonts w:ascii="Times New Roman" w:hAnsi="Times New Roman"/>
          <w:bCs/>
          <w:iCs/>
          <w:sz w:val="28"/>
          <w:szCs w:val="28"/>
          <w:lang w:eastAsia="en-US"/>
        </w:rPr>
        <w:t>-121,</w:t>
      </w:r>
      <w:r w:rsidR="00D5088B" w:rsidRPr="00D5088B">
        <w:rPr>
          <w:rFonts w:ascii="Times New Roman" w:hAnsi="Times New Roman"/>
          <w:bCs/>
          <w:iCs/>
          <w:sz w:val="28"/>
          <w:szCs w:val="28"/>
          <w:lang w:eastAsia="en-US"/>
        </w:rPr>
        <w:t>574</w:t>
      </w:r>
      <w:r w:rsidRPr="00D80423">
        <w:rPr>
          <w:rFonts w:ascii="Times New Roman" w:hAnsi="Times New Roman"/>
          <w:bCs/>
          <w:iCs/>
          <w:sz w:val="28"/>
          <w:szCs w:val="28"/>
          <w:lang w:eastAsia="en-US"/>
        </w:rPr>
        <w:t xml:space="preserve"> тыс. рублей;</w:t>
      </w:r>
    </w:p>
    <w:p w:rsidR="005047D4" w:rsidRDefault="005047D4" w:rsidP="00D601A6">
      <w:pPr>
        <w:spacing w:after="0" w:line="240" w:lineRule="auto"/>
        <w:ind w:firstLine="708"/>
        <w:jc w:val="both"/>
        <w:outlineLvl w:val="0"/>
        <w:rPr>
          <w:rFonts w:ascii="Times New Roman" w:hAnsi="Times New Roman"/>
          <w:bCs/>
          <w:iCs/>
          <w:sz w:val="28"/>
          <w:szCs w:val="28"/>
          <w:lang w:eastAsia="en-US"/>
        </w:rPr>
      </w:pPr>
      <w:r>
        <w:rPr>
          <w:rFonts w:ascii="Times New Roman" w:hAnsi="Times New Roman"/>
          <w:bCs/>
          <w:iCs/>
          <w:sz w:val="28"/>
          <w:szCs w:val="28"/>
          <w:lang w:eastAsia="en-US"/>
        </w:rPr>
        <w:t>приобретение спецодежды-                                        33,14 тыс. руб</w:t>
      </w:r>
    </w:p>
    <w:p w:rsidR="00545E38" w:rsidRDefault="00545E38" w:rsidP="00D601A6">
      <w:pPr>
        <w:spacing w:after="0" w:line="240" w:lineRule="auto"/>
        <w:ind w:firstLine="708"/>
        <w:jc w:val="both"/>
        <w:outlineLvl w:val="0"/>
        <w:rPr>
          <w:rFonts w:ascii="Times New Roman" w:hAnsi="Times New Roman"/>
          <w:bCs/>
          <w:iCs/>
          <w:sz w:val="28"/>
          <w:szCs w:val="28"/>
          <w:lang w:eastAsia="en-US"/>
        </w:rPr>
      </w:pPr>
      <w:r>
        <w:rPr>
          <w:rFonts w:ascii="Times New Roman" w:hAnsi="Times New Roman"/>
          <w:bCs/>
          <w:iCs/>
          <w:sz w:val="28"/>
          <w:szCs w:val="28"/>
          <w:lang w:eastAsia="en-US"/>
        </w:rPr>
        <w:t xml:space="preserve">проведение работ по замене задвижек – </w:t>
      </w:r>
      <w:r w:rsidR="00D5088B">
        <w:rPr>
          <w:rFonts w:ascii="Times New Roman" w:hAnsi="Times New Roman"/>
          <w:bCs/>
          <w:iCs/>
          <w:sz w:val="28"/>
          <w:szCs w:val="28"/>
          <w:lang w:eastAsia="en-US"/>
        </w:rPr>
        <w:t xml:space="preserve">                   193,953</w:t>
      </w:r>
      <w:r>
        <w:rPr>
          <w:rFonts w:ascii="Times New Roman" w:hAnsi="Times New Roman"/>
          <w:bCs/>
          <w:iCs/>
          <w:sz w:val="28"/>
          <w:szCs w:val="28"/>
          <w:lang w:eastAsia="en-US"/>
        </w:rPr>
        <w:t xml:space="preserve"> тыс. рублей;</w:t>
      </w:r>
    </w:p>
    <w:p w:rsidR="00545E38" w:rsidRDefault="00545E38" w:rsidP="00D601A6">
      <w:pPr>
        <w:spacing w:after="0" w:line="240" w:lineRule="auto"/>
        <w:ind w:firstLine="708"/>
        <w:jc w:val="both"/>
        <w:outlineLvl w:val="0"/>
        <w:rPr>
          <w:rFonts w:ascii="Times New Roman" w:hAnsi="Times New Roman"/>
          <w:bCs/>
          <w:iCs/>
          <w:sz w:val="28"/>
          <w:szCs w:val="28"/>
          <w:lang w:eastAsia="en-US"/>
        </w:rPr>
      </w:pPr>
      <w:r>
        <w:rPr>
          <w:rFonts w:ascii="Times New Roman" w:hAnsi="Times New Roman"/>
          <w:bCs/>
          <w:iCs/>
          <w:sz w:val="28"/>
          <w:szCs w:val="28"/>
          <w:lang w:eastAsia="en-US"/>
        </w:rPr>
        <w:t xml:space="preserve">проведение работ по ремонту и обслуживанию колодцев – </w:t>
      </w:r>
      <w:r w:rsidR="00B217C9">
        <w:rPr>
          <w:rFonts w:ascii="Times New Roman" w:hAnsi="Times New Roman"/>
          <w:bCs/>
          <w:iCs/>
          <w:sz w:val="28"/>
          <w:szCs w:val="28"/>
          <w:lang w:eastAsia="en-US"/>
        </w:rPr>
        <w:t>69</w:t>
      </w:r>
      <w:r>
        <w:rPr>
          <w:rFonts w:ascii="Times New Roman" w:hAnsi="Times New Roman"/>
          <w:bCs/>
          <w:iCs/>
          <w:sz w:val="28"/>
          <w:szCs w:val="28"/>
          <w:lang w:eastAsia="en-US"/>
        </w:rPr>
        <w:t>,</w:t>
      </w:r>
      <w:r w:rsidR="00B217C9">
        <w:rPr>
          <w:rFonts w:ascii="Times New Roman" w:hAnsi="Times New Roman"/>
          <w:bCs/>
          <w:iCs/>
          <w:sz w:val="28"/>
          <w:szCs w:val="28"/>
          <w:lang w:eastAsia="en-US"/>
        </w:rPr>
        <w:t>054</w:t>
      </w:r>
      <w:r>
        <w:rPr>
          <w:rFonts w:ascii="Times New Roman" w:hAnsi="Times New Roman"/>
          <w:bCs/>
          <w:iCs/>
          <w:sz w:val="28"/>
          <w:szCs w:val="28"/>
          <w:lang w:eastAsia="en-US"/>
        </w:rPr>
        <w:t xml:space="preserve"> тыс. рублей;</w:t>
      </w:r>
    </w:p>
    <w:p w:rsidR="005047D4" w:rsidRDefault="005047D4" w:rsidP="00D601A6">
      <w:pPr>
        <w:spacing w:after="0" w:line="240" w:lineRule="auto"/>
        <w:ind w:firstLine="708"/>
        <w:jc w:val="both"/>
        <w:outlineLvl w:val="0"/>
        <w:rPr>
          <w:rFonts w:ascii="Times New Roman" w:hAnsi="Times New Roman"/>
          <w:bCs/>
          <w:iCs/>
          <w:sz w:val="28"/>
          <w:szCs w:val="28"/>
          <w:lang w:eastAsia="en-US"/>
        </w:rPr>
      </w:pPr>
      <w:r>
        <w:rPr>
          <w:rFonts w:ascii="Times New Roman" w:hAnsi="Times New Roman"/>
          <w:bCs/>
          <w:iCs/>
          <w:sz w:val="28"/>
          <w:szCs w:val="28"/>
          <w:lang w:eastAsia="en-US"/>
        </w:rPr>
        <w:t>ремонт бензогенератора-                                              23,858 тыс. руб</w:t>
      </w:r>
    </w:p>
    <w:p w:rsidR="00545E38" w:rsidRPr="00D80423" w:rsidRDefault="00545E38" w:rsidP="00D601A6">
      <w:pPr>
        <w:spacing w:after="0" w:line="240" w:lineRule="auto"/>
        <w:ind w:firstLine="708"/>
        <w:jc w:val="both"/>
        <w:outlineLvl w:val="0"/>
        <w:rPr>
          <w:rFonts w:ascii="Times New Roman" w:hAnsi="Times New Roman"/>
          <w:bCs/>
          <w:iCs/>
          <w:sz w:val="28"/>
          <w:szCs w:val="28"/>
          <w:lang w:eastAsia="en-US"/>
        </w:rPr>
      </w:pPr>
      <w:r>
        <w:rPr>
          <w:rFonts w:ascii="Times New Roman" w:hAnsi="Times New Roman"/>
          <w:bCs/>
          <w:iCs/>
          <w:sz w:val="28"/>
          <w:szCs w:val="28"/>
          <w:lang w:eastAsia="en-US"/>
        </w:rPr>
        <w:t xml:space="preserve">проведение работ по ремонту и обслуживанию ВНБ – </w:t>
      </w:r>
      <w:r w:rsidR="00B217C9">
        <w:rPr>
          <w:rFonts w:ascii="Times New Roman" w:hAnsi="Times New Roman"/>
          <w:bCs/>
          <w:iCs/>
          <w:sz w:val="28"/>
          <w:szCs w:val="28"/>
          <w:lang w:eastAsia="en-US"/>
        </w:rPr>
        <w:t>58,748</w:t>
      </w:r>
      <w:r>
        <w:rPr>
          <w:rFonts w:ascii="Times New Roman" w:hAnsi="Times New Roman"/>
          <w:bCs/>
          <w:iCs/>
          <w:sz w:val="28"/>
          <w:szCs w:val="28"/>
          <w:lang w:eastAsia="en-US"/>
        </w:rPr>
        <w:t xml:space="preserve"> тыс. рублей;</w:t>
      </w:r>
    </w:p>
    <w:p w:rsidR="00D601A6" w:rsidRPr="00D80423" w:rsidRDefault="00D601A6" w:rsidP="00D601A6">
      <w:pPr>
        <w:spacing w:after="0" w:line="240" w:lineRule="auto"/>
        <w:ind w:firstLine="708"/>
        <w:jc w:val="both"/>
        <w:outlineLvl w:val="0"/>
        <w:rPr>
          <w:rFonts w:ascii="Times New Roman" w:hAnsi="Times New Roman"/>
          <w:bCs/>
          <w:iCs/>
          <w:sz w:val="28"/>
          <w:szCs w:val="28"/>
          <w:lang w:eastAsia="en-US"/>
        </w:rPr>
      </w:pPr>
      <w:r w:rsidRPr="00D80423">
        <w:rPr>
          <w:rFonts w:ascii="Times New Roman" w:hAnsi="Times New Roman"/>
          <w:bCs/>
          <w:iCs/>
          <w:sz w:val="28"/>
          <w:szCs w:val="28"/>
          <w:lang w:eastAsia="en-US"/>
        </w:rPr>
        <w:t xml:space="preserve">оплата за пользование электроэнергией зданий ВНС-1, ВНС-2 – </w:t>
      </w:r>
      <w:r w:rsidR="00B217C9">
        <w:rPr>
          <w:rFonts w:ascii="Times New Roman" w:hAnsi="Times New Roman"/>
          <w:bCs/>
          <w:iCs/>
          <w:sz w:val="28"/>
          <w:szCs w:val="28"/>
          <w:lang w:eastAsia="en-US"/>
        </w:rPr>
        <w:t xml:space="preserve">84,549 </w:t>
      </w:r>
      <w:r w:rsidRPr="00D80423">
        <w:rPr>
          <w:rFonts w:ascii="Times New Roman" w:hAnsi="Times New Roman"/>
          <w:bCs/>
          <w:iCs/>
          <w:sz w:val="28"/>
          <w:szCs w:val="28"/>
          <w:lang w:eastAsia="en-US"/>
        </w:rPr>
        <w:t>тыс. рублей;</w:t>
      </w:r>
    </w:p>
    <w:p w:rsidR="00545E38" w:rsidRDefault="00D601A6" w:rsidP="00545E38">
      <w:pPr>
        <w:spacing w:after="0" w:line="240" w:lineRule="auto"/>
        <w:ind w:firstLine="708"/>
        <w:jc w:val="both"/>
        <w:outlineLvl w:val="0"/>
        <w:rPr>
          <w:rFonts w:ascii="Times New Roman" w:hAnsi="Times New Roman"/>
          <w:bCs/>
          <w:iCs/>
          <w:sz w:val="28"/>
          <w:szCs w:val="28"/>
          <w:lang w:eastAsia="en-US"/>
        </w:rPr>
      </w:pPr>
      <w:r w:rsidRPr="00D80423">
        <w:rPr>
          <w:rFonts w:ascii="Times New Roman" w:hAnsi="Times New Roman"/>
          <w:bCs/>
          <w:iCs/>
          <w:sz w:val="28"/>
          <w:szCs w:val="28"/>
          <w:lang w:eastAsia="en-US"/>
        </w:rPr>
        <w:t xml:space="preserve">уплата водного налога – </w:t>
      </w:r>
      <w:r w:rsidR="00B217C9">
        <w:rPr>
          <w:rFonts w:ascii="Times New Roman" w:hAnsi="Times New Roman"/>
          <w:bCs/>
          <w:iCs/>
          <w:sz w:val="28"/>
          <w:szCs w:val="28"/>
          <w:lang w:eastAsia="en-US"/>
        </w:rPr>
        <w:t xml:space="preserve">                                          77,101</w:t>
      </w:r>
      <w:r w:rsidR="00FB08C9">
        <w:rPr>
          <w:rFonts w:ascii="Times New Roman" w:hAnsi="Times New Roman"/>
          <w:bCs/>
          <w:iCs/>
          <w:sz w:val="28"/>
          <w:szCs w:val="28"/>
          <w:lang w:eastAsia="en-US"/>
        </w:rPr>
        <w:t xml:space="preserve"> тыс. рублей</w:t>
      </w:r>
    </w:p>
    <w:p w:rsidR="00FB08C9" w:rsidRDefault="00FB08C9" w:rsidP="00545E38">
      <w:pPr>
        <w:spacing w:after="0" w:line="240" w:lineRule="auto"/>
        <w:ind w:firstLine="708"/>
        <w:jc w:val="both"/>
        <w:outlineLvl w:val="0"/>
        <w:rPr>
          <w:rFonts w:ascii="Times New Roman" w:hAnsi="Times New Roman"/>
          <w:bCs/>
          <w:iCs/>
          <w:sz w:val="28"/>
          <w:szCs w:val="28"/>
          <w:lang w:eastAsia="en-US"/>
        </w:rPr>
      </w:pPr>
      <w:r>
        <w:rPr>
          <w:rFonts w:ascii="Times New Roman" w:hAnsi="Times New Roman"/>
          <w:bCs/>
          <w:iCs/>
          <w:sz w:val="28"/>
          <w:szCs w:val="28"/>
          <w:lang w:eastAsia="en-US"/>
        </w:rPr>
        <w:t>арендная плата за землю под объектами водоснабжения-22,611 тыс. руб</w:t>
      </w:r>
    </w:p>
    <w:p w:rsidR="00FB08C9" w:rsidRDefault="00FB08C9" w:rsidP="00545E38">
      <w:pPr>
        <w:spacing w:after="0" w:line="240" w:lineRule="auto"/>
        <w:ind w:firstLine="708"/>
        <w:jc w:val="both"/>
        <w:outlineLvl w:val="0"/>
        <w:rPr>
          <w:rFonts w:ascii="Times New Roman" w:hAnsi="Times New Roman"/>
          <w:bCs/>
          <w:iCs/>
          <w:sz w:val="28"/>
          <w:szCs w:val="28"/>
          <w:lang w:eastAsia="en-US"/>
        </w:rPr>
      </w:pPr>
      <w:r>
        <w:rPr>
          <w:rFonts w:ascii="Times New Roman" w:hAnsi="Times New Roman"/>
          <w:bCs/>
          <w:iCs/>
          <w:sz w:val="28"/>
          <w:szCs w:val="28"/>
          <w:lang w:eastAsia="en-US"/>
        </w:rPr>
        <w:t>вывоз растительного мусора с территории ВНБ на полигон-98,0 тыс. руб</w:t>
      </w:r>
    </w:p>
    <w:p w:rsidR="005047D4" w:rsidRDefault="005047D4" w:rsidP="00545E38">
      <w:pPr>
        <w:spacing w:after="0" w:line="240" w:lineRule="auto"/>
        <w:ind w:firstLine="708"/>
        <w:jc w:val="both"/>
        <w:outlineLvl w:val="0"/>
        <w:rPr>
          <w:rFonts w:ascii="Times New Roman" w:hAnsi="Times New Roman"/>
          <w:bCs/>
          <w:iCs/>
          <w:sz w:val="28"/>
          <w:szCs w:val="28"/>
          <w:lang w:eastAsia="en-US"/>
        </w:rPr>
      </w:pPr>
      <w:r>
        <w:rPr>
          <w:rFonts w:ascii="Times New Roman" w:hAnsi="Times New Roman"/>
          <w:bCs/>
          <w:iCs/>
          <w:sz w:val="28"/>
          <w:szCs w:val="28"/>
          <w:lang w:eastAsia="en-US"/>
        </w:rPr>
        <w:t>ограждение территории ВНБ -                                   125,0 тыс. руб</w:t>
      </w:r>
    </w:p>
    <w:p w:rsidR="005047D4" w:rsidRDefault="005047D4" w:rsidP="00545E38">
      <w:pPr>
        <w:spacing w:after="0" w:line="240" w:lineRule="auto"/>
        <w:ind w:firstLine="708"/>
        <w:jc w:val="both"/>
        <w:outlineLvl w:val="0"/>
        <w:rPr>
          <w:rFonts w:ascii="Times New Roman" w:hAnsi="Times New Roman"/>
          <w:bCs/>
          <w:iCs/>
          <w:sz w:val="28"/>
          <w:szCs w:val="28"/>
          <w:lang w:eastAsia="en-US"/>
        </w:rPr>
      </w:pPr>
      <w:r>
        <w:rPr>
          <w:rFonts w:ascii="Times New Roman" w:hAnsi="Times New Roman"/>
          <w:bCs/>
          <w:iCs/>
          <w:sz w:val="28"/>
          <w:szCs w:val="28"/>
          <w:lang w:eastAsia="en-US"/>
        </w:rPr>
        <w:t>Охранная сигнализация ВНБ и скважин-                     66,0 тыс руб</w:t>
      </w:r>
    </w:p>
    <w:p w:rsidR="00FB08C9" w:rsidRDefault="00FB08C9" w:rsidP="005047D4">
      <w:pPr>
        <w:spacing w:after="0" w:line="240" w:lineRule="auto"/>
        <w:ind w:firstLine="708"/>
        <w:outlineLvl w:val="0"/>
        <w:rPr>
          <w:rFonts w:ascii="Times New Roman" w:hAnsi="Times New Roman"/>
          <w:bCs/>
          <w:iCs/>
          <w:sz w:val="28"/>
          <w:szCs w:val="28"/>
          <w:lang w:eastAsia="en-US"/>
        </w:rPr>
      </w:pPr>
      <w:r>
        <w:rPr>
          <w:rFonts w:ascii="Times New Roman" w:hAnsi="Times New Roman"/>
          <w:bCs/>
          <w:iCs/>
          <w:sz w:val="28"/>
          <w:szCs w:val="28"/>
          <w:lang w:eastAsia="en-US"/>
        </w:rPr>
        <w:t xml:space="preserve">кадастровые работы по подготовке технического плана </w:t>
      </w:r>
      <w:r w:rsidR="005047D4">
        <w:rPr>
          <w:rFonts w:ascii="Times New Roman" w:hAnsi="Times New Roman"/>
          <w:bCs/>
          <w:iCs/>
          <w:sz w:val="28"/>
          <w:szCs w:val="28"/>
          <w:lang w:eastAsia="en-US"/>
        </w:rPr>
        <w:br/>
      </w:r>
      <w:r>
        <w:rPr>
          <w:rFonts w:ascii="Times New Roman" w:hAnsi="Times New Roman"/>
          <w:bCs/>
          <w:iCs/>
          <w:sz w:val="28"/>
          <w:szCs w:val="28"/>
          <w:lang w:eastAsia="en-US"/>
        </w:rPr>
        <w:t>в отношении сетей водоснабжения, расположенных на ЗУ</w:t>
      </w:r>
      <w:r w:rsidR="005047D4">
        <w:rPr>
          <w:rFonts w:ascii="Times New Roman" w:hAnsi="Times New Roman"/>
          <w:bCs/>
          <w:iCs/>
          <w:sz w:val="28"/>
          <w:szCs w:val="28"/>
          <w:lang w:eastAsia="en-US"/>
        </w:rPr>
        <w:br/>
      </w:r>
      <w:r>
        <w:rPr>
          <w:rFonts w:ascii="Times New Roman" w:hAnsi="Times New Roman"/>
          <w:bCs/>
          <w:iCs/>
          <w:sz w:val="28"/>
          <w:szCs w:val="28"/>
          <w:lang w:eastAsia="en-US"/>
        </w:rPr>
        <w:t xml:space="preserve"> с кадастровыми номерами 38:06:140709:3815 и 38:06:140709:577</w:t>
      </w:r>
      <w:r w:rsidR="005047D4">
        <w:rPr>
          <w:rFonts w:ascii="Times New Roman" w:hAnsi="Times New Roman"/>
          <w:bCs/>
          <w:iCs/>
          <w:sz w:val="28"/>
          <w:szCs w:val="28"/>
          <w:lang w:eastAsia="en-US"/>
        </w:rPr>
        <w:t>, заключение кадастрового инженера-                                          208,0 тыс руб</w:t>
      </w:r>
    </w:p>
    <w:p w:rsidR="00DD105F" w:rsidRDefault="00DD105F" w:rsidP="005047D4">
      <w:pPr>
        <w:spacing w:after="0" w:line="240" w:lineRule="auto"/>
        <w:ind w:firstLine="708"/>
        <w:outlineLvl w:val="0"/>
        <w:rPr>
          <w:rFonts w:ascii="Times New Roman" w:hAnsi="Times New Roman"/>
          <w:bCs/>
          <w:iCs/>
          <w:sz w:val="28"/>
          <w:szCs w:val="28"/>
          <w:lang w:eastAsia="en-US"/>
        </w:rPr>
      </w:pPr>
      <w:r>
        <w:rPr>
          <w:rFonts w:ascii="Times New Roman" w:hAnsi="Times New Roman"/>
          <w:bCs/>
          <w:iCs/>
          <w:sz w:val="28"/>
          <w:szCs w:val="28"/>
          <w:lang w:eastAsia="en-US"/>
        </w:rPr>
        <w:t>оплата труда (2 сантехника, 1 газо- электросварщик)  -2271,335 тыс.руб</w:t>
      </w:r>
    </w:p>
    <w:p w:rsidR="0070060D" w:rsidRDefault="0070060D" w:rsidP="00545E38">
      <w:pPr>
        <w:spacing w:after="0" w:line="240" w:lineRule="auto"/>
        <w:ind w:firstLine="708"/>
        <w:jc w:val="both"/>
        <w:outlineLvl w:val="0"/>
        <w:rPr>
          <w:rFonts w:ascii="Times New Roman" w:hAnsi="Times New Roman"/>
          <w:bCs/>
          <w:iCs/>
          <w:sz w:val="28"/>
          <w:szCs w:val="28"/>
          <w:lang w:eastAsia="en-US"/>
        </w:rPr>
      </w:pPr>
    </w:p>
    <w:p w:rsidR="00D80423" w:rsidRPr="00C236CD" w:rsidRDefault="00D80423" w:rsidP="00545E38">
      <w:pPr>
        <w:spacing w:after="0" w:line="240" w:lineRule="auto"/>
        <w:ind w:firstLine="708"/>
        <w:jc w:val="both"/>
        <w:outlineLvl w:val="0"/>
        <w:rPr>
          <w:rFonts w:ascii="Times New Roman" w:hAnsi="Times New Roman"/>
          <w:bCs/>
          <w:iCs/>
          <w:sz w:val="28"/>
          <w:szCs w:val="28"/>
          <w:lang w:eastAsia="en-US"/>
        </w:rPr>
      </w:pPr>
      <w:r w:rsidRPr="00C236CD">
        <w:rPr>
          <w:rFonts w:ascii="Times New Roman" w:hAnsi="Times New Roman"/>
          <w:bCs/>
          <w:iCs/>
          <w:sz w:val="28"/>
          <w:szCs w:val="28"/>
          <w:lang w:eastAsia="en-US"/>
        </w:rPr>
        <w:t>-</w:t>
      </w:r>
      <w:r w:rsidRPr="00A63875">
        <w:rPr>
          <w:rFonts w:ascii="Times New Roman" w:hAnsi="Times New Roman"/>
          <w:b/>
          <w:bCs/>
          <w:i/>
          <w:iCs/>
          <w:sz w:val="28"/>
          <w:szCs w:val="28"/>
          <w:lang w:eastAsia="en-US"/>
        </w:rPr>
        <w:t>содержание автомобильных проездов</w:t>
      </w:r>
      <w:r w:rsidRPr="00C236CD">
        <w:rPr>
          <w:rFonts w:ascii="Times New Roman" w:hAnsi="Times New Roman"/>
          <w:bCs/>
          <w:i/>
          <w:iCs/>
          <w:sz w:val="28"/>
          <w:szCs w:val="28"/>
          <w:lang w:eastAsia="en-US"/>
        </w:rPr>
        <w:t xml:space="preserve"> – </w:t>
      </w:r>
      <w:r w:rsidR="00A63875" w:rsidRPr="00885296">
        <w:rPr>
          <w:rFonts w:ascii="Times New Roman" w:hAnsi="Times New Roman"/>
          <w:b/>
          <w:bCs/>
          <w:iCs/>
          <w:sz w:val="32"/>
          <w:szCs w:val="32"/>
          <w:u w:val="single"/>
          <w:lang w:eastAsia="en-US"/>
        </w:rPr>
        <w:t>8 995,842</w:t>
      </w:r>
      <w:r w:rsidR="00A63875">
        <w:rPr>
          <w:rFonts w:ascii="Times New Roman" w:hAnsi="Times New Roman"/>
          <w:bCs/>
          <w:i/>
          <w:iCs/>
          <w:sz w:val="28"/>
          <w:szCs w:val="28"/>
          <w:lang w:eastAsia="en-US"/>
        </w:rPr>
        <w:t xml:space="preserve"> Тыс рублей (против </w:t>
      </w:r>
      <w:r w:rsidR="00915B5E">
        <w:rPr>
          <w:rFonts w:ascii="Times New Roman" w:hAnsi="Times New Roman"/>
          <w:bCs/>
          <w:i/>
          <w:iCs/>
          <w:sz w:val="28"/>
          <w:szCs w:val="28"/>
          <w:lang w:eastAsia="en-US"/>
        </w:rPr>
        <w:t>4233,594</w:t>
      </w:r>
      <w:r w:rsidRPr="00C236CD">
        <w:rPr>
          <w:rFonts w:ascii="Times New Roman" w:hAnsi="Times New Roman"/>
          <w:bCs/>
          <w:i/>
          <w:iCs/>
          <w:sz w:val="28"/>
          <w:szCs w:val="28"/>
          <w:lang w:eastAsia="en-US"/>
        </w:rPr>
        <w:t xml:space="preserve"> тыс. рублей</w:t>
      </w:r>
      <w:r w:rsidR="00A63875">
        <w:rPr>
          <w:rFonts w:ascii="Times New Roman" w:hAnsi="Times New Roman"/>
          <w:bCs/>
          <w:i/>
          <w:iCs/>
          <w:sz w:val="28"/>
          <w:szCs w:val="28"/>
          <w:lang w:eastAsia="en-US"/>
        </w:rPr>
        <w:t xml:space="preserve"> в 2020 году)</w:t>
      </w:r>
      <w:r w:rsidRPr="00C236CD">
        <w:rPr>
          <w:rFonts w:ascii="Times New Roman" w:hAnsi="Times New Roman"/>
          <w:bCs/>
          <w:iCs/>
          <w:sz w:val="28"/>
          <w:szCs w:val="28"/>
          <w:lang w:eastAsia="en-US"/>
        </w:rPr>
        <w:t xml:space="preserve">, в </w:t>
      </w:r>
      <w:r w:rsidR="002A3DDB">
        <w:rPr>
          <w:rFonts w:ascii="Times New Roman" w:hAnsi="Times New Roman"/>
          <w:bCs/>
          <w:iCs/>
          <w:sz w:val="28"/>
          <w:szCs w:val="28"/>
          <w:lang w:eastAsia="en-US"/>
        </w:rPr>
        <w:t>том числе:</w:t>
      </w:r>
    </w:p>
    <w:p w:rsidR="00D80423" w:rsidRPr="00C236CD" w:rsidRDefault="00D80423" w:rsidP="00D80423">
      <w:pPr>
        <w:spacing w:after="0" w:line="240" w:lineRule="auto"/>
        <w:ind w:firstLine="708"/>
        <w:jc w:val="both"/>
        <w:outlineLvl w:val="0"/>
        <w:rPr>
          <w:rFonts w:ascii="Times New Roman" w:hAnsi="Times New Roman"/>
          <w:bCs/>
          <w:iCs/>
          <w:sz w:val="28"/>
          <w:szCs w:val="28"/>
          <w:lang w:eastAsia="en-US"/>
        </w:rPr>
      </w:pPr>
      <w:r w:rsidRPr="00C236CD">
        <w:rPr>
          <w:rFonts w:ascii="Times New Roman" w:hAnsi="Times New Roman"/>
          <w:bCs/>
          <w:iCs/>
          <w:sz w:val="28"/>
          <w:szCs w:val="28"/>
          <w:lang w:eastAsia="en-US"/>
        </w:rPr>
        <w:t>расчистка и подсыпка дорог –</w:t>
      </w:r>
      <w:r w:rsidR="00885296">
        <w:rPr>
          <w:rFonts w:ascii="Times New Roman" w:hAnsi="Times New Roman"/>
          <w:bCs/>
          <w:iCs/>
          <w:sz w:val="28"/>
          <w:szCs w:val="28"/>
          <w:lang w:eastAsia="en-US"/>
        </w:rPr>
        <w:t xml:space="preserve">                           </w:t>
      </w:r>
      <w:r w:rsidRPr="00C236CD">
        <w:rPr>
          <w:rFonts w:ascii="Times New Roman" w:hAnsi="Times New Roman"/>
          <w:bCs/>
          <w:iCs/>
          <w:sz w:val="28"/>
          <w:szCs w:val="28"/>
          <w:lang w:eastAsia="en-US"/>
        </w:rPr>
        <w:t xml:space="preserve"> </w:t>
      </w:r>
      <w:r w:rsidR="00885296">
        <w:rPr>
          <w:rFonts w:ascii="Times New Roman" w:hAnsi="Times New Roman"/>
          <w:bCs/>
          <w:iCs/>
          <w:sz w:val="28"/>
          <w:szCs w:val="28"/>
          <w:lang w:eastAsia="en-US"/>
        </w:rPr>
        <w:t>1 235,004</w:t>
      </w:r>
      <w:r w:rsidRPr="00C236CD">
        <w:rPr>
          <w:rFonts w:ascii="Times New Roman" w:hAnsi="Times New Roman"/>
          <w:bCs/>
          <w:iCs/>
          <w:sz w:val="28"/>
          <w:szCs w:val="28"/>
          <w:lang w:eastAsia="en-US"/>
        </w:rPr>
        <w:t xml:space="preserve"> тыс. рублей;</w:t>
      </w:r>
    </w:p>
    <w:p w:rsidR="00D80423" w:rsidRPr="00C236CD" w:rsidRDefault="00E931F3" w:rsidP="00D80423">
      <w:pPr>
        <w:spacing w:after="0" w:line="240" w:lineRule="auto"/>
        <w:ind w:firstLine="708"/>
        <w:jc w:val="both"/>
        <w:outlineLvl w:val="0"/>
        <w:rPr>
          <w:rFonts w:ascii="Times New Roman" w:hAnsi="Times New Roman"/>
          <w:bCs/>
          <w:iCs/>
          <w:sz w:val="28"/>
          <w:szCs w:val="28"/>
          <w:lang w:eastAsia="en-US"/>
        </w:rPr>
      </w:pPr>
      <w:r>
        <w:rPr>
          <w:rFonts w:ascii="Times New Roman" w:hAnsi="Times New Roman"/>
          <w:bCs/>
          <w:iCs/>
          <w:sz w:val="28"/>
          <w:szCs w:val="28"/>
          <w:lang w:eastAsia="en-US"/>
        </w:rPr>
        <w:t>с</w:t>
      </w:r>
      <w:r w:rsidR="00D80423" w:rsidRPr="00C236CD">
        <w:rPr>
          <w:rFonts w:ascii="Times New Roman" w:hAnsi="Times New Roman"/>
          <w:bCs/>
          <w:iCs/>
          <w:sz w:val="28"/>
          <w:szCs w:val="28"/>
          <w:lang w:eastAsia="en-US"/>
        </w:rPr>
        <w:t xml:space="preserve">кашивание </w:t>
      </w:r>
      <w:r>
        <w:rPr>
          <w:rFonts w:ascii="Times New Roman" w:hAnsi="Times New Roman"/>
          <w:bCs/>
          <w:iCs/>
          <w:sz w:val="28"/>
          <w:szCs w:val="28"/>
          <w:lang w:eastAsia="en-US"/>
        </w:rPr>
        <w:t xml:space="preserve">травы на </w:t>
      </w:r>
      <w:r w:rsidR="00D80423" w:rsidRPr="00C236CD">
        <w:rPr>
          <w:rFonts w:ascii="Times New Roman" w:hAnsi="Times New Roman"/>
          <w:bCs/>
          <w:iCs/>
          <w:sz w:val="28"/>
          <w:szCs w:val="28"/>
          <w:lang w:eastAsia="en-US"/>
        </w:rPr>
        <w:t>обочин</w:t>
      </w:r>
      <w:r>
        <w:rPr>
          <w:rFonts w:ascii="Times New Roman" w:hAnsi="Times New Roman"/>
          <w:bCs/>
          <w:iCs/>
          <w:sz w:val="28"/>
          <w:szCs w:val="28"/>
          <w:lang w:eastAsia="en-US"/>
        </w:rPr>
        <w:t>ах</w:t>
      </w:r>
      <w:r w:rsidR="00D80423" w:rsidRPr="00C236CD">
        <w:rPr>
          <w:rFonts w:ascii="Times New Roman" w:hAnsi="Times New Roman"/>
          <w:bCs/>
          <w:iCs/>
          <w:sz w:val="28"/>
          <w:szCs w:val="28"/>
          <w:lang w:eastAsia="en-US"/>
        </w:rPr>
        <w:t xml:space="preserve"> – </w:t>
      </w:r>
      <w:r w:rsidR="00885296">
        <w:rPr>
          <w:rFonts w:ascii="Times New Roman" w:hAnsi="Times New Roman"/>
          <w:bCs/>
          <w:iCs/>
          <w:sz w:val="28"/>
          <w:szCs w:val="28"/>
          <w:lang w:eastAsia="en-US"/>
        </w:rPr>
        <w:t xml:space="preserve">                           30,249</w:t>
      </w:r>
      <w:r w:rsidR="00D80423" w:rsidRPr="00C236CD">
        <w:rPr>
          <w:rFonts w:ascii="Times New Roman" w:hAnsi="Times New Roman"/>
          <w:bCs/>
          <w:iCs/>
          <w:sz w:val="28"/>
          <w:szCs w:val="28"/>
          <w:lang w:eastAsia="en-US"/>
        </w:rPr>
        <w:t xml:space="preserve"> тыс. рублей;</w:t>
      </w:r>
    </w:p>
    <w:p w:rsidR="00D80423" w:rsidRDefault="00D80423" w:rsidP="00D80423">
      <w:pPr>
        <w:spacing w:after="0" w:line="240" w:lineRule="auto"/>
        <w:ind w:firstLine="708"/>
        <w:jc w:val="both"/>
        <w:outlineLvl w:val="0"/>
        <w:rPr>
          <w:rFonts w:ascii="Times New Roman" w:hAnsi="Times New Roman"/>
          <w:bCs/>
          <w:iCs/>
          <w:sz w:val="28"/>
          <w:szCs w:val="28"/>
          <w:lang w:eastAsia="en-US"/>
        </w:rPr>
      </w:pPr>
      <w:r w:rsidRPr="00E931F3">
        <w:rPr>
          <w:rFonts w:ascii="Times New Roman" w:hAnsi="Times New Roman"/>
          <w:bCs/>
          <w:iCs/>
          <w:sz w:val="28"/>
          <w:szCs w:val="28"/>
          <w:lang w:eastAsia="en-US"/>
        </w:rPr>
        <w:t>ямочный ремонт</w:t>
      </w:r>
      <w:r w:rsidR="00C236CD" w:rsidRPr="00E931F3">
        <w:rPr>
          <w:rFonts w:ascii="Times New Roman" w:hAnsi="Times New Roman"/>
          <w:bCs/>
          <w:iCs/>
          <w:sz w:val="28"/>
          <w:szCs w:val="28"/>
          <w:lang w:eastAsia="en-US"/>
        </w:rPr>
        <w:t xml:space="preserve"> </w:t>
      </w:r>
      <w:r w:rsidR="00915B5E">
        <w:rPr>
          <w:rFonts w:ascii="Times New Roman" w:hAnsi="Times New Roman"/>
          <w:bCs/>
          <w:iCs/>
          <w:sz w:val="28"/>
          <w:szCs w:val="28"/>
          <w:lang w:eastAsia="en-US"/>
        </w:rPr>
        <w:t>–</w:t>
      </w:r>
      <w:r w:rsidRPr="00E931F3">
        <w:rPr>
          <w:rFonts w:ascii="Times New Roman" w:hAnsi="Times New Roman"/>
          <w:bCs/>
          <w:iCs/>
          <w:sz w:val="28"/>
          <w:szCs w:val="28"/>
          <w:lang w:eastAsia="en-US"/>
        </w:rPr>
        <w:t xml:space="preserve"> </w:t>
      </w:r>
      <w:r w:rsidR="00885296">
        <w:rPr>
          <w:rFonts w:ascii="Times New Roman" w:hAnsi="Times New Roman"/>
          <w:bCs/>
          <w:iCs/>
          <w:sz w:val="28"/>
          <w:szCs w:val="28"/>
          <w:lang w:eastAsia="en-US"/>
        </w:rPr>
        <w:t xml:space="preserve">                                                  315,0  </w:t>
      </w:r>
      <w:r w:rsidRPr="00E931F3">
        <w:rPr>
          <w:rFonts w:ascii="Times New Roman" w:hAnsi="Times New Roman"/>
          <w:bCs/>
          <w:iCs/>
          <w:sz w:val="28"/>
          <w:szCs w:val="28"/>
          <w:lang w:eastAsia="en-US"/>
        </w:rPr>
        <w:t xml:space="preserve"> тыс. рублей</w:t>
      </w:r>
      <w:r w:rsidR="00C236CD" w:rsidRPr="00E931F3">
        <w:rPr>
          <w:rFonts w:ascii="Times New Roman" w:hAnsi="Times New Roman"/>
          <w:bCs/>
          <w:iCs/>
          <w:sz w:val="28"/>
          <w:szCs w:val="28"/>
          <w:lang w:eastAsia="en-US"/>
        </w:rPr>
        <w:t>;</w:t>
      </w:r>
    </w:p>
    <w:p w:rsidR="00915B5E" w:rsidRPr="00E931F3" w:rsidRDefault="00915B5E" w:rsidP="00D80423">
      <w:pPr>
        <w:spacing w:after="0" w:line="240" w:lineRule="auto"/>
        <w:ind w:firstLine="708"/>
        <w:jc w:val="both"/>
        <w:outlineLvl w:val="0"/>
        <w:rPr>
          <w:rFonts w:ascii="Times New Roman" w:hAnsi="Times New Roman"/>
          <w:bCs/>
          <w:iCs/>
          <w:sz w:val="28"/>
          <w:szCs w:val="28"/>
          <w:lang w:eastAsia="en-US"/>
        </w:rPr>
      </w:pPr>
      <w:r>
        <w:rPr>
          <w:rFonts w:ascii="Times New Roman" w:hAnsi="Times New Roman"/>
          <w:bCs/>
          <w:iCs/>
          <w:sz w:val="28"/>
          <w:szCs w:val="28"/>
          <w:lang w:eastAsia="en-US"/>
        </w:rPr>
        <w:t>комплексный ремонт дорожного покрытия с заменой</w:t>
      </w:r>
      <w:r w:rsidR="00F31566">
        <w:rPr>
          <w:rFonts w:ascii="Times New Roman" w:hAnsi="Times New Roman"/>
          <w:bCs/>
          <w:iCs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bCs/>
          <w:iCs/>
          <w:sz w:val="28"/>
          <w:szCs w:val="28"/>
          <w:lang w:eastAsia="en-US"/>
        </w:rPr>
        <w:t>грунта основания –</w:t>
      </w:r>
      <w:r w:rsidR="00EB4F0D">
        <w:rPr>
          <w:rFonts w:ascii="Times New Roman" w:hAnsi="Times New Roman"/>
          <w:bCs/>
          <w:iCs/>
          <w:sz w:val="28"/>
          <w:szCs w:val="28"/>
          <w:lang w:eastAsia="en-US"/>
        </w:rPr>
        <w:t xml:space="preserve">                                                                                    </w:t>
      </w:r>
      <w:r>
        <w:rPr>
          <w:rFonts w:ascii="Times New Roman" w:hAnsi="Times New Roman"/>
          <w:bCs/>
          <w:iCs/>
          <w:sz w:val="28"/>
          <w:szCs w:val="28"/>
          <w:lang w:eastAsia="en-US"/>
        </w:rPr>
        <w:t xml:space="preserve"> </w:t>
      </w:r>
      <w:r w:rsidR="00EB4F0D">
        <w:rPr>
          <w:rFonts w:ascii="Times New Roman" w:hAnsi="Times New Roman"/>
          <w:bCs/>
          <w:iCs/>
          <w:sz w:val="28"/>
          <w:szCs w:val="28"/>
          <w:lang w:eastAsia="en-US"/>
        </w:rPr>
        <w:t>6 927,707</w:t>
      </w:r>
      <w:r>
        <w:rPr>
          <w:rFonts w:ascii="Times New Roman" w:hAnsi="Times New Roman"/>
          <w:bCs/>
          <w:iCs/>
          <w:sz w:val="28"/>
          <w:szCs w:val="28"/>
          <w:lang w:eastAsia="en-US"/>
        </w:rPr>
        <w:t xml:space="preserve"> тыс. рублей;</w:t>
      </w:r>
    </w:p>
    <w:p w:rsidR="00C236CD" w:rsidRPr="003E00C0" w:rsidRDefault="00C236CD" w:rsidP="00655EA1">
      <w:pPr>
        <w:spacing w:after="0" w:line="240" w:lineRule="auto"/>
        <w:ind w:firstLine="708"/>
        <w:jc w:val="both"/>
        <w:outlineLvl w:val="0"/>
        <w:rPr>
          <w:rFonts w:ascii="Times New Roman" w:hAnsi="Times New Roman"/>
          <w:bCs/>
          <w:iCs/>
          <w:color w:val="FF0000"/>
          <w:sz w:val="28"/>
          <w:szCs w:val="28"/>
          <w:lang w:eastAsia="en-US"/>
        </w:rPr>
      </w:pPr>
      <w:r w:rsidRPr="005A5785">
        <w:rPr>
          <w:rFonts w:ascii="Times New Roman" w:hAnsi="Times New Roman"/>
          <w:bCs/>
          <w:iCs/>
          <w:sz w:val="28"/>
          <w:szCs w:val="28"/>
          <w:lang w:eastAsia="en-US"/>
        </w:rPr>
        <w:t xml:space="preserve">закрытие </w:t>
      </w:r>
      <w:r w:rsidR="00915B5E">
        <w:rPr>
          <w:rFonts w:ascii="Times New Roman" w:hAnsi="Times New Roman"/>
          <w:bCs/>
          <w:iCs/>
          <w:sz w:val="28"/>
          <w:szCs w:val="28"/>
          <w:lang w:eastAsia="en-US"/>
        </w:rPr>
        <w:t>несанкционированных проездов;</w:t>
      </w:r>
      <w:r w:rsidR="005A5785" w:rsidRPr="005A5785">
        <w:rPr>
          <w:rFonts w:ascii="Times New Roman" w:hAnsi="Times New Roman"/>
          <w:bCs/>
          <w:iCs/>
          <w:sz w:val="28"/>
          <w:szCs w:val="28"/>
          <w:lang w:eastAsia="en-US"/>
        </w:rPr>
        <w:t xml:space="preserve"> установка</w:t>
      </w:r>
      <w:r w:rsidR="00915B5E">
        <w:rPr>
          <w:rFonts w:ascii="Times New Roman" w:hAnsi="Times New Roman"/>
          <w:bCs/>
          <w:iCs/>
          <w:sz w:val="28"/>
          <w:szCs w:val="28"/>
          <w:lang w:eastAsia="en-US"/>
        </w:rPr>
        <w:t>, замена и ремонт</w:t>
      </w:r>
      <w:r w:rsidR="005A5785" w:rsidRPr="005A5785">
        <w:rPr>
          <w:rFonts w:ascii="Times New Roman" w:hAnsi="Times New Roman"/>
          <w:bCs/>
          <w:iCs/>
          <w:sz w:val="28"/>
          <w:szCs w:val="28"/>
          <w:lang w:eastAsia="en-US"/>
        </w:rPr>
        <w:t xml:space="preserve"> дорожных знаков, </w:t>
      </w:r>
      <w:r w:rsidR="00915B5E">
        <w:rPr>
          <w:rFonts w:ascii="Times New Roman" w:hAnsi="Times New Roman"/>
          <w:bCs/>
          <w:iCs/>
          <w:sz w:val="28"/>
          <w:szCs w:val="28"/>
          <w:lang w:eastAsia="en-US"/>
        </w:rPr>
        <w:t>восстановление ливневой канализации</w:t>
      </w:r>
      <w:r w:rsidR="005A5785" w:rsidRPr="005A5785">
        <w:rPr>
          <w:rFonts w:ascii="Times New Roman" w:hAnsi="Times New Roman"/>
          <w:bCs/>
          <w:iCs/>
          <w:sz w:val="28"/>
          <w:szCs w:val="28"/>
          <w:lang w:eastAsia="en-US"/>
        </w:rPr>
        <w:t>, баннер о закрытии дороги</w:t>
      </w:r>
      <w:r w:rsidR="00EB4F0D">
        <w:rPr>
          <w:rFonts w:ascii="Times New Roman" w:hAnsi="Times New Roman"/>
          <w:bCs/>
          <w:iCs/>
          <w:sz w:val="28"/>
          <w:szCs w:val="28"/>
          <w:lang w:eastAsia="en-US"/>
        </w:rPr>
        <w:t xml:space="preserve">, геодезия системы водоотведения поверхностных вод, каналопромывка во время снеготаяния, монтаж водосборного колодца, </w:t>
      </w:r>
      <w:r w:rsidR="00EB4F0D">
        <w:rPr>
          <w:rFonts w:ascii="Times New Roman" w:hAnsi="Times New Roman"/>
          <w:bCs/>
          <w:iCs/>
          <w:sz w:val="28"/>
          <w:szCs w:val="28"/>
          <w:lang w:eastAsia="en-US"/>
        </w:rPr>
        <w:lastRenderedPageBreak/>
        <w:t>организация объезда на период ремонта дороги по ул. Солнечная</w:t>
      </w:r>
      <w:r w:rsidR="00655EA1">
        <w:rPr>
          <w:rFonts w:ascii="Times New Roman" w:hAnsi="Times New Roman"/>
          <w:bCs/>
          <w:iCs/>
          <w:sz w:val="28"/>
          <w:szCs w:val="28"/>
          <w:lang w:eastAsia="en-US"/>
        </w:rPr>
        <w:t xml:space="preserve"> </w:t>
      </w:r>
      <w:r w:rsidR="00EB4F0D">
        <w:rPr>
          <w:rFonts w:ascii="Times New Roman" w:hAnsi="Times New Roman"/>
          <w:bCs/>
          <w:iCs/>
          <w:sz w:val="28"/>
          <w:szCs w:val="28"/>
          <w:lang w:eastAsia="en-US"/>
        </w:rPr>
        <w:t>-</w:t>
      </w:r>
      <w:r w:rsidR="005A5785" w:rsidRPr="005A5785">
        <w:rPr>
          <w:rFonts w:ascii="Times New Roman" w:hAnsi="Times New Roman"/>
          <w:bCs/>
          <w:iCs/>
          <w:sz w:val="28"/>
          <w:szCs w:val="28"/>
          <w:lang w:eastAsia="en-US"/>
        </w:rPr>
        <w:t xml:space="preserve"> </w:t>
      </w:r>
      <w:r w:rsidR="00EB4F0D">
        <w:rPr>
          <w:rFonts w:ascii="Times New Roman" w:hAnsi="Times New Roman"/>
          <w:bCs/>
          <w:iCs/>
          <w:sz w:val="28"/>
          <w:szCs w:val="28"/>
          <w:lang w:eastAsia="en-US"/>
        </w:rPr>
        <w:t xml:space="preserve">                                                                           477,882</w:t>
      </w:r>
      <w:r w:rsidR="005A5785" w:rsidRPr="005A5785">
        <w:rPr>
          <w:rFonts w:ascii="Times New Roman" w:hAnsi="Times New Roman"/>
          <w:bCs/>
          <w:iCs/>
          <w:sz w:val="28"/>
          <w:szCs w:val="28"/>
          <w:lang w:eastAsia="en-US"/>
        </w:rPr>
        <w:t xml:space="preserve"> тыс. рублей.</w:t>
      </w:r>
      <w:r w:rsidRPr="005A5785">
        <w:rPr>
          <w:rFonts w:ascii="Times New Roman" w:hAnsi="Times New Roman"/>
          <w:bCs/>
          <w:iCs/>
          <w:sz w:val="28"/>
          <w:szCs w:val="28"/>
          <w:lang w:eastAsia="en-US"/>
        </w:rPr>
        <w:t xml:space="preserve"> </w:t>
      </w:r>
      <w:r w:rsidR="003E00C0">
        <w:rPr>
          <w:rFonts w:ascii="Times New Roman" w:hAnsi="Times New Roman"/>
          <w:bCs/>
          <w:iCs/>
          <w:sz w:val="28"/>
          <w:szCs w:val="28"/>
          <w:lang w:eastAsia="en-US"/>
        </w:rPr>
        <w:br/>
      </w:r>
    </w:p>
    <w:p w:rsidR="00D80423" w:rsidRDefault="005A5785" w:rsidP="00E00BA0">
      <w:pPr>
        <w:spacing w:after="0" w:line="240" w:lineRule="auto"/>
        <w:jc w:val="both"/>
        <w:outlineLvl w:val="0"/>
        <w:rPr>
          <w:rFonts w:ascii="Times New Roman" w:hAnsi="Times New Roman"/>
          <w:bCs/>
          <w:iCs/>
          <w:sz w:val="28"/>
          <w:szCs w:val="28"/>
          <w:lang w:eastAsia="en-US"/>
        </w:rPr>
      </w:pPr>
      <w:r w:rsidRPr="005A5785">
        <w:rPr>
          <w:rFonts w:ascii="Times New Roman" w:hAnsi="Times New Roman"/>
          <w:bCs/>
          <w:iCs/>
          <w:sz w:val="28"/>
          <w:szCs w:val="28"/>
          <w:lang w:eastAsia="en-US"/>
        </w:rPr>
        <w:t>-</w:t>
      </w:r>
      <w:r w:rsidRPr="005A5785">
        <w:rPr>
          <w:rFonts w:ascii="Times New Roman" w:hAnsi="Times New Roman"/>
          <w:bCs/>
          <w:i/>
          <w:iCs/>
          <w:sz w:val="28"/>
          <w:szCs w:val="28"/>
          <w:lang w:eastAsia="en-US"/>
        </w:rPr>
        <w:t xml:space="preserve"> </w:t>
      </w:r>
      <w:r w:rsidRPr="00A63875">
        <w:rPr>
          <w:rFonts w:ascii="Times New Roman" w:hAnsi="Times New Roman"/>
          <w:b/>
          <w:bCs/>
          <w:i/>
          <w:iCs/>
          <w:sz w:val="28"/>
          <w:szCs w:val="28"/>
          <w:lang w:eastAsia="en-US"/>
        </w:rPr>
        <w:t>содержание электрохозяйства</w:t>
      </w:r>
      <w:r w:rsidRPr="005A5785">
        <w:rPr>
          <w:rFonts w:ascii="Times New Roman" w:hAnsi="Times New Roman"/>
          <w:bCs/>
          <w:i/>
          <w:iCs/>
          <w:sz w:val="28"/>
          <w:szCs w:val="28"/>
          <w:lang w:eastAsia="en-US"/>
        </w:rPr>
        <w:t xml:space="preserve"> – </w:t>
      </w:r>
      <w:r w:rsidR="00A63875" w:rsidRPr="005A022B">
        <w:rPr>
          <w:rFonts w:ascii="Times New Roman" w:hAnsi="Times New Roman"/>
          <w:b/>
          <w:bCs/>
          <w:iCs/>
          <w:sz w:val="32"/>
          <w:szCs w:val="32"/>
          <w:u w:val="single"/>
          <w:lang w:eastAsia="en-US"/>
        </w:rPr>
        <w:t>2 512,614</w:t>
      </w:r>
      <w:r w:rsidR="00A63875">
        <w:rPr>
          <w:rFonts w:ascii="Times New Roman" w:hAnsi="Times New Roman"/>
          <w:bCs/>
          <w:i/>
          <w:iCs/>
          <w:sz w:val="28"/>
          <w:szCs w:val="28"/>
          <w:lang w:eastAsia="en-US"/>
        </w:rPr>
        <w:t xml:space="preserve"> тыс. рублей (против </w:t>
      </w:r>
      <w:r w:rsidR="00915B5E">
        <w:rPr>
          <w:rFonts w:ascii="Times New Roman" w:hAnsi="Times New Roman"/>
          <w:bCs/>
          <w:i/>
          <w:iCs/>
          <w:sz w:val="28"/>
          <w:szCs w:val="28"/>
          <w:lang w:eastAsia="en-US"/>
        </w:rPr>
        <w:t>484,400</w:t>
      </w:r>
      <w:r w:rsidRPr="005A5785">
        <w:rPr>
          <w:rFonts w:ascii="Times New Roman" w:hAnsi="Times New Roman"/>
          <w:bCs/>
          <w:i/>
          <w:iCs/>
          <w:sz w:val="28"/>
          <w:szCs w:val="28"/>
          <w:lang w:eastAsia="en-US"/>
        </w:rPr>
        <w:t xml:space="preserve"> тыс. рублей</w:t>
      </w:r>
      <w:r w:rsidR="00A63875">
        <w:rPr>
          <w:rFonts w:ascii="Times New Roman" w:hAnsi="Times New Roman"/>
          <w:bCs/>
          <w:i/>
          <w:iCs/>
          <w:sz w:val="28"/>
          <w:szCs w:val="28"/>
          <w:lang w:eastAsia="en-US"/>
        </w:rPr>
        <w:t xml:space="preserve"> в 2020 году)</w:t>
      </w:r>
      <w:r w:rsidR="00AC0BED">
        <w:rPr>
          <w:rFonts w:ascii="Times New Roman" w:hAnsi="Times New Roman"/>
          <w:bCs/>
          <w:iCs/>
          <w:sz w:val="28"/>
          <w:szCs w:val="28"/>
          <w:lang w:eastAsia="en-US"/>
        </w:rPr>
        <w:t>, в том числе:</w:t>
      </w:r>
    </w:p>
    <w:p w:rsidR="005A022B" w:rsidRPr="005A5785" w:rsidRDefault="005A022B" w:rsidP="00E00BA0">
      <w:pPr>
        <w:spacing w:after="0" w:line="240" w:lineRule="auto"/>
        <w:jc w:val="both"/>
        <w:outlineLvl w:val="0"/>
        <w:rPr>
          <w:rFonts w:ascii="Times New Roman" w:hAnsi="Times New Roman"/>
          <w:bCs/>
          <w:iCs/>
          <w:sz w:val="28"/>
          <w:szCs w:val="28"/>
          <w:lang w:eastAsia="en-US"/>
        </w:rPr>
      </w:pPr>
    </w:p>
    <w:p w:rsidR="005A5785" w:rsidRDefault="005A5785" w:rsidP="00655EA1">
      <w:pPr>
        <w:spacing w:after="0" w:line="240" w:lineRule="auto"/>
        <w:jc w:val="both"/>
        <w:outlineLvl w:val="0"/>
        <w:rPr>
          <w:rFonts w:ascii="Times New Roman" w:hAnsi="Times New Roman"/>
          <w:bCs/>
          <w:iCs/>
          <w:sz w:val="28"/>
          <w:szCs w:val="28"/>
          <w:lang w:eastAsia="en-US"/>
        </w:rPr>
      </w:pPr>
      <w:r>
        <w:rPr>
          <w:rFonts w:ascii="Times New Roman" w:hAnsi="Times New Roman"/>
          <w:bCs/>
          <w:iCs/>
          <w:sz w:val="28"/>
          <w:szCs w:val="28"/>
          <w:lang w:eastAsia="en-US"/>
        </w:rPr>
        <w:t xml:space="preserve">оплата за пользование электроэнергией наружного освещения – </w:t>
      </w:r>
      <w:r w:rsidR="005A022B">
        <w:rPr>
          <w:rFonts w:ascii="Times New Roman" w:hAnsi="Times New Roman"/>
          <w:bCs/>
          <w:iCs/>
          <w:sz w:val="28"/>
          <w:szCs w:val="28"/>
          <w:lang w:eastAsia="en-US"/>
        </w:rPr>
        <w:t>500</w:t>
      </w:r>
      <w:r w:rsidR="00915B5E">
        <w:rPr>
          <w:rFonts w:ascii="Times New Roman" w:hAnsi="Times New Roman"/>
          <w:bCs/>
          <w:iCs/>
          <w:sz w:val="28"/>
          <w:szCs w:val="28"/>
          <w:lang w:eastAsia="en-US"/>
        </w:rPr>
        <w:t>,000</w:t>
      </w:r>
      <w:r>
        <w:rPr>
          <w:rFonts w:ascii="Times New Roman" w:hAnsi="Times New Roman"/>
          <w:bCs/>
          <w:iCs/>
          <w:sz w:val="28"/>
          <w:szCs w:val="28"/>
          <w:lang w:eastAsia="en-US"/>
        </w:rPr>
        <w:t xml:space="preserve"> тыс. рублей;</w:t>
      </w:r>
    </w:p>
    <w:p w:rsidR="005A5785" w:rsidRDefault="005A5785" w:rsidP="00655EA1">
      <w:pPr>
        <w:spacing w:after="0" w:line="240" w:lineRule="auto"/>
        <w:jc w:val="both"/>
        <w:outlineLvl w:val="0"/>
        <w:rPr>
          <w:rFonts w:ascii="Times New Roman" w:hAnsi="Times New Roman"/>
          <w:bCs/>
          <w:iCs/>
          <w:sz w:val="28"/>
          <w:szCs w:val="28"/>
          <w:lang w:eastAsia="en-US"/>
        </w:rPr>
      </w:pPr>
      <w:r>
        <w:rPr>
          <w:rFonts w:ascii="Times New Roman" w:hAnsi="Times New Roman"/>
          <w:bCs/>
          <w:iCs/>
          <w:sz w:val="28"/>
          <w:szCs w:val="28"/>
          <w:lang w:eastAsia="en-US"/>
        </w:rPr>
        <w:t xml:space="preserve">приобретение ламп </w:t>
      </w:r>
      <w:r w:rsidR="005A022B">
        <w:rPr>
          <w:rFonts w:ascii="Times New Roman" w:hAnsi="Times New Roman"/>
          <w:bCs/>
          <w:iCs/>
          <w:sz w:val="28"/>
          <w:szCs w:val="28"/>
          <w:lang w:eastAsia="en-US"/>
        </w:rPr>
        <w:t>для замены в светильниках уличного освещения</w:t>
      </w:r>
      <w:r>
        <w:rPr>
          <w:rFonts w:ascii="Times New Roman" w:hAnsi="Times New Roman"/>
          <w:bCs/>
          <w:iCs/>
          <w:sz w:val="28"/>
          <w:szCs w:val="28"/>
          <w:lang w:eastAsia="en-US"/>
        </w:rPr>
        <w:t xml:space="preserve"> – </w:t>
      </w:r>
      <w:r w:rsidR="005A022B">
        <w:rPr>
          <w:rFonts w:ascii="Times New Roman" w:hAnsi="Times New Roman"/>
          <w:bCs/>
          <w:iCs/>
          <w:sz w:val="28"/>
          <w:szCs w:val="28"/>
          <w:lang w:eastAsia="en-US"/>
        </w:rPr>
        <w:t>59,698 тыс. рублей</w:t>
      </w:r>
    </w:p>
    <w:p w:rsidR="005A022B" w:rsidRDefault="005A022B" w:rsidP="00655EA1">
      <w:pPr>
        <w:spacing w:after="0" w:line="240" w:lineRule="auto"/>
        <w:jc w:val="both"/>
        <w:outlineLvl w:val="0"/>
        <w:rPr>
          <w:rFonts w:ascii="Times New Roman" w:hAnsi="Times New Roman"/>
          <w:bCs/>
          <w:iCs/>
          <w:sz w:val="28"/>
          <w:szCs w:val="28"/>
          <w:lang w:eastAsia="en-US"/>
        </w:rPr>
      </w:pPr>
      <w:r>
        <w:rPr>
          <w:rFonts w:ascii="Times New Roman" w:hAnsi="Times New Roman"/>
          <w:bCs/>
          <w:iCs/>
          <w:sz w:val="28"/>
          <w:szCs w:val="28"/>
          <w:lang w:eastAsia="en-US"/>
        </w:rPr>
        <w:t>арендная плата за землю под объектами электроснабжения</w:t>
      </w:r>
      <w:r w:rsidR="00655EA1">
        <w:rPr>
          <w:rFonts w:ascii="Times New Roman" w:hAnsi="Times New Roman"/>
          <w:bCs/>
          <w:iCs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bCs/>
          <w:iCs/>
          <w:sz w:val="28"/>
          <w:szCs w:val="28"/>
          <w:lang w:eastAsia="en-US"/>
        </w:rPr>
        <w:t>-</w:t>
      </w:r>
      <w:r w:rsidR="00655EA1">
        <w:rPr>
          <w:rFonts w:ascii="Times New Roman" w:hAnsi="Times New Roman"/>
          <w:bCs/>
          <w:iCs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bCs/>
          <w:iCs/>
          <w:sz w:val="28"/>
          <w:szCs w:val="28"/>
          <w:lang w:eastAsia="en-US"/>
        </w:rPr>
        <w:t>9,077 тыс. руб;</w:t>
      </w:r>
    </w:p>
    <w:p w:rsidR="005A022B" w:rsidRDefault="005A022B" w:rsidP="00655EA1">
      <w:pPr>
        <w:spacing w:after="0" w:line="240" w:lineRule="auto"/>
        <w:jc w:val="both"/>
        <w:outlineLvl w:val="0"/>
        <w:rPr>
          <w:rFonts w:ascii="Times New Roman" w:hAnsi="Times New Roman"/>
          <w:bCs/>
          <w:iCs/>
          <w:sz w:val="28"/>
          <w:szCs w:val="28"/>
          <w:lang w:eastAsia="en-US"/>
        </w:rPr>
      </w:pPr>
      <w:r>
        <w:rPr>
          <w:rFonts w:ascii="Times New Roman" w:hAnsi="Times New Roman"/>
          <w:bCs/>
          <w:iCs/>
          <w:sz w:val="28"/>
          <w:szCs w:val="28"/>
          <w:lang w:eastAsia="en-US"/>
        </w:rPr>
        <w:t>оплата пени по расчетам за электроэнергию</w:t>
      </w:r>
      <w:r w:rsidR="00655EA1">
        <w:rPr>
          <w:rFonts w:ascii="Times New Roman" w:hAnsi="Times New Roman"/>
          <w:bCs/>
          <w:iCs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bCs/>
          <w:iCs/>
          <w:sz w:val="28"/>
          <w:szCs w:val="28"/>
          <w:lang w:eastAsia="en-US"/>
        </w:rPr>
        <w:t>- 23,424 тыс. руб</w:t>
      </w:r>
    </w:p>
    <w:p w:rsidR="005A022B" w:rsidRDefault="005A022B" w:rsidP="00655EA1">
      <w:pPr>
        <w:spacing w:after="0" w:line="240" w:lineRule="auto"/>
        <w:jc w:val="both"/>
        <w:outlineLvl w:val="0"/>
        <w:rPr>
          <w:rFonts w:ascii="Times New Roman" w:hAnsi="Times New Roman"/>
          <w:bCs/>
          <w:iCs/>
          <w:sz w:val="28"/>
          <w:szCs w:val="28"/>
          <w:lang w:eastAsia="en-US"/>
        </w:rPr>
      </w:pPr>
      <w:r>
        <w:rPr>
          <w:rFonts w:ascii="Times New Roman" w:hAnsi="Times New Roman"/>
          <w:bCs/>
          <w:iCs/>
          <w:sz w:val="28"/>
          <w:szCs w:val="28"/>
          <w:lang w:eastAsia="en-US"/>
        </w:rPr>
        <w:t>согласование инвестпрограммы по установке приборов АСКУЭ РиМ</w:t>
      </w:r>
      <w:r w:rsidR="00655EA1">
        <w:rPr>
          <w:rFonts w:ascii="Times New Roman" w:hAnsi="Times New Roman"/>
          <w:bCs/>
          <w:iCs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bCs/>
          <w:iCs/>
          <w:sz w:val="28"/>
          <w:szCs w:val="28"/>
          <w:lang w:eastAsia="en-US"/>
        </w:rPr>
        <w:t>-</w:t>
      </w:r>
      <w:r w:rsidR="00655EA1">
        <w:rPr>
          <w:rFonts w:ascii="Times New Roman" w:hAnsi="Times New Roman"/>
          <w:bCs/>
          <w:iCs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bCs/>
          <w:iCs/>
          <w:sz w:val="28"/>
          <w:szCs w:val="28"/>
          <w:lang w:eastAsia="en-US"/>
        </w:rPr>
        <w:t>99,99 тыс. руб</w:t>
      </w:r>
    </w:p>
    <w:p w:rsidR="005A022B" w:rsidRDefault="005A022B" w:rsidP="00655EA1">
      <w:pPr>
        <w:spacing w:after="0" w:line="240" w:lineRule="auto"/>
        <w:jc w:val="both"/>
        <w:outlineLvl w:val="0"/>
        <w:rPr>
          <w:rFonts w:ascii="Times New Roman" w:hAnsi="Times New Roman"/>
          <w:bCs/>
          <w:iCs/>
          <w:sz w:val="28"/>
          <w:szCs w:val="28"/>
          <w:lang w:eastAsia="en-US"/>
        </w:rPr>
      </w:pPr>
      <w:r>
        <w:rPr>
          <w:rFonts w:ascii="Times New Roman" w:hAnsi="Times New Roman"/>
          <w:bCs/>
          <w:iCs/>
          <w:sz w:val="28"/>
          <w:szCs w:val="28"/>
          <w:lang w:eastAsia="en-US"/>
        </w:rPr>
        <w:t>приобретение материалов для ремонта электросетей</w:t>
      </w:r>
      <w:r w:rsidR="00655EA1">
        <w:rPr>
          <w:rFonts w:ascii="Times New Roman" w:hAnsi="Times New Roman"/>
          <w:bCs/>
          <w:iCs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bCs/>
          <w:iCs/>
          <w:sz w:val="28"/>
          <w:szCs w:val="28"/>
          <w:lang w:eastAsia="en-US"/>
        </w:rPr>
        <w:t>- 1 130,236 тыс. руб</w:t>
      </w:r>
    </w:p>
    <w:p w:rsidR="005A022B" w:rsidRDefault="005A022B" w:rsidP="00655EA1">
      <w:pPr>
        <w:spacing w:after="0" w:line="240" w:lineRule="auto"/>
        <w:jc w:val="both"/>
        <w:outlineLvl w:val="0"/>
        <w:rPr>
          <w:rFonts w:ascii="Times New Roman" w:hAnsi="Times New Roman"/>
          <w:bCs/>
          <w:iCs/>
          <w:sz w:val="28"/>
          <w:szCs w:val="28"/>
          <w:lang w:eastAsia="en-US"/>
        </w:rPr>
      </w:pPr>
      <w:r>
        <w:rPr>
          <w:rFonts w:ascii="Times New Roman" w:hAnsi="Times New Roman"/>
          <w:bCs/>
          <w:iCs/>
          <w:sz w:val="28"/>
          <w:szCs w:val="28"/>
          <w:lang w:eastAsia="en-US"/>
        </w:rPr>
        <w:t>технологическое присоединение к электросетям</w:t>
      </w:r>
      <w:r w:rsidR="00655EA1">
        <w:rPr>
          <w:rFonts w:ascii="Times New Roman" w:hAnsi="Times New Roman"/>
          <w:bCs/>
          <w:iCs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bCs/>
          <w:iCs/>
          <w:sz w:val="28"/>
          <w:szCs w:val="28"/>
          <w:lang w:eastAsia="en-US"/>
        </w:rPr>
        <w:t>-  690,189 тыс руб</w:t>
      </w:r>
      <w:r w:rsidR="00655EA1">
        <w:rPr>
          <w:rFonts w:ascii="Times New Roman" w:hAnsi="Times New Roman"/>
          <w:bCs/>
          <w:iCs/>
          <w:sz w:val="28"/>
          <w:szCs w:val="28"/>
          <w:lang w:eastAsia="en-US"/>
        </w:rPr>
        <w:t>.</w:t>
      </w:r>
    </w:p>
    <w:p w:rsidR="003E00C0" w:rsidRDefault="003E00C0" w:rsidP="005A5785">
      <w:pPr>
        <w:spacing w:after="0" w:line="240" w:lineRule="auto"/>
        <w:ind w:firstLine="708"/>
        <w:jc w:val="both"/>
        <w:outlineLvl w:val="0"/>
        <w:rPr>
          <w:rFonts w:ascii="Times New Roman" w:hAnsi="Times New Roman"/>
          <w:bCs/>
          <w:iCs/>
          <w:sz w:val="28"/>
          <w:szCs w:val="28"/>
          <w:lang w:eastAsia="en-US"/>
        </w:rPr>
      </w:pPr>
    </w:p>
    <w:p w:rsidR="00D92268" w:rsidRDefault="00D92268" w:rsidP="00E00BA0">
      <w:pPr>
        <w:spacing w:after="0" w:line="240" w:lineRule="auto"/>
        <w:jc w:val="both"/>
        <w:outlineLvl w:val="0"/>
        <w:rPr>
          <w:rFonts w:ascii="Times New Roman" w:hAnsi="Times New Roman"/>
          <w:bCs/>
          <w:iCs/>
          <w:sz w:val="28"/>
          <w:szCs w:val="28"/>
          <w:lang w:eastAsia="en-US"/>
        </w:rPr>
      </w:pPr>
      <w:r>
        <w:rPr>
          <w:rFonts w:ascii="Times New Roman" w:hAnsi="Times New Roman"/>
          <w:bCs/>
          <w:iCs/>
          <w:sz w:val="28"/>
          <w:szCs w:val="28"/>
          <w:lang w:eastAsia="en-US"/>
        </w:rPr>
        <w:t>-</w:t>
      </w:r>
      <w:r w:rsidRPr="00DC0F94">
        <w:rPr>
          <w:rFonts w:ascii="Times New Roman" w:hAnsi="Times New Roman"/>
          <w:b/>
          <w:bCs/>
          <w:i/>
          <w:iCs/>
          <w:sz w:val="28"/>
          <w:szCs w:val="28"/>
          <w:lang w:eastAsia="en-US"/>
        </w:rPr>
        <w:t>содержание КПП</w:t>
      </w:r>
      <w:r w:rsidRPr="00D92268">
        <w:rPr>
          <w:rFonts w:ascii="Times New Roman" w:hAnsi="Times New Roman"/>
          <w:bCs/>
          <w:i/>
          <w:iCs/>
          <w:sz w:val="28"/>
          <w:szCs w:val="28"/>
          <w:lang w:eastAsia="en-US"/>
        </w:rPr>
        <w:t xml:space="preserve"> – </w:t>
      </w:r>
      <w:r w:rsidR="00DC0F94" w:rsidRPr="00911F48">
        <w:rPr>
          <w:rFonts w:ascii="Times New Roman" w:hAnsi="Times New Roman"/>
          <w:b/>
          <w:bCs/>
          <w:i/>
          <w:iCs/>
          <w:sz w:val="32"/>
          <w:szCs w:val="32"/>
          <w:u w:val="single"/>
          <w:lang w:eastAsia="en-US"/>
        </w:rPr>
        <w:t>2 838,934</w:t>
      </w:r>
      <w:r w:rsidR="00DC0F94">
        <w:rPr>
          <w:rFonts w:ascii="Times New Roman" w:hAnsi="Times New Roman"/>
          <w:bCs/>
          <w:i/>
          <w:iCs/>
          <w:sz w:val="28"/>
          <w:szCs w:val="28"/>
          <w:lang w:eastAsia="en-US"/>
        </w:rPr>
        <w:t xml:space="preserve"> тыс. рублей (против </w:t>
      </w:r>
      <w:r w:rsidR="00915B5E">
        <w:rPr>
          <w:rFonts w:ascii="Times New Roman" w:hAnsi="Times New Roman"/>
          <w:bCs/>
          <w:i/>
          <w:iCs/>
          <w:sz w:val="28"/>
          <w:szCs w:val="28"/>
          <w:lang w:eastAsia="en-US"/>
        </w:rPr>
        <w:t>2164,217</w:t>
      </w:r>
      <w:r w:rsidRPr="00D92268">
        <w:rPr>
          <w:rFonts w:ascii="Times New Roman" w:hAnsi="Times New Roman"/>
          <w:bCs/>
          <w:i/>
          <w:iCs/>
          <w:sz w:val="28"/>
          <w:szCs w:val="28"/>
          <w:lang w:eastAsia="en-US"/>
        </w:rPr>
        <w:t xml:space="preserve"> тыс. рублей</w:t>
      </w:r>
      <w:r w:rsidR="00911F48">
        <w:rPr>
          <w:rFonts w:ascii="Times New Roman" w:hAnsi="Times New Roman"/>
          <w:bCs/>
          <w:i/>
          <w:iCs/>
          <w:sz w:val="28"/>
          <w:szCs w:val="28"/>
          <w:lang w:eastAsia="en-US"/>
        </w:rPr>
        <w:t xml:space="preserve"> </w:t>
      </w:r>
      <w:r w:rsidR="00DC0F94">
        <w:rPr>
          <w:rFonts w:ascii="Times New Roman" w:hAnsi="Times New Roman"/>
          <w:bCs/>
          <w:i/>
          <w:iCs/>
          <w:sz w:val="28"/>
          <w:szCs w:val="28"/>
          <w:lang w:eastAsia="en-US"/>
        </w:rPr>
        <w:t>в 2020 году)</w:t>
      </w:r>
      <w:r>
        <w:rPr>
          <w:rFonts w:ascii="Times New Roman" w:hAnsi="Times New Roman"/>
          <w:bCs/>
          <w:iCs/>
          <w:sz w:val="28"/>
          <w:szCs w:val="28"/>
          <w:lang w:eastAsia="en-US"/>
        </w:rPr>
        <w:t>, в т</w:t>
      </w:r>
      <w:r w:rsidR="00AC0BED">
        <w:rPr>
          <w:rFonts w:ascii="Times New Roman" w:hAnsi="Times New Roman"/>
          <w:bCs/>
          <w:iCs/>
          <w:sz w:val="28"/>
          <w:szCs w:val="28"/>
          <w:lang w:eastAsia="en-US"/>
        </w:rPr>
        <w:t>ом числе:</w:t>
      </w:r>
    </w:p>
    <w:p w:rsidR="00D92268" w:rsidRDefault="00D92268" w:rsidP="005A5785">
      <w:pPr>
        <w:spacing w:after="0" w:line="240" w:lineRule="auto"/>
        <w:ind w:firstLine="708"/>
        <w:jc w:val="both"/>
        <w:outlineLvl w:val="0"/>
        <w:rPr>
          <w:rFonts w:ascii="Times New Roman" w:hAnsi="Times New Roman"/>
          <w:bCs/>
          <w:iCs/>
          <w:sz w:val="28"/>
          <w:szCs w:val="28"/>
          <w:lang w:eastAsia="en-US"/>
        </w:rPr>
      </w:pPr>
      <w:r>
        <w:rPr>
          <w:rFonts w:ascii="Times New Roman" w:hAnsi="Times New Roman"/>
          <w:bCs/>
          <w:iCs/>
          <w:sz w:val="28"/>
          <w:szCs w:val="28"/>
          <w:lang w:eastAsia="en-US"/>
        </w:rPr>
        <w:t xml:space="preserve">техническое обслуживание пропускной системы – </w:t>
      </w:r>
      <w:r w:rsidR="00911F48">
        <w:rPr>
          <w:rFonts w:ascii="Times New Roman" w:hAnsi="Times New Roman"/>
          <w:bCs/>
          <w:iCs/>
          <w:sz w:val="28"/>
          <w:szCs w:val="28"/>
          <w:lang w:eastAsia="en-US"/>
        </w:rPr>
        <w:t>677,576</w:t>
      </w:r>
      <w:r>
        <w:rPr>
          <w:rFonts w:ascii="Times New Roman" w:hAnsi="Times New Roman"/>
          <w:bCs/>
          <w:iCs/>
          <w:sz w:val="28"/>
          <w:szCs w:val="28"/>
          <w:lang w:eastAsia="en-US"/>
        </w:rPr>
        <w:t xml:space="preserve"> тыс. рублей;</w:t>
      </w:r>
    </w:p>
    <w:p w:rsidR="00D92268" w:rsidRDefault="002F16DB" w:rsidP="00915B5E">
      <w:pPr>
        <w:spacing w:after="0" w:line="240" w:lineRule="auto"/>
        <w:ind w:left="708"/>
        <w:jc w:val="both"/>
        <w:outlineLvl w:val="0"/>
        <w:rPr>
          <w:rFonts w:ascii="Times New Roman" w:hAnsi="Times New Roman"/>
          <w:bCs/>
          <w:iCs/>
          <w:sz w:val="28"/>
          <w:szCs w:val="28"/>
          <w:lang w:eastAsia="en-US"/>
        </w:rPr>
      </w:pPr>
      <w:r>
        <w:rPr>
          <w:rFonts w:ascii="Times New Roman" w:hAnsi="Times New Roman"/>
          <w:bCs/>
          <w:iCs/>
          <w:sz w:val="28"/>
          <w:szCs w:val="28"/>
          <w:lang w:eastAsia="en-US"/>
        </w:rPr>
        <w:t>оплата услуг ООО ОА «</w:t>
      </w:r>
      <w:r w:rsidR="006A75BE">
        <w:rPr>
          <w:rFonts w:ascii="Times New Roman" w:hAnsi="Times New Roman"/>
          <w:bCs/>
          <w:iCs/>
          <w:sz w:val="28"/>
          <w:szCs w:val="28"/>
          <w:lang w:eastAsia="en-US"/>
        </w:rPr>
        <w:t>Авакс - плюс</w:t>
      </w:r>
      <w:r>
        <w:rPr>
          <w:rFonts w:ascii="Times New Roman" w:hAnsi="Times New Roman"/>
          <w:bCs/>
          <w:iCs/>
          <w:sz w:val="28"/>
          <w:szCs w:val="28"/>
          <w:lang w:eastAsia="en-US"/>
        </w:rPr>
        <w:t xml:space="preserve">» по охране поселка – </w:t>
      </w:r>
      <w:r w:rsidR="003D645A">
        <w:rPr>
          <w:rFonts w:ascii="Times New Roman" w:hAnsi="Times New Roman"/>
          <w:bCs/>
          <w:iCs/>
          <w:sz w:val="28"/>
          <w:szCs w:val="28"/>
          <w:lang w:eastAsia="en-US"/>
        </w:rPr>
        <w:t>1763,8</w:t>
      </w:r>
      <w:r w:rsidR="00915B5E">
        <w:rPr>
          <w:rFonts w:ascii="Times New Roman" w:hAnsi="Times New Roman"/>
          <w:bCs/>
          <w:iCs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bCs/>
          <w:iCs/>
          <w:sz w:val="28"/>
          <w:szCs w:val="28"/>
          <w:lang w:eastAsia="en-US"/>
        </w:rPr>
        <w:t>тыс. рублей;</w:t>
      </w:r>
    </w:p>
    <w:p w:rsidR="002F16DB" w:rsidRDefault="002F16DB" w:rsidP="002F16DB">
      <w:pPr>
        <w:spacing w:after="0" w:line="240" w:lineRule="auto"/>
        <w:ind w:firstLine="708"/>
        <w:jc w:val="both"/>
        <w:outlineLvl w:val="0"/>
        <w:rPr>
          <w:rFonts w:ascii="Times New Roman" w:hAnsi="Times New Roman"/>
          <w:bCs/>
          <w:iCs/>
          <w:sz w:val="28"/>
          <w:szCs w:val="28"/>
          <w:lang w:eastAsia="en-US"/>
        </w:rPr>
      </w:pPr>
      <w:r>
        <w:rPr>
          <w:rFonts w:ascii="Times New Roman" w:hAnsi="Times New Roman"/>
          <w:bCs/>
          <w:iCs/>
          <w:sz w:val="28"/>
          <w:szCs w:val="28"/>
          <w:lang w:eastAsia="en-US"/>
        </w:rPr>
        <w:t xml:space="preserve">оплата за пользование электроэнергией здания КПП – </w:t>
      </w:r>
      <w:r w:rsidR="003D645A">
        <w:rPr>
          <w:rFonts w:ascii="Times New Roman" w:hAnsi="Times New Roman"/>
          <w:bCs/>
          <w:iCs/>
          <w:sz w:val="28"/>
          <w:szCs w:val="28"/>
          <w:lang w:eastAsia="en-US"/>
        </w:rPr>
        <w:t>21,018</w:t>
      </w:r>
      <w:r>
        <w:rPr>
          <w:rFonts w:ascii="Times New Roman" w:hAnsi="Times New Roman"/>
          <w:bCs/>
          <w:iCs/>
          <w:sz w:val="28"/>
          <w:szCs w:val="28"/>
          <w:lang w:eastAsia="en-US"/>
        </w:rPr>
        <w:t xml:space="preserve"> тыс. рублей;</w:t>
      </w:r>
    </w:p>
    <w:p w:rsidR="002F16DB" w:rsidRDefault="002F16DB" w:rsidP="002F16DB">
      <w:pPr>
        <w:spacing w:after="0" w:line="240" w:lineRule="auto"/>
        <w:ind w:firstLine="708"/>
        <w:jc w:val="both"/>
        <w:outlineLvl w:val="0"/>
        <w:rPr>
          <w:rFonts w:ascii="Times New Roman" w:hAnsi="Times New Roman"/>
          <w:bCs/>
          <w:iCs/>
          <w:sz w:val="28"/>
          <w:szCs w:val="28"/>
          <w:lang w:eastAsia="en-US"/>
        </w:rPr>
      </w:pPr>
      <w:r>
        <w:rPr>
          <w:rFonts w:ascii="Times New Roman" w:hAnsi="Times New Roman"/>
          <w:bCs/>
          <w:iCs/>
          <w:sz w:val="28"/>
          <w:szCs w:val="28"/>
          <w:lang w:eastAsia="en-US"/>
        </w:rPr>
        <w:t xml:space="preserve">оплата услуг интернета, телефонной связи – </w:t>
      </w:r>
      <w:r w:rsidR="003D645A">
        <w:rPr>
          <w:rFonts w:ascii="Times New Roman" w:hAnsi="Times New Roman"/>
          <w:bCs/>
          <w:iCs/>
          <w:sz w:val="28"/>
          <w:szCs w:val="28"/>
          <w:lang w:eastAsia="en-US"/>
        </w:rPr>
        <w:t xml:space="preserve">           62,431</w:t>
      </w:r>
      <w:r>
        <w:rPr>
          <w:rFonts w:ascii="Times New Roman" w:hAnsi="Times New Roman"/>
          <w:bCs/>
          <w:iCs/>
          <w:sz w:val="28"/>
          <w:szCs w:val="28"/>
          <w:lang w:eastAsia="en-US"/>
        </w:rPr>
        <w:t xml:space="preserve"> тыс. рублей.</w:t>
      </w:r>
    </w:p>
    <w:p w:rsidR="003D645A" w:rsidRDefault="003D645A" w:rsidP="002F16DB">
      <w:pPr>
        <w:spacing w:after="0" w:line="240" w:lineRule="auto"/>
        <w:ind w:firstLine="708"/>
        <w:jc w:val="both"/>
        <w:outlineLvl w:val="0"/>
        <w:rPr>
          <w:rFonts w:ascii="Times New Roman" w:hAnsi="Times New Roman"/>
          <w:bCs/>
          <w:iCs/>
          <w:sz w:val="28"/>
          <w:szCs w:val="28"/>
          <w:lang w:eastAsia="en-US"/>
        </w:rPr>
      </w:pPr>
      <w:r>
        <w:rPr>
          <w:rFonts w:ascii="Times New Roman" w:hAnsi="Times New Roman"/>
          <w:bCs/>
          <w:iCs/>
          <w:sz w:val="28"/>
          <w:szCs w:val="28"/>
          <w:lang w:eastAsia="en-US"/>
        </w:rPr>
        <w:t>Текущий ремонт здания КПП -                               95,528 тыс. рублей</w:t>
      </w:r>
    </w:p>
    <w:p w:rsidR="003D645A" w:rsidRDefault="003D645A" w:rsidP="002F16DB">
      <w:pPr>
        <w:spacing w:after="0" w:line="240" w:lineRule="auto"/>
        <w:ind w:firstLine="708"/>
        <w:jc w:val="both"/>
        <w:outlineLvl w:val="0"/>
        <w:rPr>
          <w:rFonts w:ascii="Times New Roman" w:hAnsi="Times New Roman"/>
          <w:bCs/>
          <w:iCs/>
          <w:sz w:val="28"/>
          <w:szCs w:val="28"/>
          <w:lang w:eastAsia="en-US"/>
        </w:rPr>
      </w:pPr>
      <w:r>
        <w:rPr>
          <w:rFonts w:ascii="Times New Roman" w:hAnsi="Times New Roman"/>
          <w:bCs/>
          <w:iCs/>
          <w:sz w:val="28"/>
          <w:szCs w:val="28"/>
          <w:lang w:eastAsia="en-US"/>
        </w:rPr>
        <w:t>Оплата за метки-                                                    146,2 тыс рублей</w:t>
      </w:r>
    </w:p>
    <w:p w:rsidR="000B548F" w:rsidRPr="005243C3" w:rsidRDefault="000B548F" w:rsidP="000B548F">
      <w:pPr>
        <w:spacing w:after="0" w:line="240" w:lineRule="auto"/>
        <w:ind w:firstLine="708"/>
        <w:jc w:val="both"/>
        <w:outlineLvl w:val="0"/>
        <w:rPr>
          <w:rFonts w:ascii="Times New Roman" w:hAnsi="Times New Roman"/>
          <w:bCs/>
          <w:iCs/>
          <w:sz w:val="28"/>
          <w:szCs w:val="28"/>
          <w:lang w:eastAsia="en-US"/>
        </w:rPr>
      </w:pPr>
      <w:r w:rsidRPr="005243C3">
        <w:rPr>
          <w:rFonts w:ascii="Times New Roman" w:hAnsi="Times New Roman"/>
          <w:bCs/>
          <w:iCs/>
          <w:sz w:val="28"/>
          <w:szCs w:val="28"/>
          <w:lang w:eastAsia="en-US"/>
        </w:rPr>
        <w:t>(Доход от продажи меток составил 109,1тыс. руб., что отражено в доходной части; часть меток пока  не проданы; т.е. фактические расходы составили 37,10 тыс. руб)</w:t>
      </w:r>
    </w:p>
    <w:p w:rsidR="003D645A" w:rsidRDefault="003D645A" w:rsidP="002F16DB">
      <w:pPr>
        <w:spacing w:after="0" w:line="240" w:lineRule="auto"/>
        <w:ind w:firstLine="708"/>
        <w:jc w:val="both"/>
        <w:outlineLvl w:val="0"/>
        <w:rPr>
          <w:rFonts w:ascii="Times New Roman" w:hAnsi="Times New Roman"/>
          <w:bCs/>
          <w:iCs/>
          <w:sz w:val="28"/>
          <w:szCs w:val="28"/>
          <w:lang w:eastAsia="en-US"/>
        </w:rPr>
      </w:pPr>
      <w:r>
        <w:rPr>
          <w:rFonts w:ascii="Times New Roman" w:hAnsi="Times New Roman"/>
          <w:bCs/>
          <w:iCs/>
          <w:sz w:val="28"/>
          <w:szCs w:val="28"/>
          <w:lang w:eastAsia="en-US"/>
        </w:rPr>
        <w:t xml:space="preserve">Аренда видеооборудования, услуга видеонаблюдения- 72,381 тыс. руб.                             </w:t>
      </w:r>
    </w:p>
    <w:p w:rsidR="0070060D" w:rsidRDefault="0070060D" w:rsidP="002F16DB">
      <w:pPr>
        <w:spacing w:after="0" w:line="240" w:lineRule="auto"/>
        <w:ind w:firstLine="708"/>
        <w:jc w:val="both"/>
        <w:outlineLvl w:val="0"/>
        <w:rPr>
          <w:rFonts w:ascii="Times New Roman" w:hAnsi="Times New Roman"/>
          <w:bCs/>
          <w:iCs/>
          <w:sz w:val="28"/>
          <w:szCs w:val="28"/>
          <w:lang w:eastAsia="en-US"/>
        </w:rPr>
      </w:pPr>
    </w:p>
    <w:p w:rsidR="002F16DB" w:rsidRDefault="002F16DB" w:rsidP="00E00BA0">
      <w:pPr>
        <w:spacing w:after="0" w:line="240" w:lineRule="auto"/>
        <w:jc w:val="both"/>
        <w:outlineLvl w:val="0"/>
        <w:rPr>
          <w:rFonts w:ascii="Times New Roman" w:hAnsi="Times New Roman"/>
          <w:bCs/>
          <w:iCs/>
          <w:sz w:val="28"/>
          <w:szCs w:val="28"/>
          <w:lang w:eastAsia="en-US"/>
        </w:rPr>
      </w:pPr>
      <w:r>
        <w:rPr>
          <w:rFonts w:ascii="Times New Roman" w:hAnsi="Times New Roman"/>
          <w:bCs/>
          <w:iCs/>
          <w:sz w:val="28"/>
          <w:szCs w:val="28"/>
          <w:lang w:eastAsia="en-US"/>
        </w:rPr>
        <w:t>-</w:t>
      </w:r>
      <w:r w:rsidRPr="00916497">
        <w:rPr>
          <w:rFonts w:ascii="Times New Roman" w:hAnsi="Times New Roman"/>
          <w:b/>
          <w:bCs/>
          <w:i/>
          <w:iCs/>
          <w:sz w:val="28"/>
          <w:szCs w:val="28"/>
          <w:lang w:eastAsia="en-US"/>
        </w:rPr>
        <w:t>содержание общего имущества</w:t>
      </w:r>
      <w:r w:rsidRPr="002F16DB">
        <w:rPr>
          <w:rFonts w:ascii="Times New Roman" w:hAnsi="Times New Roman"/>
          <w:bCs/>
          <w:i/>
          <w:iCs/>
          <w:sz w:val="28"/>
          <w:szCs w:val="28"/>
          <w:lang w:eastAsia="en-US"/>
        </w:rPr>
        <w:t xml:space="preserve"> – </w:t>
      </w:r>
      <w:r w:rsidR="00916497" w:rsidRPr="00DD105F">
        <w:rPr>
          <w:rFonts w:ascii="Times New Roman" w:hAnsi="Times New Roman"/>
          <w:b/>
          <w:bCs/>
          <w:i/>
          <w:iCs/>
          <w:sz w:val="32"/>
          <w:szCs w:val="32"/>
          <w:u w:val="single"/>
          <w:lang w:eastAsia="en-US"/>
        </w:rPr>
        <w:t>7 955,446</w:t>
      </w:r>
      <w:r w:rsidR="00916497">
        <w:rPr>
          <w:rFonts w:ascii="Times New Roman" w:hAnsi="Times New Roman"/>
          <w:bCs/>
          <w:i/>
          <w:iCs/>
          <w:sz w:val="28"/>
          <w:szCs w:val="28"/>
          <w:lang w:eastAsia="en-US"/>
        </w:rPr>
        <w:t xml:space="preserve"> тыс. рублей (против </w:t>
      </w:r>
      <w:r w:rsidR="00B4592D">
        <w:rPr>
          <w:rFonts w:ascii="Times New Roman" w:hAnsi="Times New Roman"/>
          <w:bCs/>
          <w:i/>
          <w:iCs/>
          <w:sz w:val="28"/>
          <w:szCs w:val="28"/>
          <w:lang w:eastAsia="en-US"/>
        </w:rPr>
        <w:t>8615,038</w:t>
      </w:r>
      <w:r w:rsidRPr="002F16DB">
        <w:rPr>
          <w:rFonts w:ascii="Times New Roman" w:hAnsi="Times New Roman"/>
          <w:bCs/>
          <w:i/>
          <w:iCs/>
          <w:sz w:val="28"/>
          <w:szCs w:val="28"/>
          <w:lang w:eastAsia="en-US"/>
        </w:rPr>
        <w:t xml:space="preserve"> тыс. рублей</w:t>
      </w:r>
      <w:r w:rsidR="00916497">
        <w:rPr>
          <w:rFonts w:ascii="Times New Roman" w:hAnsi="Times New Roman"/>
          <w:bCs/>
          <w:i/>
          <w:iCs/>
          <w:sz w:val="28"/>
          <w:szCs w:val="28"/>
          <w:lang w:eastAsia="en-US"/>
        </w:rPr>
        <w:t xml:space="preserve"> в 2020 году)</w:t>
      </w:r>
      <w:r w:rsidR="00AC0BED">
        <w:rPr>
          <w:rFonts w:ascii="Times New Roman" w:hAnsi="Times New Roman"/>
          <w:bCs/>
          <w:iCs/>
          <w:sz w:val="28"/>
          <w:szCs w:val="28"/>
          <w:lang w:eastAsia="en-US"/>
        </w:rPr>
        <w:t>, в том числе:</w:t>
      </w:r>
    </w:p>
    <w:p w:rsidR="00DD105F" w:rsidRDefault="00DD105F" w:rsidP="00E00BA0">
      <w:pPr>
        <w:spacing w:after="0" w:line="240" w:lineRule="auto"/>
        <w:jc w:val="both"/>
        <w:outlineLvl w:val="0"/>
        <w:rPr>
          <w:rFonts w:ascii="Times New Roman" w:hAnsi="Times New Roman"/>
          <w:bCs/>
          <w:iCs/>
          <w:sz w:val="28"/>
          <w:szCs w:val="28"/>
          <w:lang w:eastAsia="en-US"/>
        </w:rPr>
      </w:pPr>
      <w:r>
        <w:rPr>
          <w:rFonts w:ascii="Times New Roman" w:hAnsi="Times New Roman"/>
          <w:bCs/>
          <w:iCs/>
          <w:sz w:val="28"/>
          <w:szCs w:val="28"/>
          <w:lang w:eastAsia="en-US"/>
        </w:rPr>
        <w:t xml:space="preserve">         Аренда помещения Правления ТСН «Молодежного» - 83,757 тыс. руб.</w:t>
      </w:r>
    </w:p>
    <w:p w:rsidR="00E95249" w:rsidRDefault="002F16DB" w:rsidP="002F16DB">
      <w:pPr>
        <w:spacing w:after="0" w:line="240" w:lineRule="auto"/>
        <w:ind w:firstLine="708"/>
        <w:jc w:val="both"/>
        <w:outlineLvl w:val="0"/>
        <w:rPr>
          <w:rFonts w:ascii="Times New Roman" w:hAnsi="Times New Roman"/>
          <w:bCs/>
          <w:iCs/>
          <w:sz w:val="28"/>
          <w:szCs w:val="28"/>
          <w:lang w:eastAsia="en-US"/>
        </w:rPr>
      </w:pPr>
      <w:r>
        <w:rPr>
          <w:rFonts w:ascii="Times New Roman" w:hAnsi="Times New Roman"/>
          <w:bCs/>
          <w:iCs/>
          <w:sz w:val="28"/>
          <w:szCs w:val="28"/>
          <w:lang w:eastAsia="en-US"/>
        </w:rPr>
        <w:t xml:space="preserve">оплата труда и уплата страховых взносов </w:t>
      </w:r>
      <w:r w:rsidR="00E95249">
        <w:rPr>
          <w:rFonts w:ascii="Times New Roman" w:hAnsi="Times New Roman"/>
          <w:bCs/>
          <w:iCs/>
          <w:sz w:val="28"/>
          <w:szCs w:val="28"/>
          <w:lang w:eastAsia="en-US"/>
        </w:rPr>
        <w:t xml:space="preserve">– </w:t>
      </w:r>
      <w:r w:rsidR="00E71BF6">
        <w:rPr>
          <w:rFonts w:ascii="Times New Roman" w:hAnsi="Times New Roman"/>
          <w:bCs/>
          <w:iCs/>
          <w:sz w:val="28"/>
          <w:szCs w:val="28"/>
          <w:lang w:eastAsia="en-US"/>
        </w:rPr>
        <w:t xml:space="preserve">     3898,331</w:t>
      </w:r>
      <w:r w:rsidR="00E95249">
        <w:rPr>
          <w:rFonts w:ascii="Times New Roman" w:hAnsi="Times New Roman"/>
          <w:bCs/>
          <w:iCs/>
          <w:sz w:val="28"/>
          <w:szCs w:val="28"/>
          <w:lang w:eastAsia="en-US"/>
        </w:rPr>
        <w:t xml:space="preserve"> тыс. рублей;</w:t>
      </w:r>
    </w:p>
    <w:p w:rsidR="002B1EC4" w:rsidRDefault="006A75BE" w:rsidP="005243C3">
      <w:pPr>
        <w:spacing w:after="0" w:line="240" w:lineRule="auto"/>
        <w:ind w:left="708"/>
        <w:jc w:val="both"/>
        <w:outlineLvl w:val="0"/>
        <w:rPr>
          <w:rFonts w:ascii="Times New Roman" w:hAnsi="Times New Roman"/>
          <w:bCs/>
          <w:iCs/>
          <w:sz w:val="28"/>
          <w:szCs w:val="28"/>
          <w:lang w:eastAsia="en-US"/>
        </w:rPr>
      </w:pPr>
      <w:r>
        <w:rPr>
          <w:rFonts w:ascii="Times New Roman" w:hAnsi="Times New Roman"/>
          <w:bCs/>
          <w:iCs/>
          <w:sz w:val="28"/>
          <w:szCs w:val="28"/>
          <w:lang w:eastAsia="en-US"/>
        </w:rPr>
        <w:t xml:space="preserve">оплата земельного налога -  </w:t>
      </w:r>
      <w:r w:rsidR="00E71BF6">
        <w:rPr>
          <w:rFonts w:ascii="Times New Roman" w:hAnsi="Times New Roman"/>
          <w:bCs/>
          <w:iCs/>
          <w:sz w:val="28"/>
          <w:szCs w:val="28"/>
          <w:lang w:eastAsia="en-US"/>
        </w:rPr>
        <w:t xml:space="preserve">                                 201,484</w:t>
      </w:r>
      <w:r>
        <w:rPr>
          <w:rFonts w:ascii="Times New Roman" w:hAnsi="Times New Roman"/>
          <w:bCs/>
          <w:iCs/>
          <w:sz w:val="28"/>
          <w:szCs w:val="28"/>
          <w:lang w:eastAsia="en-US"/>
        </w:rPr>
        <w:t xml:space="preserve"> тыс. рублей;</w:t>
      </w:r>
    </w:p>
    <w:p w:rsidR="00C439DE" w:rsidRDefault="00C439DE" w:rsidP="002F16DB">
      <w:pPr>
        <w:spacing w:after="0" w:line="240" w:lineRule="auto"/>
        <w:ind w:firstLine="708"/>
        <w:jc w:val="both"/>
        <w:outlineLvl w:val="0"/>
        <w:rPr>
          <w:rFonts w:ascii="Times New Roman" w:hAnsi="Times New Roman"/>
          <w:bCs/>
          <w:iCs/>
          <w:sz w:val="28"/>
          <w:szCs w:val="28"/>
          <w:lang w:eastAsia="en-US"/>
        </w:rPr>
      </w:pPr>
      <w:r>
        <w:rPr>
          <w:rFonts w:ascii="Times New Roman" w:hAnsi="Times New Roman"/>
          <w:bCs/>
          <w:iCs/>
          <w:sz w:val="28"/>
          <w:szCs w:val="28"/>
          <w:lang w:eastAsia="en-US"/>
        </w:rPr>
        <w:t xml:space="preserve">банковские услуги – </w:t>
      </w:r>
      <w:r w:rsidR="00E71BF6">
        <w:rPr>
          <w:rFonts w:ascii="Times New Roman" w:hAnsi="Times New Roman"/>
          <w:bCs/>
          <w:iCs/>
          <w:sz w:val="28"/>
          <w:szCs w:val="28"/>
          <w:lang w:eastAsia="en-US"/>
        </w:rPr>
        <w:t xml:space="preserve">                                             766,337</w:t>
      </w:r>
      <w:r>
        <w:rPr>
          <w:rFonts w:ascii="Times New Roman" w:hAnsi="Times New Roman"/>
          <w:bCs/>
          <w:iCs/>
          <w:sz w:val="28"/>
          <w:szCs w:val="28"/>
          <w:lang w:eastAsia="en-US"/>
        </w:rPr>
        <w:t xml:space="preserve"> тыс. рублей;</w:t>
      </w:r>
    </w:p>
    <w:p w:rsidR="00C439DE" w:rsidRDefault="00C439DE" w:rsidP="002F16DB">
      <w:pPr>
        <w:spacing w:after="0" w:line="240" w:lineRule="auto"/>
        <w:ind w:firstLine="708"/>
        <w:jc w:val="both"/>
        <w:outlineLvl w:val="0"/>
        <w:rPr>
          <w:rFonts w:ascii="Times New Roman" w:hAnsi="Times New Roman"/>
          <w:bCs/>
          <w:iCs/>
          <w:sz w:val="28"/>
          <w:szCs w:val="28"/>
          <w:lang w:eastAsia="en-US"/>
        </w:rPr>
      </w:pPr>
      <w:r>
        <w:rPr>
          <w:rFonts w:ascii="Times New Roman" w:hAnsi="Times New Roman"/>
          <w:bCs/>
          <w:iCs/>
          <w:sz w:val="28"/>
          <w:szCs w:val="28"/>
          <w:lang w:eastAsia="en-US"/>
        </w:rPr>
        <w:t>юридические услуги</w:t>
      </w:r>
      <w:r w:rsidR="00E71BF6">
        <w:rPr>
          <w:rFonts w:ascii="Times New Roman" w:hAnsi="Times New Roman"/>
          <w:bCs/>
          <w:iCs/>
          <w:sz w:val="28"/>
          <w:szCs w:val="28"/>
          <w:lang w:eastAsia="en-US"/>
        </w:rPr>
        <w:t xml:space="preserve">, в том числе выплаченные за счет взысканных сумм по выигранным делам   </w:t>
      </w:r>
      <w:r>
        <w:rPr>
          <w:rFonts w:ascii="Times New Roman" w:hAnsi="Times New Roman"/>
          <w:bCs/>
          <w:iCs/>
          <w:sz w:val="28"/>
          <w:szCs w:val="28"/>
          <w:lang w:eastAsia="en-US"/>
        </w:rPr>
        <w:t xml:space="preserve"> –</w:t>
      </w:r>
      <w:r w:rsidR="00E71BF6">
        <w:rPr>
          <w:rFonts w:ascii="Times New Roman" w:hAnsi="Times New Roman"/>
          <w:bCs/>
          <w:iCs/>
          <w:sz w:val="28"/>
          <w:szCs w:val="28"/>
          <w:lang w:eastAsia="en-US"/>
        </w:rPr>
        <w:t xml:space="preserve">                                      </w:t>
      </w:r>
      <w:r>
        <w:rPr>
          <w:rFonts w:ascii="Times New Roman" w:hAnsi="Times New Roman"/>
          <w:bCs/>
          <w:iCs/>
          <w:sz w:val="28"/>
          <w:szCs w:val="28"/>
          <w:lang w:eastAsia="en-US"/>
        </w:rPr>
        <w:t xml:space="preserve"> </w:t>
      </w:r>
      <w:r w:rsidR="00E71BF6">
        <w:rPr>
          <w:rFonts w:ascii="Times New Roman" w:hAnsi="Times New Roman"/>
          <w:bCs/>
          <w:iCs/>
          <w:sz w:val="28"/>
          <w:szCs w:val="28"/>
          <w:lang w:eastAsia="en-US"/>
        </w:rPr>
        <w:t>881,648</w:t>
      </w:r>
      <w:r>
        <w:rPr>
          <w:rFonts w:ascii="Times New Roman" w:hAnsi="Times New Roman"/>
          <w:bCs/>
          <w:iCs/>
          <w:sz w:val="28"/>
          <w:szCs w:val="28"/>
          <w:lang w:eastAsia="en-US"/>
        </w:rPr>
        <w:t xml:space="preserve"> тыс. рублей;</w:t>
      </w:r>
    </w:p>
    <w:p w:rsidR="00C439DE" w:rsidRDefault="00C439DE" w:rsidP="002F16DB">
      <w:pPr>
        <w:spacing w:after="0" w:line="240" w:lineRule="auto"/>
        <w:ind w:firstLine="708"/>
        <w:jc w:val="both"/>
        <w:outlineLvl w:val="0"/>
        <w:rPr>
          <w:rFonts w:ascii="Times New Roman" w:hAnsi="Times New Roman"/>
          <w:bCs/>
          <w:iCs/>
          <w:sz w:val="28"/>
          <w:szCs w:val="28"/>
          <w:lang w:eastAsia="en-US"/>
        </w:rPr>
      </w:pPr>
      <w:r>
        <w:rPr>
          <w:rFonts w:ascii="Times New Roman" w:hAnsi="Times New Roman"/>
          <w:bCs/>
          <w:iCs/>
          <w:sz w:val="28"/>
          <w:szCs w:val="28"/>
          <w:lang w:eastAsia="en-US"/>
        </w:rPr>
        <w:t>уплата налога УСНО –</w:t>
      </w:r>
      <w:r w:rsidR="00E71BF6">
        <w:rPr>
          <w:rFonts w:ascii="Times New Roman" w:hAnsi="Times New Roman"/>
          <w:bCs/>
          <w:iCs/>
          <w:sz w:val="28"/>
          <w:szCs w:val="28"/>
          <w:lang w:eastAsia="en-US"/>
        </w:rPr>
        <w:t xml:space="preserve">                                         </w:t>
      </w:r>
      <w:r>
        <w:rPr>
          <w:rFonts w:ascii="Times New Roman" w:hAnsi="Times New Roman"/>
          <w:bCs/>
          <w:iCs/>
          <w:sz w:val="28"/>
          <w:szCs w:val="28"/>
          <w:lang w:eastAsia="en-US"/>
        </w:rPr>
        <w:t xml:space="preserve"> </w:t>
      </w:r>
      <w:r w:rsidR="00E71BF6">
        <w:rPr>
          <w:rFonts w:ascii="Times New Roman" w:hAnsi="Times New Roman"/>
          <w:bCs/>
          <w:iCs/>
          <w:sz w:val="28"/>
          <w:szCs w:val="28"/>
          <w:lang w:eastAsia="en-US"/>
        </w:rPr>
        <w:t>124,897</w:t>
      </w:r>
      <w:r>
        <w:rPr>
          <w:rFonts w:ascii="Times New Roman" w:hAnsi="Times New Roman"/>
          <w:bCs/>
          <w:iCs/>
          <w:sz w:val="28"/>
          <w:szCs w:val="28"/>
          <w:lang w:eastAsia="en-US"/>
        </w:rPr>
        <w:t xml:space="preserve"> тыс. рублей;</w:t>
      </w:r>
    </w:p>
    <w:p w:rsidR="00AC0BED" w:rsidRDefault="00AC0BED" w:rsidP="002F16DB">
      <w:pPr>
        <w:spacing w:after="0" w:line="240" w:lineRule="auto"/>
        <w:ind w:firstLine="708"/>
        <w:jc w:val="both"/>
        <w:outlineLvl w:val="0"/>
        <w:rPr>
          <w:rFonts w:ascii="Times New Roman" w:hAnsi="Times New Roman"/>
          <w:bCs/>
          <w:iCs/>
          <w:sz w:val="28"/>
          <w:szCs w:val="28"/>
          <w:lang w:eastAsia="en-US"/>
        </w:rPr>
      </w:pPr>
      <w:r>
        <w:rPr>
          <w:rFonts w:ascii="Times New Roman" w:hAnsi="Times New Roman"/>
          <w:bCs/>
          <w:iCs/>
          <w:sz w:val="28"/>
          <w:szCs w:val="28"/>
          <w:lang w:eastAsia="en-US"/>
        </w:rPr>
        <w:t xml:space="preserve">уплата транспортного налога – </w:t>
      </w:r>
      <w:r w:rsidR="00E71BF6">
        <w:rPr>
          <w:rFonts w:ascii="Times New Roman" w:hAnsi="Times New Roman"/>
          <w:bCs/>
          <w:iCs/>
          <w:sz w:val="28"/>
          <w:szCs w:val="28"/>
          <w:lang w:eastAsia="en-US"/>
        </w:rPr>
        <w:t xml:space="preserve">                               3,475</w:t>
      </w:r>
      <w:r>
        <w:rPr>
          <w:rFonts w:ascii="Times New Roman" w:hAnsi="Times New Roman"/>
          <w:bCs/>
          <w:iCs/>
          <w:sz w:val="28"/>
          <w:szCs w:val="28"/>
          <w:lang w:eastAsia="en-US"/>
        </w:rPr>
        <w:t xml:space="preserve"> тыс. рублей;</w:t>
      </w:r>
    </w:p>
    <w:p w:rsidR="006D4709" w:rsidRDefault="006D4709" w:rsidP="002F16DB">
      <w:pPr>
        <w:spacing w:after="0" w:line="240" w:lineRule="auto"/>
        <w:ind w:firstLine="708"/>
        <w:jc w:val="both"/>
        <w:outlineLvl w:val="0"/>
        <w:rPr>
          <w:rFonts w:ascii="Times New Roman" w:hAnsi="Times New Roman"/>
          <w:bCs/>
          <w:iCs/>
          <w:sz w:val="28"/>
          <w:szCs w:val="28"/>
          <w:lang w:eastAsia="en-US"/>
        </w:rPr>
      </w:pPr>
      <w:r>
        <w:rPr>
          <w:rFonts w:ascii="Times New Roman" w:hAnsi="Times New Roman"/>
          <w:bCs/>
          <w:iCs/>
          <w:sz w:val="28"/>
          <w:szCs w:val="28"/>
          <w:lang w:eastAsia="en-US"/>
        </w:rPr>
        <w:lastRenderedPageBreak/>
        <w:t>уплата налога на имущество                                 20,983 тыс. рублей</w:t>
      </w:r>
    </w:p>
    <w:p w:rsidR="00AC0BED" w:rsidRPr="003E00C0" w:rsidRDefault="00AC0BED" w:rsidP="002F16DB">
      <w:pPr>
        <w:spacing w:after="0" w:line="240" w:lineRule="auto"/>
        <w:ind w:firstLine="708"/>
        <w:jc w:val="both"/>
        <w:outlineLvl w:val="0"/>
        <w:rPr>
          <w:rFonts w:ascii="Times New Roman" w:hAnsi="Times New Roman"/>
          <w:bCs/>
          <w:iCs/>
          <w:color w:val="FF0000"/>
          <w:sz w:val="28"/>
          <w:szCs w:val="28"/>
          <w:lang w:eastAsia="en-US"/>
        </w:rPr>
      </w:pPr>
      <w:r>
        <w:rPr>
          <w:rFonts w:ascii="Times New Roman" w:hAnsi="Times New Roman"/>
          <w:bCs/>
          <w:iCs/>
          <w:sz w:val="28"/>
          <w:szCs w:val="28"/>
          <w:lang w:eastAsia="en-US"/>
        </w:rPr>
        <w:t>уплата госпошлины (суд</w:t>
      </w:r>
      <w:r w:rsidR="00B4592D">
        <w:rPr>
          <w:rFonts w:ascii="Times New Roman" w:hAnsi="Times New Roman"/>
          <w:bCs/>
          <w:iCs/>
          <w:sz w:val="28"/>
          <w:szCs w:val="28"/>
          <w:lang w:eastAsia="en-US"/>
        </w:rPr>
        <w:t>ебная</w:t>
      </w:r>
      <w:r>
        <w:rPr>
          <w:rFonts w:ascii="Times New Roman" w:hAnsi="Times New Roman"/>
          <w:bCs/>
          <w:iCs/>
          <w:sz w:val="28"/>
          <w:szCs w:val="28"/>
          <w:lang w:eastAsia="en-US"/>
        </w:rPr>
        <w:t xml:space="preserve">, регистрация имущества) </w:t>
      </w:r>
      <w:r w:rsidR="00B4592D">
        <w:rPr>
          <w:rFonts w:ascii="Times New Roman" w:hAnsi="Times New Roman"/>
          <w:bCs/>
          <w:iCs/>
          <w:sz w:val="28"/>
          <w:szCs w:val="28"/>
          <w:lang w:eastAsia="en-US"/>
        </w:rPr>
        <w:t>–</w:t>
      </w:r>
      <w:r>
        <w:rPr>
          <w:rFonts w:ascii="Times New Roman" w:hAnsi="Times New Roman"/>
          <w:bCs/>
          <w:iCs/>
          <w:sz w:val="28"/>
          <w:szCs w:val="28"/>
          <w:lang w:eastAsia="en-US"/>
        </w:rPr>
        <w:t xml:space="preserve"> </w:t>
      </w:r>
      <w:r w:rsidR="00E71BF6">
        <w:rPr>
          <w:rFonts w:ascii="Times New Roman" w:hAnsi="Times New Roman"/>
          <w:bCs/>
          <w:iCs/>
          <w:sz w:val="28"/>
          <w:szCs w:val="28"/>
          <w:lang w:eastAsia="en-US"/>
        </w:rPr>
        <w:t>131,601</w:t>
      </w:r>
      <w:r>
        <w:rPr>
          <w:rFonts w:ascii="Times New Roman" w:hAnsi="Times New Roman"/>
          <w:bCs/>
          <w:iCs/>
          <w:sz w:val="28"/>
          <w:szCs w:val="28"/>
          <w:lang w:eastAsia="en-US"/>
        </w:rPr>
        <w:t xml:space="preserve"> тыс. рублей</w:t>
      </w:r>
    </w:p>
    <w:p w:rsidR="003B278D" w:rsidRDefault="003B278D" w:rsidP="002F16DB">
      <w:pPr>
        <w:spacing w:after="0" w:line="240" w:lineRule="auto"/>
        <w:ind w:firstLine="708"/>
        <w:jc w:val="both"/>
        <w:outlineLvl w:val="0"/>
        <w:rPr>
          <w:rFonts w:ascii="Times New Roman" w:hAnsi="Times New Roman"/>
          <w:bCs/>
          <w:iCs/>
          <w:sz w:val="28"/>
          <w:szCs w:val="28"/>
          <w:lang w:eastAsia="en-US"/>
        </w:rPr>
      </w:pPr>
      <w:r>
        <w:rPr>
          <w:rFonts w:ascii="Times New Roman" w:hAnsi="Times New Roman"/>
          <w:bCs/>
          <w:iCs/>
          <w:sz w:val="28"/>
          <w:szCs w:val="28"/>
          <w:lang w:eastAsia="en-US"/>
        </w:rPr>
        <w:t xml:space="preserve">приобретение ручного инструмента </w:t>
      </w:r>
      <w:r w:rsidR="008E482C">
        <w:rPr>
          <w:rFonts w:ascii="Times New Roman" w:hAnsi="Times New Roman"/>
          <w:bCs/>
          <w:iCs/>
          <w:sz w:val="28"/>
          <w:szCs w:val="28"/>
          <w:lang w:eastAsia="en-US"/>
        </w:rPr>
        <w:t>и оборудования</w:t>
      </w:r>
      <w:r>
        <w:rPr>
          <w:rFonts w:ascii="Times New Roman" w:hAnsi="Times New Roman"/>
          <w:bCs/>
          <w:iCs/>
          <w:sz w:val="28"/>
          <w:szCs w:val="28"/>
          <w:lang w:eastAsia="en-US"/>
        </w:rPr>
        <w:t xml:space="preserve"> – </w:t>
      </w:r>
      <w:r w:rsidR="000B548F">
        <w:rPr>
          <w:rFonts w:ascii="Times New Roman" w:hAnsi="Times New Roman"/>
          <w:bCs/>
          <w:iCs/>
          <w:sz w:val="28"/>
          <w:szCs w:val="28"/>
          <w:lang w:eastAsia="en-US"/>
        </w:rPr>
        <w:t>114,350</w:t>
      </w:r>
      <w:r>
        <w:rPr>
          <w:rFonts w:ascii="Times New Roman" w:hAnsi="Times New Roman"/>
          <w:bCs/>
          <w:iCs/>
          <w:sz w:val="28"/>
          <w:szCs w:val="28"/>
          <w:lang w:eastAsia="en-US"/>
        </w:rPr>
        <w:t xml:space="preserve"> тыс. рублей</w:t>
      </w:r>
      <w:r w:rsidR="000B548F">
        <w:rPr>
          <w:rFonts w:ascii="Times New Roman" w:hAnsi="Times New Roman"/>
          <w:bCs/>
          <w:iCs/>
          <w:sz w:val="28"/>
          <w:szCs w:val="28"/>
          <w:lang w:eastAsia="en-US"/>
        </w:rPr>
        <w:t xml:space="preserve"> (в том числе замена компьютера в кассе)</w:t>
      </w:r>
      <w:r>
        <w:rPr>
          <w:rFonts w:ascii="Times New Roman" w:hAnsi="Times New Roman"/>
          <w:bCs/>
          <w:iCs/>
          <w:sz w:val="28"/>
          <w:szCs w:val="28"/>
          <w:lang w:eastAsia="en-US"/>
        </w:rPr>
        <w:t>;</w:t>
      </w:r>
    </w:p>
    <w:p w:rsidR="00C439DE" w:rsidRDefault="005243C3" w:rsidP="002F16DB">
      <w:pPr>
        <w:spacing w:after="0" w:line="240" w:lineRule="auto"/>
        <w:ind w:firstLine="708"/>
        <w:jc w:val="both"/>
        <w:outlineLvl w:val="0"/>
        <w:rPr>
          <w:rFonts w:ascii="Times New Roman" w:hAnsi="Times New Roman"/>
          <w:bCs/>
          <w:iCs/>
          <w:sz w:val="28"/>
          <w:szCs w:val="28"/>
          <w:lang w:eastAsia="en-US"/>
        </w:rPr>
      </w:pPr>
      <w:r>
        <w:rPr>
          <w:rFonts w:ascii="Times New Roman" w:hAnsi="Times New Roman"/>
          <w:bCs/>
          <w:iCs/>
          <w:sz w:val="28"/>
          <w:szCs w:val="28"/>
          <w:lang w:eastAsia="en-US"/>
        </w:rPr>
        <w:t xml:space="preserve">содержание сайта </w:t>
      </w:r>
      <w:r w:rsidR="00C439DE">
        <w:rPr>
          <w:rFonts w:ascii="Times New Roman" w:hAnsi="Times New Roman"/>
          <w:bCs/>
          <w:iCs/>
          <w:sz w:val="28"/>
          <w:szCs w:val="28"/>
          <w:lang w:eastAsia="en-US"/>
        </w:rPr>
        <w:t xml:space="preserve"> – </w:t>
      </w:r>
      <w:r w:rsidR="006D4709">
        <w:rPr>
          <w:rFonts w:ascii="Times New Roman" w:hAnsi="Times New Roman"/>
          <w:bCs/>
          <w:iCs/>
          <w:sz w:val="28"/>
          <w:szCs w:val="28"/>
          <w:lang w:eastAsia="en-US"/>
        </w:rPr>
        <w:t xml:space="preserve">                                                 152,480</w:t>
      </w:r>
      <w:r w:rsidR="00C439DE">
        <w:rPr>
          <w:rFonts w:ascii="Times New Roman" w:hAnsi="Times New Roman"/>
          <w:bCs/>
          <w:iCs/>
          <w:sz w:val="28"/>
          <w:szCs w:val="28"/>
          <w:lang w:eastAsia="en-US"/>
        </w:rPr>
        <w:t xml:space="preserve"> тыс. рублей;</w:t>
      </w:r>
    </w:p>
    <w:p w:rsidR="00C439DE" w:rsidRDefault="00C439DE" w:rsidP="002F16DB">
      <w:pPr>
        <w:spacing w:after="0" w:line="240" w:lineRule="auto"/>
        <w:ind w:firstLine="708"/>
        <w:jc w:val="both"/>
        <w:outlineLvl w:val="0"/>
        <w:rPr>
          <w:rFonts w:ascii="Times New Roman" w:hAnsi="Times New Roman"/>
          <w:bCs/>
          <w:iCs/>
          <w:sz w:val="28"/>
          <w:szCs w:val="28"/>
          <w:lang w:eastAsia="en-US"/>
        </w:rPr>
      </w:pPr>
      <w:r>
        <w:rPr>
          <w:rFonts w:ascii="Times New Roman" w:hAnsi="Times New Roman"/>
          <w:bCs/>
          <w:iCs/>
          <w:sz w:val="28"/>
          <w:szCs w:val="28"/>
          <w:lang w:eastAsia="en-US"/>
        </w:rPr>
        <w:t xml:space="preserve">оплата </w:t>
      </w:r>
      <w:r w:rsidR="003C5CA0">
        <w:rPr>
          <w:rFonts w:ascii="Times New Roman" w:hAnsi="Times New Roman"/>
          <w:bCs/>
          <w:iCs/>
          <w:sz w:val="28"/>
          <w:szCs w:val="28"/>
          <w:lang w:eastAsia="en-US"/>
        </w:rPr>
        <w:t xml:space="preserve">интернет-услуг, телефонной связи – </w:t>
      </w:r>
      <w:r w:rsidR="006D4709">
        <w:rPr>
          <w:rFonts w:ascii="Times New Roman" w:hAnsi="Times New Roman"/>
          <w:bCs/>
          <w:iCs/>
          <w:sz w:val="28"/>
          <w:szCs w:val="28"/>
          <w:lang w:eastAsia="en-US"/>
        </w:rPr>
        <w:t xml:space="preserve">         106,713</w:t>
      </w:r>
      <w:r w:rsidR="003C5CA0">
        <w:rPr>
          <w:rFonts w:ascii="Times New Roman" w:hAnsi="Times New Roman"/>
          <w:bCs/>
          <w:iCs/>
          <w:sz w:val="28"/>
          <w:szCs w:val="28"/>
          <w:lang w:eastAsia="en-US"/>
        </w:rPr>
        <w:t xml:space="preserve"> тыс. рублей;</w:t>
      </w:r>
    </w:p>
    <w:p w:rsidR="003C5CA0" w:rsidRDefault="003C5CA0" w:rsidP="00E00BA0">
      <w:pPr>
        <w:spacing w:after="0" w:line="240" w:lineRule="auto"/>
        <w:ind w:left="708"/>
        <w:jc w:val="both"/>
        <w:outlineLvl w:val="0"/>
        <w:rPr>
          <w:rFonts w:ascii="Times New Roman" w:hAnsi="Times New Roman"/>
          <w:bCs/>
          <w:iCs/>
          <w:sz w:val="28"/>
          <w:szCs w:val="28"/>
          <w:lang w:eastAsia="en-US"/>
        </w:rPr>
      </w:pPr>
      <w:r>
        <w:rPr>
          <w:rFonts w:ascii="Times New Roman" w:hAnsi="Times New Roman"/>
          <w:bCs/>
          <w:iCs/>
          <w:sz w:val="28"/>
          <w:szCs w:val="28"/>
          <w:lang w:eastAsia="en-US"/>
        </w:rPr>
        <w:t>арендная плата за землю</w:t>
      </w:r>
      <w:r w:rsidR="006D4709">
        <w:rPr>
          <w:rFonts w:ascii="Times New Roman" w:hAnsi="Times New Roman"/>
          <w:bCs/>
          <w:iCs/>
          <w:sz w:val="28"/>
          <w:szCs w:val="28"/>
          <w:lang w:eastAsia="en-US"/>
        </w:rPr>
        <w:t xml:space="preserve"> под</w:t>
      </w:r>
      <w:r w:rsidR="00B4592D">
        <w:rPr>
          <w:rFonts w:ascii="Times New Roman" w:hAnsi="Times New Roman"/>
          <w:bCs/>
          <w:iCs/>
          <w:sz w:val="28"/>
          <w:szCs w:val="28"/>
          <w:lang w:eastAsia="en-US"/>
        </w:rPr>
        <w:t xml:space="preserve"> зданием старого правления по ул. Школьная, 35</w:t>
      </w:r>
      <w:r>
        <w:rPr>
          <w:rFonts w:ascii="Times New Roman" w:hAnsi="Times New Roman"/>
          <w:bCs/>
          <w:iCs/>
          <w:sz w:val="28"/>
          <w:szCs w:val="28"/>
          <w:lang w:eastAsia="en-US"/>
        </w:rPr>
        <w:t xml:space="preserve"> </w:t>
      </w:r>
      <w:r w:rsidR="006D4709">
        <w:rPr>
          <w:rFonts w:ascii="Times New Roman" w:hAnsi="Times New Roman"/>
          <w:bCs/>
          <w:iCs/>
          <w:sz w:val="28"/>
          <w:szCs w:val="28"/>
          <w:lang w:eastAsia="en-US"/>
        </w:rPr>
        <w:t xml:space="preserve">                                                   </w:t>
      </w:r>
      <w:r>
        <w:rPr>
          <w:rFonts w:ascii="Times New Roman" w:hAnsi="Times New Roman"/>
          <w:bCs/>
          <w:iCs/>
          <w:sz w:val="28"/>
          <w:szCs w:val="28"/>
          <w:lang w:eastAsia="en-US"/>
        </w:rPr>
        <w:t xml:space="preserve">– </w:t>
      </w:r>
      <w:r w:rsidR="006D4709">
        <w:rPr>
          <w:rFonts w:ascii="Times New Roman" w:hAnsi="Times New Roman"/>
          <w:bCs/>
          <w:iCs/>
          <w:sz w:val="28"/>
          <w:szCs w:val="28"/>
          <w:lang w:eastAsia="en-US"/>
        </w:rPr>
        <w:t xml:space="preserve">      </w:t>
      </w:r>
      <w:r w:rsidR="00C01F52">
        <w:rPr>
          <w:rFonts w:ascii="Times New Roman" w:hAnsi="Times New Roman"/>
          <w:bCs/>
          <w:iCs/>
          <w:sz w:val="28"/>
          <w:szCs w:val="28"/>
          <w:lang w:eastAsia="en-US"/>
        </w:rPr>
        <w:t>19,445</w:t>
      </w:r>
      <w:r>
        <w:rPr>
          <w:rFonts w:ascii="Times New Roman" w:hAnsi="Times New Roman"/>
          <w:bCs/>
          <w:iCs/>
          <w:sz w:val="28"/>
          <w:szCs w:val="28"/>
          <w:lang w:eastAsia="en-US"/>
        </w:rPr>
        <w:t xml:space="preserve"> тыс. рублей;</w:t>
      </w:r>
    </w:p>
    <w:p w:rsidR="00E00BA0" w:rsidRDefault="00E00BA0" w:rsidP="00E00BA0">
      <w:pPr>
        <w:spacing w:after="0" w:line="240" w:lineRule="auto"/>
        <w:ind w:left="708"/>
        <w:jc w:val="both"/>
        <w:outlineLvl w:val="0"/>
        <w:rPr>
          <w:rFonts w:ascii="Times New Roman" w:hAnsi="Times New Roman"/>
          <w:bCs/>
          <w:iCs/>
          <w:sz w:val="28"/>
          <w:szCs w:val="28"/>
          <w:lang w:eastAsia="en-US"/>
        </w:rPr>
      </w:pPr>
      <w:r>
        <w:rPr>
          <w:rFonts w:ascii="Times New Roman" w:hAnsi="Times New Roman"/>
          <w:bCs/>
          <w:iCs/>
          <w:sz w:val="28"/>
          <w:szCs w:val="28"/>
          <w:lang w:eastAsia="en-US"/>
        </w:rPr>
        <w:t>техническое обслуживание ПК, обслуживание ККМ</w:t>
      </w:r>
      <w:r w:rsidR="00AC0BED">
        <w:rPr>
          <w:rFonts w:ascii="Times New Roman" w:hAnsi="Times New Roman"/>
          <w:bCs/>
          <w:iCs/>
          <w:sz w:val="28"/>
          <w:szCs w:val="28"/>
          <w:lang w:eastAsia="en-US"/>
        </w:rPr>
        <w:t>, ИТС, программное обеспечение</w:t>
      </w:r>
      <w:r>
        <w:rPr>
          <w:rFonts w:ascii="Times New Roman" w:hAnsi="Times New Roman"/>
          <w:bCs/>
          <w:iCs/>
          <w:sz w:val="28"/>
          <w:szCs w:val="28"/>
          <w:lang w:eastAsia="en-US"/>
        </w:rPr>
        <w:t xml:space="preserve"> – </w:t>
      </w:r>
      <w:r w:rsidR="006D4709">
        <w:rPr>
          <w:rFonts w:ascii="Times New Roman" w:hAnsi="Times New Roman"/>
          <w:bCs/>
          <w:iCs/>
          <w:sz w:val="28"/>
          <w:szCs w:val="28"/>
          <w:lang w:eastAsia="en-US"/>
        </w:rPr>
        <w:t xml:space="preserve">                                    76,291</w:t>
      </w:r>
      <w:r>
        <w:rPr>
          <w:rFonts w:ascii="Times New Roman" w:hAnsi="Times New Roman"/>
          <w:bCs/>
          <w:iCs/>
          <w:sz w:val="28"/>
          <w:szCs w:val="28"/>
          <w:lang w:eastAsia="en-US"/>
        </w:rPr>
        <w:t xml:space="preserve"> тыс. рублей;</w:t>
      </w:r>
    </w:p>
    <w:p w:rsidR="00E00BA0" w:rsidRDefault="00E00BA0" w:rsidP="00E00BA0">
      <w:pPr>
        <w:spacing w:after="0" w:line="240" w:lineRule="auto"/>
        <w:ind w:left="708"/>
        <w:jc w:val="both"/>
        <w:outlineLvl w:val="0"/>
        <w:rPr>
          <w:rFonts w:ascii="Times New Roman" w:hAnsi="Times New Roman"/>
          <w:bCs/>
          <w:iCs/>
          <w:sz w:val="28"/>
          <w:szCs w:val="28"/>
          <w:lang w:eastAsia="en-US"/>
        </w:rPr>
      </w:pPr>
      <w:r>
        <w:rPr>
          <w:rFonts w:ascii="Times New Roman" w:hAnsi="Times New Roman"/>
          <w:bCs/>
          <w:iCs/>
          <w:sz w:val="28"/>
          <w:szCs w:val="28"/>
          <w:lang w:eastAsia="en-US"/>
        </w:rPr>
        <w:t>расходы на содержание автотранспорта (ГСМ</w:t>
      </w:r>
      <w:r w:rsidR="00AC0BED">
        <w:rPr>
          <w:rFonts w:ascii="Times New Roman" w:hAnsi="Times New Roman"/>
          <w:bCs/>
          <w:iCs/>
          <w:sz w:val="28"/>
          <w:szCs w:val="28"/>
          <w:lang w:eastAsia="en-US"/>
        </w:rPr>
        <w:t xml:space="preserve">) – </w:t>
      </w:r>
      <w:r w:rsidR="006D4709">
        <w:rPr>
          <w:rFonts w:ascii="Times New Roman" w:hAnsi="Times New Roman"/>
          <w:bCs/>
          <w:iCs/>
          <w:sz w:val="28"/>
          <w:szCs w:val="28"/>
          <w:lang w:eastAsia="en-US"/>
        </w:rPr>
        <w:t>349,661</w:t>
      </w:r>
      <w:r w:rsidR="00AC0BED">
        <w:rPr>
          <w:rFonts w:ascii="Times New Roman" w:hAnsi="Times New Roman"/>
          <w:bCs/>
          <w:iCs/>
          <w:sz w:val="28"/>
          <w:szCs w:val="28"/>
          <w:lang w:eastAsia="en-US"/>
        </w:rPr>
        <w:t xml:space="preserve"> тыс. рублей;</w:t>
      </w:r>
    </w:p>
    <w:p w:rsidR="006D4709" w:rsidRDefault="006D4709" w:rsidP="00E00BA0">
      <w:pPr>
        <w:spacing w:after="0" w:line="240" w:lineRule="auto"/>
        <w:ind w:left="708"/>
        <w:jc w:val="both"/>
        <w:outlineLvl w:val="0"/>
        <w:rPr>
          <w:rFonts w:ascii="Times New Roman" w:hAnsi="Times New Roman"/>
          <w:bCs/>
          <w:iCs/>
          <w:sz w:val="28"/>
          <w:szCs w:val="28"/>
          <w:lang w:eastAsia="en-US"/>
        </w:rPr>
      </w:pPr>
      <w:r>
        <w:rPr>
          <w:rFonts w:ascii="Times New Roman" w:hAnsi="Times New Roman"/>
          <w:bCs/>
          <w:iCs/>
          <w:sz w:val="28"/>
          <w:szCs w:val="28"/>
          <w:lang w:eastAsia="en-US"/>
        </w:rPr>
        <w:t>выполнение предписаний надзорных органов-      26,751тыс. рублей</w:t>
      </w:r>
    </w:p>
    <w:p w:rsidR="006D4709" w:rsidRDefault="006D4709" w:rsidP="00E00BA0">
      <w:pPr>
        <w:spacing w:after="0" w:line="240" w:lineRule="auto"/>
        <w:ind w:left="708"/>
        <w:jc w:val="both"/>
        <w:outlineLvl w:val="0"/>
        <w:rPr>
          <w:rFonts w:ascii="Times New Roman" w:hAnsi="Times New Roman"/>
          <w:bCs/>
          <w:iCs/>
          <w:sz w:val="28"/>
          <w:szCs w:val="28"/>
          <w:lang w:eastAsia="en-US"/>
        </w:rPr>
      </w:pPr>
      <w:r>
        <w:rPr>
          <w:rFonts w:ascii="Times New Roman" w:hAnsi="Times New Roman"/>
          <w:bCs/>
          <w:iCs/>
          <w:sz w:val="28"/>
          <w:szCs w:val="28"/>
          <w:lang w:eastAsia="en-US"/>
        </w:rPr>
        <w:t>канцелярские расходы-                                             33,848 тыс. руб</w:t>
      </w:r>
    </w:p>
    <w:p w:rsidR="0070060D" w:rsidRDefault="006D4709" w:rsidP="00E00BA0">
      <w:pPr>
        <w:spacing w:after="0" w:line="240" w:lineRule="auto"/>
        <w:ind w:left="708"/>
        <w:jc w:val="both"/>
        <w:outlineLvl w:val="0"/>
        <w:rPr>
          <w:rFonts w:ascii="Times New Roman" w:hAnsi="Times New Roman"/>
          <w:bCs/>
          <w:iCs/>
          <w:sz w:val="28"/>
          <w:szCs w:val="28"/>
          <w:lang w:eastAsia="en-US"/>
        </w:rPr>
      </w:pPr>
      <w:r>
        <w:rPr>
          <w:rFonts w:ascii="Times New Roman" w:hAnsi="Times New Roman"/>
          <w:bCs/>
          <w:iCs/>
          <w:sz w:val="28"/>
          <w:szCs w:val="28"/>
          <w:lang w:eastAsia="en-US"/>
        </w:rPr>
        <w:t>обработка кустарников</w:t>
      </w:r>
      <w:r w:rsidR="00C01F52">
        <w:rPr>
          <w:rFonts w:ascii="Times New Roman" w:hAnsi="Times New Roman"/>
          <w:bCs/>
          <w:iCs/>
          <w:sz w:val="28"/>
          <w:szCs w:val="28"/>
          <w:lang w:eastAsia="en-US"/>
        </w:rPr>
        <w:t xml:space="preserve"> в местах общего пользования-30,0 тыс. рублей</w:t>
      </w:r>
    </w:p>
    <w:p w:rsidR="00C01F52" w:rsidRDefault="00C01F52" w:rsidP="00E00BA0">
      <w:pPr>
        <w:spacing w:after="0" w:line="240" w:lineRule="auto"/>
        <w:ind w:left="708"/>
        <w:jc w:val="both"/>
        <w:outlineLvl w:val="0"/>
        <w:rPr>
          <w:rFonts w:ascii="Times New Roman" w:hAnsi="Times New Roman"/>
          <w:bCs/>
          <w:iCs/>
          <w:sz w:val="28"/>
          <w:szCs w:val="28"/>
          <w:lang w:eastAsia="en-US"/>
        </w:rPr>
      </w:pPr>
      <w:r>
        <w:rPr>
          <w:rFonts w:ascii="Times New Roman" w:hAnsi="Times New Roman"/>
          <w:bCs/>
          <w:iCs/>
          <w:sz w:val="28"/>
          <w:szCs w:val="28"/>
          <w:lang w:eastAsia="en-US"/>
        </w:rPr>
        <w:t>продвижение в социальных сетях-                            361,0 тыс. руб</w:t>
      </w:r>
    </w:p>
    <w:p w:rsidR="00C01F52" w:rsidRDefault="00C01F52" w:rsidP="00E00BA0">
      <w:pPr>
        <w:spacing w:after="0" w:line="240" w:lineRule="auto"/>
        <w:ind w:left="708"/>
        <w:jc w:val="both"/>
        <w:outlineLvl w:val="0"/>
        <w:rPr>
          <w:rFonts w:ascii="Times New Roman" w:hAnsi="Times New Roman"/>
          <w:bCs/>
          <w:iCs/>
          <w:sz w:val="28"/>
          <w:szCs w:val="28"/>
          <w:lang w:eastAsia="en-US"/>
        </w:rPr>
      </w:pPr>
      <w:r>
        <w:rPr>
          <w:rFonts w:ascii="Times New Roman" w:hAnsi="Times New Roman"/>
          <w:bCs/>
          <w:iCs/>
          <w:sz w:val="28"/>
          <w:szCs w:val="28"/>
          <w:lang w:eastAsia="en-US"/>
        </w:rPr>
        <w:t>расходы, связанные с исполнением решения суда, с взысканием задолженностей по взносам и по плате за пользование общим имуществом-                                                              293,254 тыс. руб</w:t>
      </w:r>
    </w:p>
    <w:p w:rsidR="00C01F52" w:rsidRDefault="00C01F52" w:rsidP="00E00BA0">
      <w:pPr>
        <w:spacing w:after="0" w:line="240" w:lineRule="auto"/>
        <w:ind w:left="708"/>
        <w:jc w:val="both"/>
        <w:outlineLvl w:val="0"/>
        <w:rPr>
          <w:rFonts w:ascii="Times New Roman" w:hAnsi="Times New Roman"/>
          <w:bCs/>
          <w:iCs/>
          <w:sz w:val="28"/>
          <w:szCs w:val="28"/>
          <w:lang w:eastAsia="en-US"/>
        </w:rPr>
      </w:pPr>
      <w:r>
        <w:rPr>
          <w:rFonts w:ascii="Times New Roman" w:hAnsi="Times New Roman"/>
          <w:bCs/>
          <w:iCs/>
          <w:sz w:val="28"/>
          <w:szCs w:val="28"/>
          <w:lang w:eastAsia="en-US"/>
        </w:rPr>
        <w:t>расчет стоимости сервитута -                                      50,0 тыс. рублей</w:t>
      </w:r>
    </w:p>
    <w:p w:rsidR="00E5168C" w:rsidRDefault="00E5168C" w:rsidP="00E00BA0">
      <w:pPr>
        <w:spacing w:after="0" w:line="240" w:lineRule="auto"/>
        <w:ind w:left="708"/>
        <w:jc w:val="both"/>
        <w:outlineLvl w:val="0"/>
        <w:rPr>
          <w:rFonts w:ascii="Times New Roman" w:hAnsi="Times New Roman"/>
          <w:bCs/>
          <w:iCs/>
          <w:sz w:val="28"/>
          <w:szCs w:val="28"/>
          <w:lang w:eastAsia="en-US"/>
        </w:rPr>
      </w:pPr>
      <w:r>
        <w:rPr>
          <w:rFonts w:ascii="Times New Roman" w:hAnsi="Times New Roman"/>
          <w:bCs/>
          <w:iCs/>
          <w:sz w:val="28"/>
          <w:szCs w:val="28"/>
          <w:lang w:eastAsia="en-US"/>
        </w:rPr>
        <w:t>ремонт крыши здания старого правления-             110,991тыс. рублей</w:t>
      </w:r>
    </w:p>
    <w:p w:rsidR="00E5168C" w:rsidRDefault="00E5168C" w:rsidP="00E00BA0">
      <w:pPr>
        <w:spacing w:after="0" w:line="240" w:lineRule="auto"/>
        <w:ind w:left="708"/>
        <w:jc w:val="both"/>
        <w:outlineLvl w:val="0"/>
        <w:rPr>
          <w:rFonts w:ascii="Times New Roman" w:hAnsi="Times New Roman"/>
          <w:bCs/>
          <w:iCs/>
          <w:sz w:val="28"/>
          <w:szCs w:val="28"/>
          <w:lang w:eastAsia="en-US"/>
        </w:rPr>
      </w:pPr>
      <w:r>
        <w:rPr>
          <w:rFonts w:ascii="Times New Roman" w:hAnsi="Times New Roman"/>
          <w:bCs/>
          <w:iCs/>
          <w:sz w:val="28"/>
          <w:szCs w:val="28"/>
          <w:lang w:eastAsia="en-US"/>
        </w:rPr>
        <w:t>прочие расходы (рассылки в соцсетях, уборка мусора с территории общего пользования, услуги регионального оператора по обращению с ТКО, демонтаж и погрузка строительного мусора, хознужды)-116,142 тыс. руб</w:t>
      </w:r>
    </w:p>
    <w:p w:rsidR="0070060D" w:rsidRPr="001F3A43" w:rsidRDefault="001F3A43" w:rsidP="001F3A43">
      <w:pPr>
        <w:spacing w:after="0" w:line="240" w:lineRule="auto"/>
        <w:jc w:val="both"/>
        <w:outlineLvl w:val="0"/>
        <w:rPr>
          <w:rFonts w:ascii="Times New Roman" w:hAnsi="Times New Roman"/>
          <w:bCs/>
          <w:iCs/>
          <w:sz w:val="28"/>
          <w:szCs w:val="28"/>
          <w:lang w:eastAsia="en-US"/>
        </w:rPr>
      </w:pPr>
      <w:r>
        <w:rPr>
          <w:rFonts w:ascii="Times New Roman" w:hAnsi="Times New Roman"/>
          <w:bCs/>
          <w:iCs/>
          <w:sz w:val="28"/>
          <w:szCs w:val="28"/>
          <w:lang w:eastAsia="en-US"/>
        </w:rPr>
        <w:t>-</w:t>
      </w:r>
      <w:r w:rsidRPr="00371C6A">
        <w:rPr>
          <w:rFonts w:ascii="Times New Roman" w:hAnsi="Times New Roman"/>
          <w:b/>
          <w:bCs/>
          <w:i/>
          <w:iCs/>
          <w:sz w:val="28"/>
          <w:szCs w:val="28"/>
          <w:lang w:eastAsia="en-US"/>
        </w:rPr>
        <w:t>проведение общего собрания</w:t>
      </w:r>
      <w:r w:rsidRPr="001F3A43">
        <w:rPr>
          <w:rFonts w:ascii="Times New Roman" w:hAnsi="Times New Roman"/>
          <w:bCs/>
          <w:i/>
          <w:iCs/>
          <w:sz w:val="28"/>
          <w:szCs w:val="28"/>
          <w:lang w:eastAsia="en-US"/>
        </w:rPr>
        <w:t xml:space="preserve"> – </w:t>
      </w:r>
      <w:r w:rsidR="00371C6A" w:rsidRPr="006C64E8">
        <w:rPr>
          <w:rFonts w:ascii="Times New Roman" w:hAnsi="Times New Roman"/>
          <w:b/>
          <w:bCs/>
          <w:i/>
          <w:iCs/>
          <w:sz w:val="32"/>
          <w:szCs w:val="32"/>
          <w:u w:val="single"/>
          <w:lang w:eastAsia="en-US"/>
        </w:rPr>
        <w:t>285,561</w:t>
      </w:r>
      <w:r w:rsidRPr="001F3A43">
        <w:rPr>
          <w:rFonts w:ascii="Times New Roman" w:hAnsi="Times New Roman"/>
          <w:bCs/>
          <w:i/>
          <w:iCs/>
          <w:sz w:val="28"/>
          <w:szCs w:val="28"/>
          <w:lang w:eastAsia="en-US"/>
        </w:rPr>
        <w:t xml:space="preserve"> тыс. рублей</w:t>
      </w:r>
      <w:r>
        <w:rPr>
          <w:rFonts w:ascii="Times New Roman" w:hAnsi="Times New Roman"/>
          <w:bCs/>
          <w:i/>
          <w:iCs/>
          <w:sz w:val="28"/>
          <w:szCs w:val="28"/>
          <w:lang w:eastAsia="en-US"/>
        </w:rPr>
        <w:t xml:space="preserve"> </w:t>
      </w:r>
    </w:p>
    <w:p w:rsidR="001F3A43" w:rsidRPr="003B278D" w:rsidRDefault="001F3A43" w:rsidP="001F3A43">
      <w:pPr>
        <w:spacing w:after="0" w:line="240" w:lineRule="auto"/>
        <w:jc w:val="both"/>
        <w:outlineLvl w:val="0"/>
        <w:rPr>
          <w:rFonts w:ascii="Times New Roman" w:hAnsi="Times New Roman"/>
          <w:bCs/>
          <w:iCs/>
          <w:sz w:val="28"/>
          <w:szCs w:val="28"/>
          <w:lang w:eastAsia="en-US"/>
        </w:rPr>
      </w:pPr>
      <w:r>
        <w:rPr>
          <w:rFonts w:ascii="Times New Roman" w:hAnsi="Times New Roman"/>
          <w:bCs/>
          <w:i/>
          <w:iCs/>
          <w:sz w:val="28"/>
          <w:szCs w:val="28"/>
          <w:lang w:eastAsia="en-US"/>
        </w:rPr>
        <w:t xml:space="preserve">- </w:t>
      </w:r>
      <w:r w:rsidRPr="005E7CED">
        <w:rPr>
          <w:rFonts w:ascii="Times New Roman" w:hAnsi="Times New Roman"/>
          <w:b/>
          <w:bCs/>
          <w:i/>
          <w:iCs/>
          <w:sz w:val="28"/>
          <w:szCs w:val="28"/>
          <w:lang w:eastAsia="en-US"/>
        </w:rPr>
        <w:t>содержа</w:t>
      </w:r>
      <w:r w:rsidR="00F31566" w:rsidRPr="005E7CED">
        <w:rPr>
          <w:rFonts w:ascii="Times New Roman" w:hAnsi="Times New Roman"/>
          <w:b/>
          <w:bCs/>
          <w:i/>
          <w:iCs/>
          <w:sz w:val="28"/>
          <w:szCs w:val="28"/>
          <w:lang w:eastAsia="en-US"/>
        </w:rPr>
        <w:t>ние стадиона и детской площадки</w:t>
      </w:r>
      <w:r>
        <w:rPr>
          <w:rFonts w:ascii="Times New Roman" w:hAnsi="Times New Roman"/>
          <w:bCs/>
          <w:i/>
          <w:iCs/>
          <w:sz w:val="28"/>
          <w:szCs w:val="28"/>
          <w:lang w:eastAsia="en-US"/>
        </w:rPr>
        <w:t xml:space="preserve"> – </w:t>
      </w:r>
      <w:r w:rsidR="006C64E8" w:rsidRPr="006C64E8">
        <w:rPr>
          <w:rFonts w:ascii="Times New Roman" w:hAnsi="Times New Roman"/>
          <w:b/>
          <w:bCs/>
          <w:i/>
          <w:iCs/>
          <w:sz w:val="32"/>
          <w:szCs w:val="32"/>
          <w:u w:val="single"/>
          <w:lang w:eastAsia="en-US"/>
        </w:rPr>
        <w:t>277,932</w:t>
      </w:r>
      <w:r w:rsidR="005E7CED">
        <w:rPr>
          <w:rFonts w:ascii="Times New Roman" w:hAnsi="Times New Roman"/>
          <w:bCs/>
          <w:i/>
          <w:iCs/>
          <w:sz w:val="28"/>
          <w:szCs w:val="28"/>
          <w:lang w:eastAsia="en-US"/>
        </w:rPr>
        <w:t xml:space="preserve"> тыс. рублей (против </w:t>
      </w:r>
      <w:r w:rsidR="003B278D">
        <w:rPr>
          <w:rFonts w:ascii="Times New Roman" w:hAnsi="Times New Roman"/>
          <w:bCs/>
          <w:i/>
          <w:iCs/>
          <w:sz w:val="28"/>
          <w:szCs w:val="28"/>
          <w:lang w:eastAsia="en-US"/>
        </w:rPr>
        <w:t>398,639 тыс. рублей</w:t>
      </w:r>
      <w:r w:rsidR="005E7CED">
        <w:rPr>
          <w:rFonts w:ascii="Times New Roman" w:hAnsi="Times New Roman"/>
          <w:bCs/>
          <w:i/>
          <w:iCs/>
          <w:sz w:val="28"/>
          <w:szCs w:val="28"/>
          <w:lang w:eastAsia="en-US"/>
        </w:rPr>
        <w:t xml:space="preserve"> в 2020 году)</w:t>
      </w:r>
      <w:r w:rsidR="003B278D">
        <w:rPr>
          <w:rFonts w:ascii="Times New Roman" w:hAnsi="Times New Roman"/>
          <w:bCs/>
          <w:i/>
          <w:iCs/>
          <w:sz w:val="28"/>
          <w:szCs w:val="28"/>
          <w:lang w:eastAsia="en-US"/>
        </w:rPr>
        <w:t xml:space="preserve">, </w:t>
      </w:r>
      <w:r w:rsidR="003B278D" w:rsidRPr="003B278D">
        <w:rPr>
          <w:rFonts w:ascii="Times New Roman" w:hAnsi="Times New Roman"/>
          <w:bCs/>
          <w:iCs/>
          <w:sz w:val="28"/>
          <w:szCs w:val="28"/>
          <w:lang w:eastAsia="en-US"/>
        </w:rPr>
        <w:t>в том числе:</w:t>
      </w:r>
    </w:p>
    <w:p w:rsidR="003B278D" w:rsidRDefault="003B278D" w:rsidP="001F3A43">
      <w:pPr>
        <w:spacing w:after="0" w:line="240" w:lineRule="auto"/>
        <w:jc w:val="both"/>
        <w:outlineLvl w:val="0"/>
        <w:rPr>
          <w:rFonts w:ascii="Times New Roman" w:hAnsi="Times New Roman"/>
          <w:bCs/>
          <w:iCs/>
          <w:sz w:val="28"/>
          <w:szCs w:val="28"/>
          <w:lang w:eastAsia="en-US"/>
        </w:rPr>
      </w:pPr>
      <w:r>
        <w:rPr>
          <w:rFonts w:ascii="Times New Roman" w:hAnsi="Times New Roman"/>
          <w:bCs/>
          <w:iCs/>
          <w:sz w:val="28"/>
          <w:szCs w:val="28"/>
          <w:lang w:eastAsia="en-US"/>
        </w:rPr>
        <w:tab/>
        <w:t xml:space="preserve">арендная плата за земельный участок под стадионом – </w:t>
      </w:r>
      <w:r w:rsidR="007A67D1">
        <w:rPr>
          <w:rFonts w:ascii="Times New Roman" w:hAnsi="Times New Roman"/>
          <w:bCs/>
          <w:iCs/>
          <w:sz w:val="28"/>
          <w:szCs w:val="28"/>
          <w:lang w:eastAsia="en-US"/>
        </w:rPr>
        <w:t>98,295</w:t>
      </w:r>
      <w:r>
        <w:rPr>
          <w:rFonts w:ascii="Times New Roman" w:hAnsi="Times New Roman"/>
          <w:bCs/>
          <w:iCs/>
          <w:sz w:val="28"/>
          <w:szCs w:val="28"/>
          <w:lang w:eastAsia="en-US"/>
        </w:rPr>
        <w:t xml:space="preserve"> тыс. рублей;</w:t>
      </w:r>
    </w:p>
    <w:p w:rsidR="003B278D" w:rsidRDefault="003B278D" w:rsidP="003B278D">
      <w:pPr>
        <w:spacing w:after="0" w:line="240" w:lineRule="auto"/>
        <w:ind w:firstLine="708"/>
        <w:jc w:val="both"/>
        <w:outlineLvl w:val="0"/>
        <w:rPr>
          <w:rFonts w:ascii="Times New Roman" w:hAnsi="Times New Roman"/>
          <w:bCs/>
          <w:iCs/>
          <w:sz w:val="28"/>
          <w:szCs w:val="28"/>
          <w:lang w:eastAsia="en-US"/>
        </w:rPr>
      </w:pPr>
      <w:r>
        <w:rPr>
          <w:rFonts w:ascii="Times New Roman" w:hAnsi="Times New Roman"/>
          <w:bCs/>
          <w:iCs/>
          <w:sz w:val="28"/>
          <w:szCs w:val="28"/>
          <w:lang w:eastAsia="en-US"/>
        </w:rPr>
        <w:t xml:space="preserve">арендная плата за земельный участок под детской площадкой – </w:t>
      </w:r>
      <w:r w:rsidR="007A67D1">
        <w:rPr>
          <w:rFonts w:ascii="Times New Roman" w:hAnsi="Times New Roman"/>
          <w:bCs/>
          <w:iCs/>
          <w:sz w:val="28"/>
          <w:szCs w:val="28"/>
          <w:lang w:eastAsia="en-US"/>
        </w:rPr>
        <w:t>30,303</w:t>
      </w:r>
      <w:r>
        <w:rPr>
          <w:rFonts w:ascii="Times New Roman" w:hAnsi="Times New Roman"/>
          <w:bCs/>
          <w:iCs/>
          <w:sz w:val="28"/>
          <w:szCs w:val="28"/>
          <w:lang w:eastAsia="en-US"/>
        </w:rPr>
        <w:t xml:space="preserve"> тыс. рублей;</w:t>
      </w:r>
    </w:p>
    <w:p w:rsidR="00077A74" w:rsidRDefault="00B34002" w:rsidP="001F3A43">
      <w:pPr>
        <w:spacing w:after="0" w:line="240" w:lineRule="auto"/>
        <w:jc w:val="both"/>
        <w:outlineLvl w:val="0"/>
        <w:rPr>
          <w:rFonts w:ascii="Times New Roman" w:hAnsi="Times New Roman"/>
          <w:bCs/>
          <w:iCs/>
          <w:sz w:val="28"/>
          <w:szCs w:val="28"/>
          <w:lang w:eastAsia="en-US"/>
        </w:rPr>
      </w:pPr>
      <w:r>
        <w:rPr>
          <w:rFonts w:ascii="Times New Roman" w:hAnsi="Times New Roman"/>
          <w:bCs/>
          <w:iCs/>
          <w:sz w:val="28"/>
          <w:szCs w:val="28"/>
          <w:lang w:eastAsia="en-US"/>
        </w:rPr>
        <w:tab/>
        <w:t>ремонт трибун</w:t>
      </w:r>
      <w:r w:rsidR="00077A74">
        <w:rPr>
          <w:rFonts w:ascii="Times New Roman" w:hAnsi="Times New Roman"/>
          <w:bCs/>
          <w:iCs/>
          <w:sz w:val="28"/>
          <w:szCs w:val="28"/>
          <w:lang w:eastAsia="en-US"/>
        </w:rPr>
        <w:t>, покраска-                                               89,0 тыс. рублей</w:t>
      </w:r>
    </w:p>
    <w:p w:rsidR="00BA4A75" w:rsidRDefault="00BA4A75" w:rsidP="001F3A43">
      <w:pPr>
        <w:spacing w:after="0" w:line="240" w:lineRule="auto"/>
        <w:jc w:val="both"/>
        <w:outlineLvl w:val="0"/>
        <w:rPr>
          <w:rFonts w:ascii="Times New Roman" w:hAnsi="Times New Roman"/>
          <w:bCs/>
          <w:iCs/>
          <w:sz w:val="28"/>
          <w:szCs w:val="28"/>
          <w:lang w:eastAsia="en-US"/>
        </w:rPr>
      </w:pPr>
      <w:r>
        <w:rPr>
          <w:rFonts w:ascii="Times New Roman" w:hAnsi="Times New Roman"/>
          <w:bCs/>
          <w:iCs/>
          <w:sz w:val="28"/>
          <w:szCs w:val="28"/>
          <w:lang w:eastAsia="en-US"/>
        </w:rPr>
        <w:t>прочие расходы (заливка катка и горок, изготовление новогодних баннеров,</w:t>
      </w:r>
      <w:r w:rsidR="00B34002">
        <w:rPr>
          <w:rFonts w:ascii="Times New Roman" w:hAnsi="Times New Roman"/>
          <w:bCs/>
          <w:iCs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bCs/>
          <w:iCs/>
          <w:sz w:val="28"/>
          <w:szCs w:val="28"/>
          <w:lang w:eastAsia="en-US"/>
        </w:rPr>
        <w:t>монтаж видеокамеры на детской площадке, противоклещевая обработка, работы по благоустройству, установка елки)-   60,334 тыс. руб</w:t>
      </w:r>
    </w:p>
    <w:p w:rsidR="00BA4A75" w:rsidRDefault="00BA4A75" w:rsidP="001F3A43">
      <w:pPr>
        <w:spacing w:after="0" w:line="240" w:lineRule="auto"/>
        <w:jc w:val="both"/>
        <w:outlineLvl w:val="0"/>
        <w:rPr>
          <w:rFonts w:ascii="Times New Roman" w:hAnsi="Times New Roman"/>
          <w:bCs/>
          <w:iCs/>
          <w:sz w:val="28"/>
          <w:szCs w:val="28"/>
          <w:lang w:eastAsia="en-US"/>
        </w:rPr>
      </w:pPr>
    </w:p>
    <w:p w:rsidR="001F3A43" w:rsidRDefault="001F3A43" w:rsidP="001F3A43">
      <w:pPr>
        <w:spacing w:after="0" w:line="240" w:lineRule="auto"/>
        <w:jc w:val="both"/>
        <w:outlineLvl w:val="0"/>
        <w:rPr>
          <w:rFonts w:ascii="Times New Roman" w:hAnsi="Times New Roman"/>
          <w:bCs/>
          <w:iCs/>
          <w:sz w:val="28"/>
          <w:szCs w:val="28"/>
          <w:lang w:eastAsia="en-US"/>
        </w:rPr>
      </w:pPr>
      <w:r>
        <w:rPr>
          <w:rFonts w:ascii="Times New Roman" w:hAnsi="Times New Roman"/>
          <w:bCs/>
          <w:i/>
          <w:iCs/>
          <w:sz w:val="28"/>
          <w:szCs w:val="28"/>
          <w:lang w:eastAsia="en-US"/>
        </w:rPr>
        <w:t>-</w:t>
      </w:r>
      <w:r w:rsidRPr="001A6F5B">
        <w:rPr>
          <w:rFonts w:ascii="Times New Roman" w:hAnsi="Times New Roman"/>
          <w:b/>
          <w:bCs/>
          <w:i/>
          <w:iCs/>
          <w:sz w:val="28"/>
          <w:szCs w:val="28"/>
          <w:lang w:eastAsia="en-US"/>
        </w:rPr>
        <w:t>непредвиденные расходы</w:t>
      </w:r>
      <w:r>
        <w:rPr>
          <w:rFonts w:ascii="Times New Roman" w:hAnsi="Times New Roman"/>
          <w:bCs/>
          <w:i/>
          <w:iCs/>
          <w:sz w:val="28"/>
          <w:szCs w:val="28"/>
          <w:lang w:eastAsia="en-US"/>
        </w:rPr>
        <w:t xml:space="preserve"> – </w:t>
      </w:r>
      <w:r w:rsidR="001A6F5B" w:rsidRPr="00BA4A75">
        <w:rPr>
          <w:rFonts w:ascii="Times New Roman" w:hAnsi="Times New Roman"/>
          <w:b/>
          <w:bCs/>
          <w:i/>
          <w:iCs/>
          <w:sz w:val="28"/>
          <w:szCs w:val="28"/>
          <w:u w:val="single"/>
          <w:lang w:eastAsia="en-US"/>
        </w:rPr>
        <w:t>157 606</w:t>
      </w:r>
      <w:r w:rsidR="001A6F5B">
        <w:rPr>
          <w:rFonts w:ascii="Times New Roman" w:hAnsi="Times New Roman"/>
          <w:bCs/>
          <w:i/>
          <w:iCs/>
          <w:sz w:val="28"/>
          <w:szCs w:val="28"/>
          <w:lang w:eastAsia="en-US"/>
        </w:rPr>
        <w:t xml:space="preserve"> тыс. рублей (против </w:t>
      </w:r>
      <w:r w:rsidR="00C62B65">
        <w:rPr>
          <w:rFonts w:ascii="Times New Roman" w:hAnsi="Times New Roman"/>
          <w:bCs/>
          <w:i/>
          <w:iCs/>
          <w:sz w:val="28"/>
          <w:szCs w:val="28"/>
          <w:lang w:eastAsia="en-US"/>
        </w:rPr>
        <w:t>2902,546</w:t>
      </w:r>
      <w:r>
        <w:rPr>
          <w:rFonts w:ascii="Times New Roman" w:hAnsi="Times New Roman"/>
          <w:bCs/>
          <w:i/>
          <w:iCs/>
          <w:sz w:val="28"/>
          <w:szCs w:val="28"/>
          <w:lang w:eastAsia="en-US"/>
        </w:rPr>
        <w:t>4 тыс. рублей</w:t>
      </w:r>
      <w:r w:rsidR="001A6F5B">
        <w:rPr>
          <w:rFonts w:ascii="Times New Roman" w:hAnsi="Times New Roman"/>
          <w:bCs/>
          <w:i/>
          <w:iCs/>
          <w:sz w:val="28"/>
          <w:szCs w:val="28"/>
          <w:lang w:eastAsia="en-US"/>
        </w:rPr>
        <w:t xml:space="preserve"> в 2020 году)</w:t>
      </w:r>
      <w:r>
        <w:rPr>
          <w:rFonts w:ascii="Times New Roman" w:hAnsi="Times New Roman"/>
          <w:bCs/>
          <w:i/>
          <w:iCs/>
          <w:sz w:val="28"/>
          <w:szCs w:val="28"/>
          <w:lang w:eastAsia="en-US"/>
        </w:rPr>
        <w:t>,</w:t>
      </w:r>
      <w:r>
        <w:rPr>
          <w:rFonts w:ascii="Times New Roman" w:hAnsi="Times New Roman"/>
          <w:bCs/>
          <w:iCs/>
          <w:sz w:val="28"/>
          <w:szCs w:val="28"/>
          <w:lang w:eastAsia="en-US"/>
        </w:rPr>
        <w:t xml:space="preserve"> в том числе:</w:t>
      </w:r>
    </w:p>
    <w:p w:rsidR="001F1C3A" w:rsidRDefault="00BA4A75" w:rsidP="008362C9">
      <w:pPr>
        <w:spacing w:after="0" w:line="240" w:lineRule="auto"/>
        <w:ind w:firstLine="705"/>
        <w:jc w:val="both"/>
        <w:outlineLvl w:val="0"/>
        <w:rPr>
          <w:rFonts w:ascii="Times New Roman" w:hAnsi="Times New Roman"/>
          <w:bCs/>
          <w:iCs/>
          <w:sz w:val="28"/>
          <w:szCs w:val="28"/>
          <w:lang w:eastAsia="en-US"/>
        </w:rPr>
      </w:pPr>
      <w:r>
        <w:rPr>
          <w:rFonts w:ascii="Times New Roman" w:hAnsi="Times New Roman"/>
          <w:bCs/>
          <w:iCs/>
          <w:sz w:val="28"/>
          <w:szCs w:val="28"/>
          <w:lang w:eastAsia="en-US"/>
        </w:rPr>
        <w:t>Мероприятия по водоотведению</w:t>
      </w:r>
      <w:r w:rsidR="001F1C3A">
        <w:rPr>
          <w:rFonts w:ascii="Times New Roman" w:hAnsi="Times New Roman"/>
          <w:bCs/>
          <w:iCs/>
          <w:sz w:val="28"/>
          <w:szCs w:val="28"/>
          <w:lang w:eastAsia="en-US"/>
        </w:rPr>
        <w:t xml:space="preserve"> – </w:t>
      </w:r>
      <w:r>
        <w:rPr>
          <w:rFonts w:ascii="Times New Roman" w:hAnsi="Times New Roman"/>
          <w:bCs/>
          <w:iCs/>
          <w:sz w:val="28"/>
          <w:szCs w:val="28"/>
          <w:lang w:eastAsia="en-US"/>
        </w:rPr>
        <w:t xml:space="preserve">                            60,0</w:t>
      </w:r>
      <w:r w:rsidR="001F1C3A">
        <w:rPr>
          <w:rFonts w:ascii="Times New Roman" w:hAnsi="Times New Roman"/>
          <w:bCs/>
          <w:iCs/>
          <w:sz w:val="28"/>
          <w:szCs w:val="28"/>
          <w:lang w:eastAsia="en-US"/>
        </w:rPr>
        <w:t xml:space="preserve"> тыс. рублей;</w:t>
      </w:r>
    </w:p>
    <w:p w:rsidR="00BA4A75" w:rsidRDefault="00BA4A75" w:rsidP="008362C9">
      <w:pPr>
        <w:spacing w:after="0" w:line="240" w:lineRule="auto"/>
        <w:ind w:firstLine="705"/>
        <w:jc w:val="both"/>
        <w:outlineLvl w:val="0"/>
        <w:rPr>
          <w:rFonts w:ascii="Times New Roman" w:hAnsi="Times New Roman"/>
          <w:bCs/>
          <w:iCs/>
          <w:sz w:val="28"/>
          <w:szCs w:val="28"/>
          <w:lang w:eastAsia="en-US"/>
        </w:rPr>
      </w:pPr>
      <w:r>
        <w:rPr>
          <w:rFonts w:ascii="Times New Roman" w:hAnsi="Times New Roman"/>
          <w:bCs/>
          <w:iCs/>
          <w:sz w:val="28"/>
          <w:szCs w:val="28"/>
          <w:lang w:eastAsia="en-US"/>
        </w:rPr>
        <w:t>Отправка писем с жалобами жителей Президенту и в прокуратуру-27,308 тыс. руб</w:t>
      </w:r>
    </w:p>
    <w:p w:rsidR="0028760E" w:rsidRDefault="00BA4A75" w:rsidP="008362C9">
      <w:pPr>
        <w:spacing w:after="0" w:line="240" w:lineRule="auto"/>
        <w:ind w:left="705" w:firstLine="3"/>
        <w:jc w:val="both"/>
        <w:outlineLvl w:val="0"/>
        <w:rPr>
          <w:rFonts w:ascii="Times New Roman" w:hAnsi="Times New Roman"/>
          <w:bCs/>
          <w:iCs/>
          <w:sz w:val="28"/>
          <w:szCs w:val="28"/>
          <w:lang w:eastAsia="en-US"/>
        </w:rPr>
      </w:pPr>
      <w:r>
        <w:rPr>
          <w:rFonts w:ascii="Times New Roman" w:hAnsi="Times New Roman"/>
          <w:bCs/>
          <w:iCs/>
          <w:sz w:val="28"/>
          <w:szCs w:val="28"/>
          <w:lang w:eastAsia="en-US"/>
        </w:rPr>
        <w:lastRenderedPageBreak/>
        <w:t>Прочие непредвиденные (выполнение кадастровых работ при формировании ЗУ под площадки сбора ТКО и др)</w:t>
      </w:r>
      <w:r w:rsidR="00B34002">
        <w:rPr>
          <w:rFonts w:ascii="Times New Roman" w:hAnsi="Times New Roman"/>
          <w:bCs/>
          <w:iCs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bCs/>
          <w:iCs/>
          <w:sz w:val="28"/>
          <w:szCs w:val="28"/>
          <w:lang w:eastAsia="en-US"/>
        </w:rPr>
        <w:t>-</w:t>
      </w:r>
      <w:r w:rsidR="00B34002">
        <w:rPr>
          <w:rFonts w:ascii="Times New Roman" w:hAnsi="Times New Roman"/>
          <w:bCs/>
          <w:iCs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bCs/>
          <w:iCs/>
          <w:sz w:val="28"/>
          <w:szCs w:val="28"/>
          <w:lang w:eastAsia="en-US"/>
        </w:rPr>
        <w:t>70,298 тыс. руб</w:t>
      </w:r>
      <w:r w:rsidR="00B34002">
        <w:rPr>
          <w:rFonts w:ascii="Times New Roman" w:hAnsi="Times New Roman"/>
          <w:bCs/>
          <w:iCs/>
          <w:sz w:val="28"/>
          <w:szCs w:val="28"/>
          <w:lang w:eastAsia="en-US"/>
        </w:rPr>
        <w:t>.</w:t>
      </w:r>
    </w:p>
    <w:p w:rsidR="00AA266A" w:rsidRDefault="00AA266A" w:rsidP="008362C9">
      <w:pPr>
        <w:spacing w:after="0" w:line="240" w:lineRule="auto"/>
        <w:ind w:left="705" w:firstLine="3"/>
        <w:jc w:val="both"/>
        <w:outlineLvl w:val="0"/>
        <w:rPr>
          <w:rFonts w:ascii="Times New Roman" w:hAnsi="Times New Roman"/>
          <w:bCs/>
          <w:iCs/>
          <w:sz w:val="28"/>
          <w:szCs w:val="28"/>
          <w:lang w:eastAsia="en-US"/>
        </w:rPr>
      </w:pPr>
    </w:p>
    <w:p w:rsidR="00AA266A" w:rsidRDefault="00453DD2" w:rsidP="00B34002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i/>
          <w:iCs/>
          <w:sz w:val="32"/>
          <w:szCs w:val="32"/>
          <w:lang w:eastAsia="en-US"/>
        </w:rPr>
      </w:pPr>
      <w:r w:rsidRPr="00AA266A">
        <w:rPr>
          <w:rFonts w:ascii="Times New Roman" w:hAnsi="Times New Roman"/>
          <w:bCs/>
          <w:i/>
          <w:iCs/>
          <w:sz w:val="32"/>
          <w:szCs w:val="32"/>
          <w:lang w:eastAsia="en-US"/>
        </w:rPr>
        <w:t xml:space="preserve">Анализ </w:t>
      </w:r>
      <w:r w:rsidR="00AA266A">
        <w:rPr>
          <w:rFonts w:ascii="Times New Roman" w:hAnsi="Times New Roman"/>
          <w:bCs/>
          <w:i/>
          <w:iCs/>
          <w:sz w:val="32"/>
          <w:szCs w:val="32"/>
          <w:lang w:eastAsia="en-US"/>
        </w:rPr>
        <w:t>фактических</w:t>
      </w:r>
      <w:r w:rsidR="00D23E66" w:rsidRPr="00AA266A">
        <w:rPr>
          <w:rFonts w:ascii="Times New Roman" w:hAnsi="Times New Roman"/>
          <w:bCs/>
          <w:i/>
          <w:iCs/>
          <w:sz w:val="32"/>
          <w:szCs w:val="32"/>
          <w:lang w:eastAsia="en-US"/>
        </w:rPr>
        <w:t xml:space="preserve"> расходов </w:t>
      </w:r>
      <w:r w:rsidR="00AA266A">
        <w:rPr>
          <w:rFonts w:ascii="Times New Roman" w:hAnsi="Times New Roman"/>
          <w:bCs/>
          <w:i/>
          <w:iCs/>
          <w:sz w:val="32"/>
          <w:szCs w:val="32"/>
          <w:lang w:eastAsia="en-US"/>
        </w:rPr>
        <w:t xml:space="preserve">на ремонт и содержание общего имущества </w:t>
      </w:r>
      <w:r w:rsidR="00D23E66" w:rsidRPr="00AA266A">
        <w:rPr>
          <w:rFonts w:ascii="Times New Roman" w:hAnsi="Times New Roman"/>
          <w:bCs/>
          <w:i/>
          <w:iCs/>
          <w:sz w:val="32"/>
          <w:szCs w:val="32"/>
          <w:lang w:eastAsia="en-US"/>
        </w:rPr>
        <w:t>за 202</w:t>
      </w:r>
      <w:r w:rsidR="00AA266A">
        <w:rPr>
          <w:rFonts w:ascii="Times New Roman" w:hAnsi="Times New Roman"/>
          <w:bCs/>
          <w:i/>
          <w:iCs/>
          <w:sz w:val="32"/>
          <w:szCs w:val="32"/>
          <w:lang w:eastAsia="en-US"/>
        </w:rPr>
        <w:t>1</w:t>
      </w:r>
      <w:r w:rsidR="0064737A" w:rsidRPr="00AA266A">
        <w:rPr>
          <w:rFonts w:ascii="Times New Roman" w:hAnsi="Times New Roman"/>
          <w:bCs/>
          <w:i/>
          <w:iCs/>
          <w:sz w:val="32"/>
          <w:szCs w:val="32"/>
          <w:lang w:eastAsia="en-US"/>
        </w:rPr>
        <w:t xml:space="preserve"> год показал </w:t>
      </w:r>
      <w:r w:rsidR="00AA266A">
        <w:rPr>
          <w:rFonts w:ascii="Times New Roman" w:hAnsi="Times New Roman"/>
          <w:bCs/>
          <w:i/>
          <w:iCs/>
          <w:sz w:val="32"/>
          <w:szCs w:val="32"/>
          <w:lang w:eastAsia="en-US"/>
        </w:rPr>
        <w:t>рост</w:t>
      </w:r>
      <w:r w:rsidR="008713C4" w:rsidRPr="00AA266A">
        <w:rPr>
          <w:rFonts w:ascii="Times New Roman" w:hAnsi="Times New Roman"/>
          <w:bCs/>
          <w:i/>
          <w:iCs/>
          <w:sz w:val="32"/>
          <w:szCs w:val="32"/>
          <w:lang w:eastAsia="en-US"/>
        </w:rPr>
        <w:t xml:space="preserve"> </w:t>
      </w:r>
      <w:r w:rsidR="00AA266A">
        <w:rPr>
          <w:rFonts w:ascii="Times New Roman" w:hAnsi="Times New Roman"/>
          <w:bCs/>
          <w:i/>
          <w:iCs/>
          <w:sz w:val="32"/>
          <w:szCs w:val="32"/>
          <w:lang w:eastAsia="en-US"/>
        </w:rPr>
        <w:t>расходов</w:t>
      </w:r>
      <w:r w:rsidR="008713C4" w:rsidRPr="00AA266A">
        <w:rPr>
          <w:rFonts w:ascii="Times New Roman" w:hAnsi="Times New Roman"/>
          <w:bCs/>
          <w:i/>
          <w:iCs/>
          <w:sz w:val="32"/>
          <w:szCs w:val="32"/>
          <w:lang w:eastAsia="en-US"/>
        </w:rPr>
        <w:t xml:space="preserve"> по отдельным </w:t>
      </w:r>
      <w:r w:rsidR="00AA266A">
        <w:rPr>
          <w:rFonts w:ascii="Times New Roman" w:hAnsi="Times New Roman"/>
          <w:bCs/>
          <w:i/>
          <w:iCs/>
          <w:sz w:val="32"/>
          <w:szCs w:val="32"/>
          <w:lang w:eastAsia="en-US"/>
        </w:rPr>
        <w:t>направлениям</w:t>
      </w:r>
      <w:r w:rsidR="008713C4" w:rsidRPr="00AA266A">
        <w:rPr>
          <w:rFonts w:ascii="Times New Roman" w:hAnsi="Times New Roman"/>
          <w:bCs/>
          <w:i/>
          <w:iCs/>
          <w:sz w:val="32"/>
          <w:szCs w:val="32"/>
          <w:lang w:eastAsia="en-US"/>
        </w:rPr>
        <w:t xml:space="preserve"> расход</w:t>
      </w:r>
      <w:r w:rsidR="00AA266A">
        <w:rPr>
          <w:rFonts w:ascii="Times New Roman" w:hAnsi="Times New Roman"/>
          <w:bCs/>
          <w:i/>
          <w:iCs/>
          <w:sz w:val="32"/>
          <w:szCs w:val="32"/>
          <w:lang w:eastAsia="en-US"/>
        </w:rPr>
        <w:t>ов по сравнению с 2020 годом</w:t>
      </w:r>
      <w:r w:rsidR="00C56A6D" w:rsidRPr="00AA266A">
        <w:rPr>
          <w:rFonts w:ascii="Times New Roman" w:hAnsi="Times New Roman"/>
          <w:bCs/>
          <w:i/>
          <w:iCs/>
          <w:sz w:val="32"/>
          <w:szCs w:val="32"/>
          <w:lang w:eastAsia="en-US"/>
        </w:rPr>
        <w:t>,</w:t>
      </w:r>
      <w:r w:rsidR="00B34002">
        <w:rPr>
          <w:rFonts w:ascii="Times New Roman" w:hAnsi="Times New Roman"/>
          <w:bCs/>
          <w:i/>
          <w:iCs/>
          <w:sz w:val="32"/>
          <w:szCs w:val="32"/>
          <w:lang w:eastAsia="en-US"/>
        </w:rPr>
        <w:t xml:space="preserve"> </w:t>
      </w:r>
      <w:r w:rsidR="00AA266A">
        <w:rPr>
          <w:rFonts w:ascii="Times New Roman" w:hAnsi="Times New Roman"/>
          <w:bCs/>
          <w:i/>
          <w:iCs/>
          <w:sz w:val="32"/>
          <w:szCs w:val="32"/>
          <w:lang w:eastAsia="en-US"/>
        </w:rPr>
        <w:t>в</w:t>
      </w:r>
      <w:r w:rsidR="00C56A6D" w:rsidRPr="00AA266A">
        <w:rPr>
          <w:rFonts w:ascii="Times New Roman" w:hAnsi="Times New Roman"/>
          <w:bCs/>
          <w:i/>
          <w:iCs/>
          <w:sz w:val="32"/>
          <w:szCs w:val="32"/>
          <w:lang w:eastAsia="en-US"/>
        </w:rPr>
        <w:t xml:space="preserve"> том числе по </w:t>
      </w:r>
      <w:r w:rsidR="00AA266A">
        <w:rPr>
          <w:rFonts w:ascii="Times New Roman" w:hAnsi="Times New Roman"/>
          <w:bCs/>
          <w:i/>
          <w:iCs/>
          <w:sz w:val="32"/>
          <w:szCs w:val="32"/>
          <w:lang w:eastAsia="en-US"/>
        </w:rPr>
        <w:t>разделам:</w:t>
      </w:r>
      <w:r w:rsidR="00AA266A">
        <w:rPr>
          <w:rFonts w:ascii="Times New Roman" w:hAnsi="Times New Roman"/>
          <w:bCs/>
          <w:i/>
          <w:iCs/>
          <w:sz w:val="32"/>
          <w:szCs w:val="32"/>
          <w:lang w:eastAsia="en-US"/>
        </w:rPr>
        <w:br/>
      </w:r>
      <w:r w:rsidR="00E50E71" w:rsidRPr="00AA266A">
        <w:rPr>
          <w:rFonts w:ascii="Times New Roman" w:hAnsi="Times New Roman"/>
          <w:bCs/>
          <w:i/>
          <w:iCs/>
          <w:sz w:val="32"/>
          <w:szCs w:val="32"/>
          <w:lang w:eastAsia="en-US"/>
        </w:rPr>
        <w:t xml:space="preserve"> </w:t>
      </w:r>
      <w:r w:rsidR="00E50E71" w:rsidRPr="00AA266A">
        <w:rPr>
          <w:rFonts w:ascii="Times New Roman" w:hAnsi="Times New Roman"/>
          <w:b/>
          <w:bCs/>
          <w:i/>
          <w:iCs/>
          <w:sz w:val="32"/>
          <w:szCs w:val="32"/>
          <w:lang w:eastAsia="en-US"/>
        </w:rPr>
        <w:t>«Содержание</w:t>
      </w:r>
      <w:r w:rsidR="00C56A6D" w:rsidRPr="00AA266A">
        <w:rPr>
          <w:rFonts w:ascii="Times New Roman" w:hAnsi="Times New Roman"/>
          <w:b/>
          <w:bCs/>
          <w:i/>
          <w:iCs/>
          <w:sz w:val="32"/>
          <w:szCs w:val="32"/>
          <w:lang w:eastAsia="en-US"/>
        </w:rPr>
        <w:t xml:space="preserve"> </w:t>
      </w:r>
      <w:r w:rsidR="00CC3CCA" w:rsidRPr="00AA266A">
        <w:rPr>
          <w:rFonts w:ascii="Times New Roman" w:hAnsi="Times New Roman"/>
          <w:b/>
          <w:bCs/>
          <w:i/>
          <w:iCs/>
          <w:sz w:val="32"/>
          <w:szCs w:val="32"/>
          <w:lang w:eastAsia="en-US"/>
        </w:rPr>
        <w:t>КПП</w:t>
      </w:r>
      <w:r w:rsidR="00E50E71" w:rsidRPr="00AA266A">
        <w:rPr>
          <w:rFonts w:ascii="Times New Roman" w:hAnsi="Times New Roman"/>
          <w:b/>
          <w:bCs/>
          <w:i/>
          <w:iCs/>
          <w:sz w:val="32"/>
          <w:szCs w:val="32"/>
          <w:lang w:eastAsia="en-US"/>
        </w:rPr>
        <w:t>»</w:t>
      </w:r>
      <w:r w:rsidR="007F73F5" w:rsidRPr="00AA266A">
        <w:rPr>
          <w:rFonts w:ascii="Times New Roman" w:hAnsi="Times New Roman"/>
          <w:bCs/>
          <w:i/>
          <w:iCs/>
          <w:sz w:val="32"/>
          <w:szCs w:val="32"/>
          <w:lang w:eastAsia="en-US"/>
        </w:rPr>
        <w:t xml:space="preserve"> </w:t>
      </w:r>
      <w:r w:rsidR="00E50E71" w:rsidRPr="00AA266A">
        <w:rPr>
          <w:rFonts w:ascii="Times New Roman" w:hAnsi="Times New Roman"/>
          <w:bCs/>
          <w:i/>
          <w:iCs/>
          <w:sz w:val="32"/>
          <w:szCs w:val="32"/>
          <w:lang w:eastAsia="en-US"/>
        </w:rPr>
        <w:t>на</w:t>
      </w:r>
      <w:r w:rsidR="00C56A6D" w:rsidRPr="00AA266A">
        <w:rPr>
          <w:rFonts w:ascii="Times New Roman" w:hAnsi="Times New Roman"/>
          <w:bCs/>
          <w:i/>
          <w:iCs/>
          <w:sz w:val="32"/>
          <w:szCs w:val="32"/>
          <w:lang w:eastAsia="en-US"/>
        </w:rPr>
        <w:t xml:space="preserve"> </w:t>
      </w:r>
      <w:r w:rsidR="000229A2" w:rsidRPr="00AA266A">
        <w:rPr>
          <w:rFonts w:ascii="Times New Roman" w:hAnsi="Times New Roman"/>
          <w:bCs/>
          <w:i/>
          <w:iCs/>
          <w:sz w:val="32"/>
          <w:szCs w:val="32"/>
          <w:lang w:eastAsia="en-US"/>
        </w:rPr>
        <w:t xml:space="preserve">сумму </w:t>
      </w:r>
      <w:r w:rsidR="00AA266A">
        <w:rPr>
          <w:rFonts w:ascii="Times New Roman" w:hAnsi="Times New Roman"/>
          <w:bCs/>
          <w:i/>
          <w:iCs/>
          <w:sz w:val="32"/>
          <w:szCs w:val="32"/>
          <w:lang w:eastAsia="en-US"/>
        </w:rPr>
        <w:t>674,717</w:t>
      </w:r>
      <w:r w:rsidR="00C56A6D" w:rsidRPr="00AA266A">
        <w:rPr>
          <w:rFonts w:ascii="Times New Roman" w:hAnsi="Times New Roman"/>
          <w:bCs/>
          <w:i/>
          <w:iCs/>
          <w:sz w:val="32"/>
          <w:szCs w:val="32"/>
          <w:lang w:eastAsia="en-US"/>
        </w:rPr>
        <w:t> тыс. рублей</w:t>
      </w:r>
      <w:r w:rsidR="00E931F3" w:rsidRPr="00AA266A">
        <w:rPr>
          <w:rFonts w:ascii="Times New Roman" w:hAnsi="Times New Roman"/>
          <w:bCs/>
          <w:i/>
          <w:iCs/>
          <w:sz w:val="32"/>
          <w:szCs w:val="32"/>
          <w:lang w:eastAsia="en-US"/>
        </w:rPr>
        <w:t xml:space="preserve"> в </w:t>
      </w:r>
      <w:r w:rsidR="00CC3CCA" w:rsidRPr="00AA266A">
        <w:rPr>
          <w:rFonts w:ascii="Times New Roman" w:hAnsi="Times New Roman"/>
          <w:bCs/>
          <w:i/>
          <w:iCs/>
          <w:sz w:val="32"/>
          <w:szCs w:val="32"/>
          <w:lang w:eastAsia="en-US"/>
        </w:rPr>
        <w:t>результате увеличения расходов на техническое обслуживание</w:t>
      </w:r>
      <w:r w:rsidR="00AA266A">
        <w:rPr>
          <w:rFonts w:ascii="Times New Roman" w:hAnsi="Times New Roman"/>
          <w:bCs/>
          <w:i/>
          <w:iCs/>
          <w:sz w:val="32"/>
          <w:szCs w:val="32"/>
          <w:lang w:eastAsia="en-US"/>
        </w:rPr>
        <w:t>, ремонт, а также замену оборудования</w:t>
      </w:r>
      <w:r w:rsidR="00CC3CCA" w:rsidRPr="00AA266A">
        <w:rPr>
          <w:rFonts w:ascii="Times New Roman" w:hAnsi="Times New Roman"/>
          <w:bCs/>
          <w:i/>
          <w:iCs/>
          <w:sz w:val="32"/>
          <w:szCs w:val="32"/>
          <w:lang w:eastAsia="en-US"/>
        </w:rPr>
        <w:t xml:space="preserve"> пропускной системы;</w:t>
      </w:r>
      <w:r w:rsidR="0064737A" w:rsidRPr="00AA266A">
        <w:rPr>
          <w:rFonts w:ascii="Times New Roman" w:hAnsi="Times New Roman"/>
          <w:bCs/>
          <w:i/>
          <w:iCs/>
          <w:sz w:val="32"/>
          <w:szCs w:val="32"/>
          <w:lang w:eastAsia="en-US"/>
        </w:rPr>
        <w:t xml:space="preserve"> </w:t>
      </w:r>
      <w:r w:rsidR="00AA266A">
        <w:rPr>
          <w:rFonts w:ascii="Times New Roman" w:hAnsi="Times New Roman"/>
          <w:bCs/>
          <w:i/>
          <w:iCs/>
          <w:sz w:val="32"/>
          <w:szCs w:val="32"/>
          <w:lang w:eastAsia="en-US"/>
        </w:rPr>
        <w:br/>
      </w:r>
      <w:r w:rsidR="00AA266A" w:rsidRPr="00AA266A">
        <w:rPr>
          <w:rFonts w:ascii="Times New Roman" w:hAnsi="Times New Roman"/>
          <w:b/>
          <w:bCs/>
          <w:i/>
          <w:iCs/>
          <w:sz w:val="32"/>
          <w:szCs w:val="32"/>
          <w:lang w:eastAsia="en-US"/>
        </w:rPr>
        <w:t>«Содержание автомобильных проездов»</w:t>
      </w:r>
      <w:r w:rsidR="00AA266A">
        <w:rPr>
          <w:rFonts w:ascii="Times New Roman" w:hAnsi="Times New Roman"/>
          <w:bCs/>
          <w:i/>
          <w:iCs/>
          <w:sz w:val="32"/>
          <w:szCs w:val="32"/>
          <w:lang w:eastAsia="en-US"/>
        </w:rPr>
        <w:t xml:space="preserve"> на сумму 4762,248 тыс. рублей в результате большого объема проведенного ремонта дорожного покрытия;</w:t>
      </w:r>
    </w:p>
    <w:p w:rsidR="00AA266A" w:rsidRDefault="00AA266A" w:rsidP="00B34002">
      <w:pPr>
        <w:spacing w:after="0" w:line="240" w:lineRule="auto"/>
        <w:jc w:val="both"/>
        <w:outlineLvl w:val="0"/>
        <w:rPr>
          <w:rFonts w:ascii="Times New Roman" w:hAnsi="Times New Roman"/>
          <w:bCs/>
          <w:i/>
          <w:iCs/>
          <w:sz w:val="32"/>
          <w:szCs w:val="32"/>
          <w:lang w:eastAsia="en-US"/>
        </w:rPr>
      </w:pPr>
      <w:r w:rsidRPr="00DA4070">
        <w:rPr>
          <w:rFonts w:ascii="Times New Roman" w:hAnsi="Times New Roman"/>
          <w:b/>
          <w:bCs/>
          <w:i/>
          <w:iCs/>
          <w:sz w:val="32"/>
          <w:szCs w:val="32"/>
          <w:lang w:eastAsia="en-US"/>
        </w:rPr>
        <w:t>«Содержание электрохозяйства</w:t>
      </w:r>
      <w:r w:rsidR="00B34002">
        <w:rPr>
          <w:rFonts w:ascii="Times New Roman" w:hAnsi="Times New Roman"/>
          <w:b/>
          <w:bCs/>
          <w:i/>
          <w:iCs/>
          <w:sz w:val="32"/>
          <w:szCs w:val="32"/>
          <w:lang w:eastAsia="en-US"/>
        </w:rPr>
        <w:t xml:space="preserve"> - </w:t>
      </w:r>
      <w:r>
        <w:rPr>
          <w:rFonts w:ascii="Times New Roman" w:hAnsi="Times New Roman"/>
          <w:bCs/>
          <w:i/>
          <w:iCs/>
          <w:sz w:val="32"/>
          <w:szCs w:val="32"/>
          <w:lang w:eastAsia="en-US"/>
        </w:rPr>
        <w:t>на сумму 2028,2 в результате приобретения материалов для ремонта сетей, выполнения технологического присоединения (закупка дополнительных 2 мВт мощностей)</w:t>
      </w:r>
      <w:r w:rsidR="00DA4070">
        <w:rPr>
          <w:rFonts w:ascii="Times New Roman" w:hAnsi="Times New Roman"/>
          <w:bCs/>
          <w:i/>
          <w:iCs/>
          <w:sz w:val="32"/>
          <w:szCs w:val="32"/>
          <w:lang w:eastAsia="en-US"/>
        </w:rPr>
        <w:t>.</w:t>
      </w:r>
    </w:p>
    <w:p w:rsidR="00DA4070" w:rsidRDefault="00DA4070" w:rsidP="00B34002">
      <w:pPr>
        <w:spacing w:after="0" w:line="240" w:lineRule="auto"/>
        <w:jc w:val="both"/>
        <w:outlineLvl w:val="0"/>
        <w:rPr>
          <w:rFonts w:ascii="Times New Roman" w:hAnsi="Times New Roman"/>
          <w:bCs/>
          <w:i/>
          <w:iCs/>
          <w:sz w:val="32"/>
          <w:szCs w:val="32"/>
          <w:lang w:eastAsia="en-US"/>
        </w:rPr>
      </w:pPr>
      <w:r>
        <w:rPr>
          <w:rFonts w:ascii="Times New Roman" w:hAnsi="Times New Roman"/>
          <w:bCs/>
          <w:i/>
          <w:iCs/>
          <w:sz w:val="32"/>
          <w:szCs w:val="32"/>
          <w:lang w:eastAsia="en-US"/>
        </w:rPr>
        <w:t xml:space="preserve">  В то же время, благодаря работе Правления существенно снижена сумма арендной платы за землю под стадионом</w:t>
      </w:r>
      <w:r w:rsidR="00AF414D">
        <w:rPr>
          <w:rFonts w:ascii="Times New Roman" w:hAnsi="Times New Roman"/>
          <w:bCs/>
          <w:i/>
          <w:iCs/>
          <w:sz w:val="32"/>
          <w:szCs w:val="32"/>
          <w:lang w:eastAsia="en-US"/>
        </w:rPr>
        <w:t xml:space="preserve"> (с 205,306 тыс</w:t>
      </w:r>
      <w:r w:rsidR="00B34002">
        <w:rPr>
          <w:rFonts w:ascii="Times New Roman" w:hAnsi="Times New Roman"/>
          <w:bCs/>
          <w:i/>
          <w:iCs/>
          <w:sz w:val="32"/>
          <w:szCs w:val="32"/>
          <w:lang w:eastAsia="en-US"/>
        </w:rPr>
        <w:t>.</w:t>
      </w:r>
      <w:r w:rsidR="00AF414D">
        <w:rPr>
          <w:rFonts w:ascii="Times New Roman" w:hAnsi="Times New Roman"/>
          <w:bCs/>
          <w:i/>
          <w:iCs/>
          <w:sz w:val="32"/>
          <w:szCs w:val="32"/>
          <w:lang w:eastAsia="en-US"/>
        </w:rPr>
        <w:t xml:space="preserve"> руб</w:t>
      </w:r>
      <w:r w:rsidR="00B34002">
        <w:rPr>
          <w:rFonts w:ascii="Times New Roman" w:hAnsi="Times New Roman"/>
          <w:bCs/>
          <w:i/>
          <w:iCs/>
          <w:sz w:val="32"/>
          <w:szCs w:val="32"/>
          <w:lang w:eastAsia="en-US"/>
        </w:rPr>
        <w:t>.</w:t>
      </w:r>
      <w:r w:rsidR="00AF414D">
        <w:rPr>
          <w:rFonts w:ascii="Times New Roman" w:hAnsi="Times New Roman"/>
          <w:bCs/>
          <w:i/>
          <w:iCs/>
          <w:sz w:val="32"/>
          <w:szCs w:val="32"/>
          <w:lang w:eastAsia="en-US"/>
        </w:rPr>
        <w:t xml:space="preserve"> в 2019 и 2020 году до 98,295 в 2021 году) и детской площадко</w:t>
      </w:r>
      <w:r w:rsidR="00B34002">
        <w:rPr>
          <w:rFonts w:ascii="Times New Roman" w:hAnsi="Times New Roman"/>
          <w:bCs/>
          <w:i/>
          <w:iCs/>
          <w:sz w:val="32"/>
          <w:szCs w:val="32"/>
          <w:lang w:eastAsia="en-US"/>
        </w:rPr>
        <w:t xml:space="preserve">й </w:t>
      </w:r>
      <w:r w:rsidR="00AF414D">
        <w:rPr>
          <w:rFonts w:ascii="Times New Roman" w:hAnsi="Times New Roman"/>
          <w:bCs/>
          <w:i/>
          <w:iCs/>
          <w:sz w:val="32"/>
          <w:szCs w:val="32"/>
          <w:lang w:eastAsia="en-US"/>
        </w:rPr>
        <w:t>(</w:t>
      </w:r>
      <w:r>
        <w:rPr>
          <w:rFonts w:ascii="Times New Roman" w:hAnsi="Times New Roman"/>
          <w:bCs/>
          <w:i/>
          <w:iCs/>
          <w:sz w:val="32"/>
          <w:szCs w:val="32"/>
          <w:lang w:eastAsia="en-US"/>
        </w:rPr>
        <w:t xml:space="preserve"> с </w:t>
      </w:r>
      <w:r w:rsidR="00AF414D">
        <w:rPr>
          <w:rFonts w:ascii="Times New Roman" w:hAnsi="Times New Roman"/>
          <w:bCs/>
          <w:i/>
          <w:iCs/>
          <w:sz w:val="32"/>
          <w:szCs w:val="32"/>
          <w:lang w:eastAsia="en-US"/>
        </w:rPr>
        <w:t>327,18 тыс руб. в 2019г., до 180,788 в 2020 году и до 30,303 тыс. руб в 2021 году)</w:t>
      </w:r>
    </w:p>
    <w:p w:rsidR="00AC04C7" w:rsidRDefault="00AC04C7" w:rsidP="00B34002">
      <w:pPr>
        <w:spacing w:after="0" w:line="240" w:lineRule="auto"/>
        <w:jc w:val="both"/>
        <w:outlineLvl w:val="0"/>
        <w:rPr>
          <w:rFonts w:ascii="Times New Roman" w:hAnsi="Times New Roman"/>
          <w:bCs/>
          <w:i/>
          <w:iCs/>
          <w:sz w:val="32"/>
          <w:szCs w:val="32"/>
          <w:lang w:eastAsia="en-US"/>
        </w:rPr>
      </w:pPr>
    </w:p>
    <w:p w:rsidR="00AC04C7" w:rsidRDefault="00AC04C7" w:rsidP="00B34002">
      <w:pPr>
        <w:spacing w:after="0" w:line="240" w:lineRule="auto"/>
        <w:jc w:val="both"/>
        <w:outlineLvl w:val="0"/>
        <w:rPr>
          <w:rFonts w:ascii="Times New Roman" w:hAnsi="Times New Roman"/>
          <w:bCs/>
          <w:i/>
          <w:iCs/>
          <w:sz w:val="32"/>
          <w:szCs w:val="32"/>
          <w:lang w:eastAsia="en-US"/>
        </w:rPr>
      </w:pPr>
      <w:r>
        <w:rPr>
          <w:rFonts w:ascii="Times New Roman" w:hAnsi="Times New Roman"/>
          <w:bCs/>
          <w:i/>
          <w:iCs/>
          <w:sz w:val="32"/>
          <w:szCs w:val="32"/>
          <w:lang w:eastAsia="en-US"/>
        </w:rPr>
        <w:t>Расходная часть только на 55,33% была обеспечена поступившими членскими взносами, 44,67% расходов были осуществлены за счет прочих доходов.</w:t>
      </w:r>
    </w:p>
    <w:p w:rsidR="00AC04C7" w:rsidRDefault="00AC04C7" w:rsidP="00B34002">
      <w:pPr>
        <w:spacing w:after="0" w:line="240" w:lineRule="auto"/>
        <w:jc w:val="both"/>
        <w:outlineLvl w:val="0"/>
        <w:rPr>
          <w:rFonts w:ascii="Times New Roman" w:hAnsi="Times New Roman"/>
          <w:bCs/>
          <w:i/>
          <w:iCs/>
          <w:sz w:val="32"/>
          <w:szCs w:val="32"/>
          <w:lang w:eastAsia="en-US"/>
        </w:rPr>
      </w:pPr>
    </w:p>
    <w:p w:rsidR="00AC04C7" w:rsidRDefault="00AC04C7" w:rsidP="00B34002">
      <w:pPr>
        <w:spacing w:after="0" w:line="240" w:lineRule="auto"/>
        <w:jc w:val="both"/>
        <w:outlineLvl w:val="0"/>
        <w:rPr>
          <w:rFonts w:ascii="Times New Roman" w:hAnsi="Times New Roman"/>
          <w:bCs/>
          <w:i/>
          <w:iCs/>
          <w:sz w:val="32"/>
          <w:szCs w:val="32"/>
          <w:lang w:eastAsia="en-US"/>
        </w:rPr>
      </w:pPr>
    </w:p>
    <w:p w:rsidR="00AC04C7" w:rsidRDefault="00AC04C7" w:rsidP="00AA266A">
      <w:pPr>
        <w:spacing w:after="0" w:line="240" w:lineRule="auto"/>
        <w:outlineLvl w:val="0"/>
        <w:rPr>
          <w:rFonts w:ascii="Times New Roman" w:hAnsi="Times New Roman"/>
          <w:bCs/>
          <w:i/>
          <w:iCs/>
          <w:sz w:val="32"/>
          <w:szCs w:val="32"/>
          <w:lang w:eastAsia="en-US"/>
        </w:rPr>
      </w:pPr>
    </w:p>
    <w:p w:rsidR="00AC04C7" w:rsidRDefault="00AC04C7" w:rsidP="00AA266A">
      <w:pPr>
        <w:spacing w:after="0" w:line="240" w:lineRule="auto"/>
        <w:outlineLvl w:val="0"/>
        <w:rPr>
          <w:rFonts w:ascii="Times New Roman" w:hAnsi="Times New Roman"/>
          <w:bCs/>
          <w:i/>
          <w:iCs/>
          <w:sz w:val="28"/>
          <w:szCs w:val="28"/>
          <w:u w:val="single"/>
          <w:lang w:eastAsia="en-US"/>
        </w:rPr>
      </w:pPr>
    </w:p>
    <w:p w:rsidR="005E1C04" w:rsidRPr="00EA1A7B" w:rsidRDefault="003C57B3" w:rsidP="00EA1A7B">
      <w:pPr>
        <w:pStyle w:val="ab"/>
        <w:numPr>
          <w:ilvl w:val="1"/>
          <w:numId w:val="1"/>
        </w:numPr>
        <w:spacing w:after="0" w:line="240" w:lineRule="auto"/>
        <w:jc w:val="center"/>
        <w:outlineLvl w:val="0"/>
        <w:rPr>
          <w:rFonts w:ascii="Times New Roman" w:hAnsi="Times New Roman"/>
          <w:bCs/>
          <w:i/>
          <w:iCs/>
          <w:sz w:val="28"/>
          <w:szCs w:val="28"/>
          <w:u w:val="single"/>
          <w:lang w:eastAsia="en-US"/>
        </w:rPr>
      </w:pPr>
      <w:r w:rsidRPr="00EA1A7B">
        <w:rPr>
          <w:rFonts w:ascii="Times New Roman" w:hAnsi="Times New Roman"/>
          <w:bCs/>
          <w:i/>
          <w:iCs/>
          <w:sz w:val="28"/>
          <w:szCs w:val="28"/>
          <w:u w:val="single"/>
          <w:lang w:eastAsia="en-US"/>
        </w:rPr>
        <w:t>Учет основных средств (</w:t>
      </w:r>
      <w:r w:rsidR="00092D40" w:rsidRPr="00EA1A7B">
        <w:rPr>
          <w:rFonts w:ascii="Times New Roman" w:hAnsi="Times New Roman"/>
          <w:bCs/>
          <w:i/>
          <w:iCs/>
          <w:sz w:val="28"/>
          <w:szCs w:val="28"/>
          <w:u w:val="single"/>
          <w:lang w:eastAsia="en-US"/>
        </w:rPr>
        <w:t>счет</w:t>
      </w:r>
      <w:r w:rsidR="002A319A" w:rsidRPr="00EA1A7B">
        <w:rPr>
          <w:rFonts w:ascii="Times New Roman" w:hAnsi="Times New Roman"/>
          <w:bCs/>
          <w:i/>
          <w:iCs/>
          <w:sz w:val="28"/>
          <w:szCs w:val="28"/>
          <w:u w:val="single"/>
          <w:lang w:eastAsia="en-US"/>
        </w:rPr>
        <w:t xml:space="preserve"> </w:t>
      </w:r>
      <w:r w:rsidR="00092D40" w:rsidRPr="00EA1A7B">
        <w:rPr>
          <w:rFonts w:ascii="Times New Roman" w:hAnsi="Times New Roman"/>
          <w:bCs/>
          <w:i/>
          <w:iCs/>
          <w:sz w:val="28"/>
          <w:szCs w:val="28"/>
          <w:u w:val="single"/>
          <w:lang w:eastAsia="en-US"/>
        </w:rPr>
        <w:t>01)</w:t>
      </w:r>
    </w:p>
    <w:p w:rsidR="00A82046" w:rsidRPr="00A82046" w:rsidRDefault="00A82046" w:rsidP="00A82046">
      <w:pPr>
        <w:spacing w:after="0" w:line="240" w:lineRule="auto"/>
        <w:ind w:firstLine="709"/>
        <w:jc w:val="center"/>
        <w:outlineLvl w:val="0"/>
        <w:rPr>
          <w:rFonts w:ascii="Times New Roman" w:hAnsi="Times New Roman"/>
          <w:bCs/>
          <w:i/>
          <w:iCs/>
          <w:sz w:val="28"/>
          <w:szCs w:val="28"/>
          <w:u w:val="single"/>
          <w:lang w:eastAsia="en-US"/>
        </w:rPr>
      </w:pPr>
    </w:p>
    <w:p w:rsidR="004A0575" w:rsidRPr="004A0575" w:rsidRDefault="004A0575" w:rsidP="004A0575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iCs/>
          <w:sz w:val="28"/>
          <w:szCs w:val="28"/>
          <w:lang w:eastAsia="en-US"/>
        </w:rPr>
      </w:pPr>
      <w:r>
        <w:rPr>
          <w:rFonts w:ascii="Times New Roman" w:hAnsi="Times New Roman"/>
          <w:bCs/>
          <w:iCs/>
          <w:sz w:val="28"/>
          <w:szCs w:val="28"/>
          <w:lang w:eastAsia="en-US"/>
        </w:rPr>
        <w:t>Операции по движению основных средств в целом отражаются в соответствии с ПБУ 6/01 «Учет основных средств». Объекты основных средств в бухгалтерском учете отражаются по первоначальной стоимости. Износ по основным средствам начисляется линейным способом. По результатам проверки установлено, что износ по объектам основных средств для целей бухгалтерского и налогового учета начисляется правильно.</w:t>
      </w:r>
    </w:p>
    <w:p w:rsidR="004A0575" w:rsidRDefault="004A0575" w:rsidP="00821898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i/>
          <w:iCs/>
          <w:sz w:val="28"/>
          <w:szCs w:val="28"/>
          <w:u w:val="single"/>
          <w:lang w:eastAsia="en-US"/>
        </w:rPr>
      </w:pPr>
    </w:p>
    <w:p w:rsidR="00DC6CA8" w:rsidRDefault="00DC6CA8" w:rsidP="0052684D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iCs/>
          <w:sz w:val="28"/>
          <w:szCs w:val="28"/>
          <w:lang w:eastAsia="en-US"/>
        </w:rPr>
      </w:pPr>
      <w:r>
        <w:rPr>
          <w:rFonts w:ascii="Times New Roman" w:hAnsi="Times New Roman"/>
          <w:bCs/>
          <w:iCs/>
          <w:sz w:val="28"/>
          <w:szCs w:val="28"/>
          <w:lang w:eastAsia="en-US"/>
        </w:rPr>
        <w:lastRenderedPageBreak/>
        <w:t>По состоянию на 01.01.202</w:t>
      </w:r>
      <w:r w:rsidR="00F00625">
        <w:rPr>
          <w:rFonts w:ascii="Times New Roman" w:hAnsi="Times New Roman"/>
          <w:bCs/>
          <w:iCs/>
          <w:sz w:val="28"/>
          <w:szCs w:val="28"/>
          <w:lang w:eastAsia="en-US"/>
        </w:rPr>
        <w:t>1</w:t>
      </w:r>
      <w:r>
        <w:rPr>
          <w:rFonts w:ascii="Times New Roman" w:hAnsi="Times New Roman"/>
          <w:bCs/>
          <w:iCs/>
          <w:sz w:val="28"/>
          <w:szCs w:val="28"/>
          <w:lang w:eastAsia="en-US"/>
        </w:rPr>
        <w:t xml:space="preserve"> г.  первоначальная стоимость основных средств, находящихся на балансе ТСН «Молодежное» составляет</w:t>
      </w:r>
      <w:r w:rsidR="003A7FD0">
        <w:rPr>
          <w:rFonts w:ascii="Times New Roman" w:hAnsi="Times New Roman"/>
          <w:bCs/>
          <w:iCs/>
          <w:sz w:val="28"/>
          <w:szCs w:val="28"/>
          <w:lang w:eastAsia="en-US"/>
        </w:rPr>
        <w:t xml:space="preserve"> </w:t>
      </w:r>
      <w:r w:rsidR="00F00625">
        <w:rPr>
          <w:rFonts w:ascii="Times New Roman" w:hAnsi="Times New Roman"/>
          <w:bCs/>
          <w:iCs/>
          <w:sz w:val="28"/>
          <w:szCs w:val="28"/>
          <w:lang w:eastAsia="en-US"/>
        </w:rPr>
        <w:t>36786,360</w:t>
      </w:r>
      <w:r>
        <w:rPr>
          <w:rFonts w:ascii="Times New Roman" w:hAnsi="Times New Roman"/>
          <w:bCs/>
          <w:iCs/>
          <w:sz w:val="28"/>
          <w:szCs w:val="28"/>
          <w:lang w:eastAsia="en-US"/>
        </w:rPr>
        <w:t xml:space="preserve"> тыс. рублей,</w:t>
      </w:r>
      <w:r w:rsidR="003A7FD0">
        <w:rPr>
          <w:rFonts w:ascii="Times New Roman" w:hAnsi="Times New Roman"/>
          <w:bCs/>
          <w:iCs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bCs/>
          <w:iCs/>
          <w:sz w:val="28"/>
          <w:szCs w:val="28"/>
          <w:lang w:eastAsia="en-US"/>
        </w:rPr>
        <w:t>в том числе:</w:t>
      </w:r>
    </w:p>
    <w:p w:rsidR="00DC6CA8" w:rsidRDefault="00DC6CA8" w:rsidP="00DC6CA8">
      <w:pPr>
        <w:spacing w:after="0" w:line="360" w:lineRule="exact"/>
        <w:ind w:firstLine="709"/>
        <w:jc w:val="both"/>
        <w:outlineLvl w:val="0"/>
        <w:rPr>
          <w:rFonts w:ascii="Times New Roman" w:hAnsi="Times New Roman"/>
          <w:bCs/>
          <w:iCs/>
          <w:sz w:val="28"/>
          <w:szCs w:val="28"/>
          <w:lang w:eastAsia="en-US"/>
        </w:rPr>
      </w:pPr>
      <w:r>
        <w:rPr>
          <w:rFonts w:ascii="Times New Roman" w:hAnsi="Times New Roman"/>
          <w:bCs/>
          <w:iCs/>
          <w:sz w:val="28"/>
          <w:szCs w:val="28"/>
          <w:lang w:eastAsia="en-US"/>
        </w:rPr>
        <w:t>электросетевой комплекс – 31386,944 тыс. рублей;</w:t>
      </w:r>
    </w:p>
    <w:p w:rsidR="00DC6CA8" w:rsidRDefault="00DC6CA8" w:rsidP="00DC6CA8">
      <w:pPr>
        <w:spacing w:after="0" w:line="360" w:lineRule="exact"/>
        <w:ind w:firstLine="709"/>
        <w:jc w:val="both"/>
        <w:outlineLvl w:val="0"/>
        <w:rPr>
          <w:rFonts w:ascii="Times New Roman" w:hAnsi="Times New Roman"/>
          <w:bCs/>
          <w:iCs/>
          <w:sz w:val="28"/>
          <w:szCs w:val="28"/>
          <w:lang w:eastAsia="en-US"/>
        </w:rPr>
      </w:pPr>
      <w:r>
        <w:rPr>
          <w:rFonts w:ascii="Times New Roman" w:hAnsi="Times New Roman"/>
          <w:bCs/>
          <w:iCs/>
          <w:sz w:val="28"/>
          <w:szCs w:val="28"/>
          <w:lang w:eastAsia="en-US"/>
        </w:rPr>
        <w:t>административное здание – 221,908 тыс. рублей;</w:t>
      </w:r>
    </w:p>
    <w:p w:rsidR="00DC6CA8" w:rsidRDefault="00DC6CA8" w:rsidP="00DC6CA8">
      <w:pPr>
        <w:spacing w:after="0" w:line="360" w:lineRule="exact"/>
        <w:ind w:firstLine="709"/>
        <w:jc w:val="both"/>
        <w:outlineLvl w:val="0"/>
        <w:rPr>
          <w:rFonts w:ascii="Times New Roman" w:hAnsi="Times New Roman"/>
          <w:bCs/>
          <w:iCs/>
          <w:sz w:val="28"/>
          <w:szCs w:val="28"/>
          <w:lang w:eastAsia="en-US"/>
        </w:rPr>
      </w:pPr>
      <w:r>
        <w:rPr>
          <w:rFonts w:ascii="Times New Roman" w:hAnsi="Times New Roman"/>
          <w:bCs/>
          <w:iCs/>
          <w:sz w:val="28"/>
          <w:szCs w:val="28"/>
          <w:lang w:eastAsia="en-US"/>
        </w:rPr>
        <w:t>здание КПП – 1460,000 тыс. рублей</w:t>
      </w:r>
    </w:p>
    <w:p w:rsidR="00DC6CA8" w:rsidRDefault="00EA1A7B" w:rsidP="00DC6CA8">
      <w:pPr>
        <w:spacing w:after="0" w:line="360" w:lineRule="exact"/>
        <w:ind w:firstLine="709"/>
        <w:jc w:val="both"/>
        <w:outlineLvl w:val="0"/>
        <w:rPr>
          <w:rFonts w:ascii="Times New Roman" w:hAnsi="Times New Roman"/>
          <w:bCs/>
          <w:iCs/>
          <w:sz w:val="28"/>
          <w:szCs w:val="28"/>
          <w:lang w:eastAsia="en-US"/>
        </w:rPr>
      </w:pPr>
      <w:r>
        <w:rPr>
          <w:rFonts w:ascii="Times New Roman" w:hAnsi="Times New Roman"/>
          <w:bCs/>
          <w:iCs/>
          <w:sz w:val="28"/>
          <w:szCs w:val="28"/>
          <w:lang w:eastAsia="en-US"/>
        </w:rPr>
        <w:t xml:space="preserve">земельные участки </w:t>
      </w:r>
      <w:r w:rsidR="00DC6CA8">
        <w:rPr>
          <w:rFonts w:ascii="Times New Roman" w:hAnsi="Times New Roman"/>
          <w:bCs/>
          <w:iCs/>
          <w:sz w:val="28"/>
          <w:szCs w:val="28"/>
          <w:lang w:eastAsia="en-US"/>
        </w:rPr>
        <w:t xml:space="preserve">под ТП, автодорогами, ВЛ-10 кВт, ВЛ-04 кВт, зданием КПП, ВНС на общую сумму </w:t>
      </w:r>
      <w:r w:rsidR="00F00625">
        <w:rPr>
          <w:rFonts w:ascii="Times New Roman" w:hAnsi="Times New Roman"/>
          <w:bCs/>
          <w:iCs/>
          <w:sz w:val="28"/>
          <w:szCs w:val="28"/>
          <w:lang w:eastAsia="en-US"/>
        </w:rPr>
        <w:t>62,499</w:t>
      </w:r>
      <w:r w:rsidR="00DC6CA8">
        <w:rPr>
          <w:rFonts w:ascii="Times New Roman" w:hAnsi="Times New Roman"/>
          <w:bCs/>
          <w:iCs/>
          <w:sz w:val="28"/>
          <w:szCs w:val="28"/>
          <w:lang w:eastAsia="en-US"/>
        </w:rPr>
        <w:t xml:space="preserve"> тыс. рублей;</w:t>
      </w:r>
    </w:p>
    <w:p w:rsidR="00DC6CA8" w:rsidRDefault="00DC6CA8" w:rsidP="00DC6CA8">
      <w:pPr>
        <w:spacing w:after="0" w:line="360" w:lineRule="exact"/>
        <w:ind w:firstLine="709"/>
        <w:jc w:val="both"/>
        <w:outlineLvl w:val="0"/>
        <w:rPr>
          <w:rFonts w:ascii="Times New Roman" w:hAnsi="Times New Roman"/>
          <w:bCs/>
          <w:iCs/>
          <w:sz w:val="28"/>
          <w:szCs w:val="28"/>
          <w:lang w:eastAsia="en-US"/>
        </w:rPr>
      </w:pPr>
      <w:r>
        <w:rPr>
          <w:rFonts w:ascii="Times New Roman" w:hAnsi="Times New Roman"/>
          <w:bCs/>
          <w:iCs/>
          <w:sz w:val="28"/>
          <w:szCs w:val="28"/>
          <w:lang w:eastAsia="en-US"/>
        </w:rPr>
        <w:t>шлагбаум на КПП по ул. Солнечная – 1065,748 тыс.  рублей;</w:t>
      </w:r>
    </w:p>
    <w:p w:rsidR="00DC6CA8" w:rsidRDefault="00DC6CA8" w:rsidP="00DC6CA8">
      <w:pPr>
        <w:spacing w:after="0" w:line="360" w:lineRule="exact"/>
        <w:ind w:firstLine="709"/>
        <w:jc w:val="both"/>
        <w:outlineLvl w:val="0"/>
        <w:rPr>
          <w:rFonts w:ascii="Times New Roman" w:hAnsi="Times New Roman"/>
          <w:bCs/>
          <w:iCs/>
          <w:sz w:val="28"/>
          <w:szCs w:val="28"/>
          <w:lang w:eastAsia="en-US"/>
        </w:rPr>
      </w:pPr>
      <w:r>
        <w:rPr>
          <w:rFonts w:ascii="Times New Roman" w:hAnsi="Times New Roman"/>
          <w:bCs/>
          <w:iCs/>
          <w:sz w:val="28"/>
          <w:szCs w:val="28"/>
          <w:lang w:eastAsia="en-US"/>
        </w:rPr>
        <w:t>шлагбаум с алюминиевой стрелой и фотоэлементами по ул. Лесная, Зеленая – 69,500 тыс. рублей;</w:t>
      </w:r>
    </w:p>
    <w:p w:rsidR="00DC6CA8" w:rsidRDefault="00DC6CA8" w:rsidP="00DC6CA8">
      <w:pPr>
        <w:spacing w:after="0" w:line="360" w:lineRule="exact"/>
        <w:ind w:firstLine="709"/>
        <w:jc w:val="both"/>
        <w:outlineLvl w:val="0"/>
        <w:rPr>
          <w:rFonts w:ascii="Times New Roman" w:hAnsi="Times New Roman"/>
          <w:bCs/>
          <w:iCs/>
          <w:sz w:val="28"/>
          <w:szCs w:val="28"/>
          <w:lang w:eastAsia="en-US"/>
        </w:rPr>
      </w:pPr>
      <w:r>
        <w:rPr>
          <w:rFonts w:ascii="Times New Roman" w:hAnsi="Times New Roman"/>
          <w:bCs/>
          <w:iCs/>
          <w:sz w:val="28"/>
          <w:szCs w:val="28"/>
          <w:lang w:eastAsia="en-US"/>
        </w:rPr>
        <w:t>электростанция бензиновая – 55,000 тыс. рублей;</w:t>
      </w:r>
    </w:p>
    <w:p w:rsidR="00DC6CA8" w:rsidRDefault="00DC6CA8" w:rsidP="00DC6CA8">
      <w:pPr>
        <w:spacing w:after="0" w:line="360" w:lineRule="exact"/>
        <w:ind w:firstLine="709"/>
        <w:jc w:val="both"/>
        <w:outlineLvl w:val="0"/>
        <w:rPr>
          <w:rFonts w:ascii="Times New Roman" w:hAnsi="Times New Roman"/>
          <w:bCs/>
          <w:iCs/>
          <w:sz w:val="28"/>
          <w:szCs w:val="28"/>
          <w:lang w:eastAsia="en-US"/>
        </w:rPr>
      </w:pPr>
      <w:r>
        <w:rPr>
          <w:rFonts w:ascii="Times New Roman" w:hAnsi="Times New Roman"/>
          <w:bCs/>
          <w:iCs/>
          <w:sz w:val="28"/>
          <w:szCs w:val="28"/>
          <w:lang w:eastAsia="en-US"/>
        </w:rPr>
        <w:t>металлический остановочный пункт – 392000,00 рублей;</w:t>
      </w:r>
    </w:p>
    <w:p w:rsidR="00DC6CA8" w:rsidRDefault="00DC6CA8" w:rsidP="00DC6CA8">
      <w:pPr>
        <w:spacing w:after="0" w:line="360" w:lineRule="exact"/>
        <w:ind w:firstLine="709"/>
        <w:jc w:val="both"/>
        <w:outlineLvl w:val="0"/>
        <w:rPr>
          <w:rFonts w:ascii="Times New Roman" w:hAnsi="Times New Roman"/>
          <w:bCs/>
          <w:iCs/>
          <w:sz w:val="28"/>
          <w:szCs w:val="28"/>
          <w:lang w:eastAsia="en-US"/>
        </w:rPr>
      </w:pPr>
      <w:r>
        <w:rPr>
          <w:rFonts w:ascii="Times New Roman" w:hAnsi="Times New Roman"/>
          <w:bCs/>
          <w:iCs/>
          <w:sz w:val="28"/>
          <w:szCs w:val="28"/>
          <w:lang w:eastAsia="en-US"/>
        </w:rPr>
        <w:t>автомобиль ГАЗ-33027 – 799,686 тыс. рублей;</w:t>
      </w:r>
    </w:p>
    <w:p w:rsidR="00DC6CA8" w:rsidRDefault="00DC6CA8" w:rsidP="00DC6CA8">
      <w:pPr>
        <w:spacing w:after="0" w:line="360" w:lineRule="exact"/>
        <w:ind w:firstLine="709"/>
        <w:jc w:val="both"/>
        <w:outlineLvl w:val="0"/>
        <w:rPr>
          <w:rFonts w:ascii="Times New Roman" w:hAnsi="Times New Roman"/>
          <w:bCs/>
          <w:iCs/>
          <w:sz w:val="28"/>
          <w:szCs w:val="28"/>
          <w:lang w:eastAsia="en-US"/>
        </w:rPr>
      </w:pPr>
      <w:r>
        <w:rPr>
          <w:rFonts w:ascii="Times New Roman" w:hAnsi="Times New Roman"/>
          <w:bCs/>
          <w:iCs/>
          <w:sz w:val="28"/>
          <w:szCs w:val="28"/>
          <w:lang w:eastAsia="en-US"/>
        </w:rPr>
        <w:t>бегущая строка- 49,110 тыс. рублей;</w:t>
      </w:r>
    </w:p>
    <w:p w:rsidR="00DC6CA8" w:rsidRDefault="00DC6CA8" w:rsidP="00DC6CA8">
      <w:pPr>
        <w:spacing w:after="0" w:line="360" w:lineRule="exact"/>
        <w:ind w:firstLine="709"/>
        <w:jc w:val="both"/>
        <w:outlineLvl w:val="0"/>
        <w:rPr>
          <w:rFonts w:ascii="Times New Roman" w:hAnsi="Times New Roman"/>
          <w:bCs/>
          <w:iCs/>
          <w:sz w:val="28"/>
          <w:szCs w:val="28"/>
          <w:lang w:eastAsia="en-US"/>
        </w:rPr>
      </w:pPr>
      <w:r>
        <w:rPr>
          <w:rFonts w:ascii="Times New Roman" w:hAnsi="Times New Roman"/>
          <w:bCs/>
          <w:iCs/>
          <w:sz w:val="28"/>
          <w:szCs w:val="28"/>
          <w:lang w:eastAsia="en-US"/>
        </w:rPr>
        <w:t>кондиционер настенный в количестве 2 штук -94,800 тыс. рублей;</w:t>
      </w:r>
    </w:p>
    <w:p w:rsidR="00DC6CA8" w:rsidRDefault="00DC6CA8" w:rsidP="00DC6CA8">
      <w:pPr>
        <w:spacing w:after="0" w:line="360" w:lineRule="exact"/>
        <w:ind w:firstLine="709"/>
        <w:jc w:val="both"/>
        <w:outlineLvl w:val="0"/>
        <w:rPr>
          <w:rFonts w:ascii="Times New Roman" w:hAnsi="Times New Roman"/>
          <w:bCs/>
          <w:iCs/>
          <w:sz w:val="28"/>
          <w:szCs w:val="28"/>
          <w:lang w:eastAsia="en-US"/>
        </w:rPr>
      </w:pPr>
      <w:r>
        <w:rPr>
          <w:rFonts w:ascii="Times New Roman" w:hAnsi="Times New Roman"/>
          <w:bCs/>
          <w:iCs/>
          <w:sz w:val="28"/>
          <w:szCs w:val="28"/>
          <w:lang w:eastAsia="en-US"/>
        </w:rPr>
        <w:t>сигнализация в помещении Правления- 31,744 тыс. рублей;</w:t>
      </w:r>
    </w:p>
    <w:p w:rsidR="00DC6CA8" w:rsidRDefault="00DC6CA8" w:rsidP="00DC6CA8">
      <w:pPr>
        <w:spacing w:after="0" w:line="360" w:lineRule="exact"/>
        <w:ind w:firstLine="709"/>
        <w:jc w:val="both"/>
        <w:outlineLvl w:val="0"/>
        <w:rPr>
          <w:rFonts w:ascii="Times New Roman" w:hAnsi="Times New Roman"/>
          <w:bCs/>
          <w:iCs/>
          <w:sz w:val="28"/>
          <w:szCs w:val="28"/>
          <w:lang w:eastAsia="en-US"/>
        </w:rPr>
      </w:pPr>
      <w:r>
        <w:rPr>
          <w:rFonts w:ascii="Times New Roman" w:hAnsi="Times New Roman"/>
          <w:bCs/>
          <w:iCs/>
          <w:sz w:val="28"/>
          <w:szCs w:val="28"/>
          <w:lang w:eastAsia="en-US"/>
        </w:rPr>
        <w:t>шкаф управления – 98,350 тыс. рублей;</w:t>
      </w:r>
    </w:p>
    <w:p w:rsidR="00DC6CA8" w:rsidRDefault="00DC6CA8" w:rsidP="00DC6CA8">
      <w:pPr>
        <w:spacing w:after="0" w:line="360" w:lineRule="exact"/>
        <w:ind w:firstLine="709"/>
        <w:jc w:val="both"/>
        <w:outlineLvl w:val="0"/>
        <w:rPr>
          <w:rFonts w:ascii="Times New Roman" w:hAnsi="Times New Roman"/>
          <w:bCs/>
          <w:iCs/>
          <w:sz w:val="28"/>
          <w:szCs w:val="28"/>
          <w:lang w:eastAsia="en-US"/>
        </w:rPr>
      </w:pPr>
      <w:r>
        <w:rPr>
          <w:rFonts w:ascii="Times New Roman" w:hAnsi="Times New Roman"/>
          <w:bCs/>
          <w:iCs/>
          <w:sz w:val="28"/>
          <w:szCs w:val="28"/>
          <w:lang w:eastAsia="en-US"/>
        </w:rPr>
        <w:t>насос ЭЦВ 6-25-140 – 61,978 тыс. рублей;</w:t>
      </w:r>
    </w:p>
    <w:p w:rsidR="003C32DF" w:rsidRDefault="003C32DF" w:rsidP="00DC6CA8">
      <w:pPr>
        <w:spacing w:after="0" w:line="360" w:lineRule="exact"/>
        <w:ind w:firstLine="709"/>
        <w:jc w:val="both"/>
        <w:outlineLvl w:val="0"/>
        <w:rPr>
          <w:rFonts w:ascii="Times New Roman" w:hAnsi="Times New Roman"/>
          <w:bCs/>
          <w:iCs/>
          <w:sz w:val="28"/>
          <w:szCs w:val="28"/>
          <w:lang w:eastAsia="en-US"/>
        </w:rPr>
      </w:pPr>
      <w:r>
        <w:rPr>
          <w:rFonts w:ascii="Times New Roman" w:hAnsi="Times New Roman"/>
          <w:bCs/>
          <w:iCs/>
          <w:sz w:val="28"/>
          <w:szCs w:val="28"/>
          <w:lang w:eastAsia="en-US"/>
        </w:rPr>
        <w:t>насос ЭЦВ 6-25-140 – 65,1 тыс. рублей;</w:t>
      </w:r>
    </w:p>
    <w:p w:rsidR="00DC6CA8" w:rsidRDefault="00DC6CA8" w:rsidP="00DC6CA8">
      <w:pPr>
        <w:spacing w:after="0" w:line="360" w:lineRule="exact"/>
        <w:ind w:firstLine="709"/>
        <w:jc w:val="both"/>
        <w:outlineLvl w:val="0"/>
        <w:rPr>
          <w:rFonts w:ascii="Times New Roman" w:hAnsi="Times New Roman"/>
          <w:bCs/>
          <w:iCs/>
          <w:sz w:val="28"/>
          <w:szCs w:val="28"/>
          <w:lang w:eastAsia="en-US"/>
        </w:rPr>
      </w:pPr>
      <w:r>
        <w:rPr>
          <w:rFonts w:ascii="Times New Roman" w:hAnsi="Times New Roman"/>
          <w:bCs/>
          <w:iCs/>
          <w:sz w:val="28"/>
          <w:szCs w:val="28"/>
          <w:lang w:eastAsia="en-US"/>
        </w:rPr>
        <w:t>н</w:t>
      </w:r>
      <w:r w:rsidRPr="00282850">
        <w:rPr>
          <w:rFonts w:ascii="Times New Roman" w:hAnsi="Times New Roman"/>
          <w:bCs/>
          <w:iCs/>
          <w:sz w:val="28"/>
          <w:szCs w:val="28"/>
          <w:lang w:eastAsia="en-US"/>
        </w:rPr>
        <w:t>асос</w:t>
      </w:r>
      <w:r w:rsidRPr="00DC6CA8">
        <w:rPr>
          <w:rFonts w:ascii="Times New Roman" w:hAnsi="Times New Roman"/>
          <w:bCs/>
          <w:iCs/>
          <w:sz w:val="28"/>
          <w:szCs w:val="28"/>
          <w:lang w:eastAsia="en-US"/>
        </w:rPr>
        <w:t xml:space="preserve"> </w:t>
      </w:r>
      <w:r w:rsidRPr="00DC6CA8">
        <w:rPr>
          <w:rFonts w:ascii="Times New Roman" w:hAnsi="Times New Roman"/>
          <w:bCs/>
          <w:iCs/>
          <w:sz w:val="28"/>
          <w:szCs w:val="28"/>
          <w:lang w:val="en-US" w:eastAsia="en-US"/>
        </w:rPr>
        <w:t>SP</w:t>
      </w:r>
      <w:r w:rsidRPr="00DC6CA8">
        <w:rPr>
          <w:rFonts w:ascii="Times New Roman" w:hAnsi="Times New Roman"/>
          <w:bCs/>
          <w:iCs/>
          <w:sz w:val="28"/>
          <w:szCs w:val="28"/>
          <w:lang w:eastAsia="en-US"/>
        </w:rPr>
        <w:t xml:space="preserve">60-15 </w:t>
      </w:r>
      <w:r w:rsidRPr="00DC6CA8">
        <w:rPr>
          <w:rFonts w:ascii="Times New Roman" w:hAnsi="Times New Roman"/>
          <w:bCs/>
          <w:iCs/>
          <w:sz w:val="28"/>
          <w:szCs w:val="28"/>
          <w:lang w:val="en-US" w:eastAsia="en-US"/>
        </w:rPr>
        <w:t>Rp</w:t>
      </w:r>
      <w:r w:rsidRPr="00DC6CA8">
        <w:rPr>
          <w:rFonts w:ascii="Times New Roman" w:hAnsi="Times New Roman"/>
          <w:bCs/>
          <w:iCs/>
          <w:sz w:val="28"/>
          <w:szCs w:val="28"/>
          <w:lang w:eastAsia="en-US"/>
        </w:rPr>
        <w:t>4 6*3</w:t>
      </w:r>
      <w:r w:rsidRPr="00DC6CA8">
        <w:rPr>
          <w:rFonts w:ascii="Times New Roman" w:hAnsi="Times New Roman"/>
          <w:bCs/>
          <w:iCs/>
          <w:sz w:val="28"/>
          <w:szCs w:val="28"/>
          <w:lang w:val="en-US" w:eastAsia="en-US"/>
        </w:rPr>
        <w:t>X</w:t>
      </w:r>
      <w:r w:rsidRPr="00DC6CA8">
        <w:rPr>
          <w:rFonts w:ascii="Times New Roman" w:hAnsi="Times New Roman"/>
          <w:bCs/>
          <w:iCs/>
          <w:sz w:val="28"/>
          <w:szCs w:val="28"/>
          <w:lang w:eastAsia="en-US"/>
        </w:rPr>
        <w:t xml:space="preserve">380-415/50 26 </w:t>
      </w:r>
      <w:r w:rsidRPr="00DC6CA8">
        <w:rPr>
          <w:rFonts w:ascii="Times New Roman" w:hAnsi="Times New Roman"/>
          <w:bCs/>
          <w:iCs/>
          <w:sz w:val="28"/>
          <w:szCs w:val="28"/>
          <w:lang w:val="en-US" w:eastAsia="en-US"/>
        </w:rPr>
        <w:t>kW</w:t>
      </w:r>
      <w:r w:rsidRPr="00DC6CA8">
        <w:rPr>
          <w:rFonts w:ascii="Times New Roman" w:hAnsi="Times New Roman"/>
          <w:bCs/>
          <w:iCs/>
          <w:sz w:val="28"/>
          <w:szCs w:val="28"/>
          <w:lang w:eastAsia="en-US"/>
        </w:rPr>
        <w:t xml:space="preserve"> 14</w:t>
      </w:r>
      <w:r w:rsidRPr="00DC6CA8">
        <w:rPr>
          <w:rFonts w:ascii="Times New Roman" w:hAnsi="Times New Roman"/>
          <w:bCs/>
          <w:iCs/>
          <w:sz w:val="28"/>
          <w:szCs w:val="28"/>
          <w:lang w:val="en-US" w:eastAsia="en-US"/>
        </w:rPr>
        <w:t>AO</w:t>
      </w:r>
      <w:r w:rsidRPr="00DC6CA8">
        <w:rPr>
          <w:rFonts w:ascii="Times New Roman" w:hAnsi="Times New Roman"/>
          <w:bCs/>
          <w:iCs/>
          <w:sz w:val="28"/>
          <w:szCs w:val="28"/>
          <w:lang w:eastAsia="en-US"/>
        </w:rPr>
        <w:t xml:space="preserve">1915 </w:t>
      </w:r>
      <w:r w:rsidRPr="00282850">
        <w:rPr>
          <w:rFonts w:ascii="Times New Roman" w:hAnsi="Times New Roman"/>
          <w:bCs/>
          <w:iCs/>
          <w:sz w:val="28"/>
          <w:szCs w:val="28"/>
          <w:lang w:eastAsia="en-US"/>
        </w:rPr>
        <w:t>арт</w:t>
      </w:r>
      <w:r w:rsidRPr="00DC6CA8">
        <w:rPr>
          <w:rFonts w:ascii="Times New Roman" w:hAnsi="Times New Roman"/>
          <w:bCs/>
          <w:iCs/>
          <w:sz w:val="28"/>
          <w:szCs w:val="28"/>
          <w:lang w:eastAsia="en-US"/>
        </w:rPr>
        <w:t xml:space="preserve">. 00-00013018 </w:t>
      </w:r>
      <w:r w:rsidRPr="00DC6CA8">
        <w:rPr>
          <w:rFonts w:ascii="Times New Roman" w:hAnsi="Times New Roman"/>
          <w:bCs/>
          <w:iCs/>
          <w:sz w:val="28"/>
          <w:szCs w:val="28"/>
          <w:lang w:val="en-US" w:eastAsia="en-US"/>
        </w:rPr>
        <w:t>Grundfos</w:t>
      </w:r>
      <w:r w:rsidRPr="00DC6CA8">
        <w:rPr>
          <w:rFonts w:ascii="Times New Roman" w:hAnsi="Times New Roman"/>
          <w:bCs/>
          <w:iCs/>
          <w:sz w:val="28"/>
          <w:szCs w:val="28"/>
          <w:lang w:eastAsia="en-US"/>
        </w:rPr>
        <w:t xml:space="preserve"> 14</w:t>
      </w:r>
      <w:r w:rsidRPr="00DC6CA8">
        <w:rPr>
          <w:rFonts w:ascii="Times New Roman" w:hAnsi="Times New Roman"/>
          <w:bCs/>
          <w:iCs/>
          <w:sz w:val="28"/>
          <w:szCs w:val="28"/>
          <w:lang w:val="en-US" w:eastAsia="en-US"/>
        </w:rPr>
        <w:t>A</w:t>
      </w:r>
      <w:r w:rsidRPr="00DC6CA8">
        <w:rPr>
          <w:rFonts w:ascii="Times New Roman" w:hAnsi="Times New Roman"/>
          <w:bCs/>
          <w:iCs/>
          <w:sz w:val="28"/>
          <w:szCs w:val="28"/>
          <w:lang w:eastAsia="en-US"/>
        </w:rPr>
        <w:t>01915</w:t>
      </w:r>
      <w:r>
        <w:rPr>
          <w:rFonts w:ascii="Times New Roman" w:hAnsi="Times New Roman"/>
          <w:bCs/>
          <w:iCs/>
          <w:sz w:val="28"/>
          <w:szCs w:val="28"/>
          <w:lang w:eastAsia="en-US"/>
        </w:rPr>
        <w:t xml:space="preserve"> – 403,495 тыс. рублей;</w:t>
      </w:r>
    </w:p>
    <w:p w:rsidR="00DC6CA8" w:rsidRDefault="00DC6CA8" w:rsidP="00DC6CA8">
      <w:pPr>
        <w:spacing w:after="0" w:line="360" w:lineRule="exact"/>
        <w:ind w:firstLine="709"/>
        <w:jc w:val="both"/>
        <w:outlineLvl w:val="0"/>
        <w:rPr>
          <w:rFonts w:ascii="Times New Roman" w:hAnsi="Times New Roman"/>
          <w:bCs/>
          <w:iCs/>
          <w:sz w:val="28"/>
          <w:szCs w:val="28"/>
          <w:lang w:eastAsia="en-US"/>
        </w:rPr>
      </w:pPr>
      <w:r>
        <w:rPr>
          <w:rFonts w:ascii="Times New Roman" w:hAnsi="Times New Roman"/>
          <w:bCs/>
          <w:iCs/>
          <w:sz w:val="28"/>
          <w:szCs w:val="28"/>
          <w:lang w:eastAsia="en-US"/>
        </w:rPr>
        <w:t>металлический остановочный пункт – 392,000 тыс. рублей;</w:t>
      </w:r>
    </w:p>
    <w:p w:rsidR="00DC6CA8" w:rsidRDefault="003C32DF" w:rsidP="00DC6CA8">
      <w:pPr>
        <w:spacing w:after="0" w:line="360" w:lineRule="exact"/>
        <w:ind w:firstLine="709"/>
        <w:jc w:val="both"/>
        <w:outlineLvl w:val="0"/>
        <w:rPr>
          <w:rFonts w:ascii="Times New Roman" w:hAnsi="Times New Roman"/>
          <w:bCs/>
          <w:iCs/>
          <w:sz w:val="28"/>
          <w:szCs w:val="28"/>
          <w:lang w:eastAsia="en-US"/>
        </w:rPr>
      </w:pPr>
      <w:r>
        <w:rPr>
          <w:rFonts w:ascii="Times New Roman" w:hAnsi="Times New Roman"/>
          <w:bCs/>
          <w:iCs/>
          <w:sz w:val="28"/>
          <w:szCs w:val="28"/>
          <w:lang w:val="en-US" w:eastAsia="en-US"/>
        </w:rPr>
        <w:t>GSM</w:t>
      </w:r>
      <w:r w:rsidRPr="000570D4">
        <w:rPr>
          <w:rFonts w:ascii="Times New Roman" w:hAnsi="Times New Roman"/>
          <w:bCs/>
          <w:iCs/>
          <w:sz w:val="28"/>
          <w:szCs w:val="28"/>
          <w:lang w:eastAsia="en-US"/>
        </w:rPr>
        <w:t>-</w:t>
      </w:r>
      <w:r>
        <w:rPr>
          <w:rFonts w:ascii="Times New Roman" w:hAnsi="Times New Roman"/>
          <w:bCs/>
          <w:iCs/>
          <w:sz w:val="28"/>
          <w:szCs w:val="28"/>
          <w:lang w:eastAsia="en-US"/>
        </w:rPr>
        <w:t xml:space="preserve">маршрутизатор                        </w:t>
      </w:r>
      <w:r w:rsidR="00DC6CA8">
        <w:rPr>
          <w:rFonts w:ascii="Times New Roman" w:hAnsi="Times New Roman"/>
          <w:bCs/>
          <w:iCs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bCs/>
          <w:iCs/>
          <w:sz w:val="28"/>
          <w:szCs w:val="28"/>
          <w:lang w:eastAsia="en-US"/>
        </w:rPr>
        <w:t>10,793</w:t>
      </w:r>
      <w:r w:rsidR="00DC6CA8">
        <w:rPr>
          <w:rFonts w:ascii="Times New Roman" w:hAnsi="Times New Roman"/>
          <w:bCs/>
          <w:iCs/>
          <w:sz w:val="28"/>
          <w:szCs w:val="28"/>
          <w:lang w:eastAsia="en-US"/>
        </w:rPr>
        <w:t xml:space="preserve"> тыс. рублей;</w:t>
      </w:r>
    </w:p>
    <w:p w:rsidR="003C32DF" w:rsidRPr="003C32DF" w:rsidRDefault="003C32DF" w:rsidP="00DC6CA8">
      <w:pPr>
        <w:spacing w:after="0" w:line="360" w:lineRule="exact"/>
        <w:ind w:firstLine="709"/>
        <w:jc w:val="both"/>
        <w:outlineLvl w:val="0"/>
        <w:rPr>
          <w:rFonts w:ascii="Times New Roman" w:hAnsi="Times New Roman"/>
          <w:bCs/>
          <w:iCs/>
          <w:sz w:val="28"/>
          <w:szCs w:val="28"/>
          <w:lang w:eastAsia="en-US"/>
        </w:rPr>
      </w:pPr>
      <w:r>
        <w:rPr>
          <w:rFonts w:ascii="Times New Roman" w:hAnsi="Times New Roman"/>
          <w:bCs/>
          <w:iCs/>
          <w:sz w:val="28"/>
          <w:szCs w:val="28"/>
          <w:lang w:eastAsia="en-US"/>
        </w:rPr>
        <w:t xml:space="preserve">Базовый модуль для </w:t>
      </w:r>
      <w:r>
        <w:rPr>
          <w:rFonts w:ascii="Times New Roman" w:hAnsi="Times New Roman"/>
          <w:bCs/>
          <w:iCs/>
          <w:sz w:val="28"/>
          <w:szCs w:val="28"/>
          <w:lang w:val="en-US" w:eastAsia="en-US"/>
        </w:rPr>
        <w:t>RFID</w:t>
      </w:r>
      <w:r>
        <w:rPr>
          <w:rFonts w:ascii="Times New Roman" w:hAnsi="Times New Roman"/>
          <w:bCs/>
          <w:iCs/>
          <w:sz w:val="28"/>
          <w:szCs w:val="28"/>
          <w:lang w:eastAsia="en-US"/>
        </w:rPr>
        <w:t>-меток       87,705 тыс. руб</w:t>
      </w:r>
    </w:p>
    <w:p w:rsidR="00DC6CA8" w:rsidRDefault="003A7FD0" w:rsidP="00DC6CA8">
      <w:pPr>
        <w:spacing w:after="0" w:line="360" w:lineRule="exact"/>
        <w:ind w:firstLine="709"/>
        <w:jc w:val="both"/>
        <w:outlineLvl w:val="0"/>
        <w:rPr>
          <w:rFonts w:ascii="Times New Roman" w:hAnsi="Times New Roman"/>
          <w:bCs/>
          <w:iCs/>
          <w:sz w:val="28"/>
          <w:szCs w:val="28"/>
          <w:lang w:eastAsia="en-US"/>
        </w:rPr>
      </w:pPr>
      <w:r>
        <w:rPr>
          <w:rFonts w:ascii="Times New Roman" w:hAnsi="Times New Roman"/>
          <w:bCs/>
          <w:iCs/>
          <w:sz w:val="28"/>
          <w:szCs w:val="28"/>
          <w:lang w:eastAsia="en-US"/>
        </w:rPr>
        <w:t xml:space="preserve">горка </w:t>
      </w:r>
      <w:r w:rsidR="00EA1A7B">
        <w:rPr>
          <w:rFonts w:ascii="Times New Roman" w:hAnsi="Times New Roman"/>
          <w:bCs/>
          <w:iCs/>
          <w:sz w:val="28"/>
          <w:szCs w:val="28"/>
          <w:lang w:eastAsia="en-US"/>
        </w:rPr>
        <w:t xml:space="preserve">деревянная в количестве 2 штук </w:t>
      </w:r>
      <w:r>
        <w:rPr>
          <w:rFonts w:ascii="Times New Roman" w:hAnsi="Times New Roman"/>
          <w:bCs/>
          <w:iCs/>
          <w:sz w:val="28"/>
          <w:szCs w:val="28"/>
          <w:lang w:eastAsia="en-US"/>
        </w:rPr>
        <w:t>– 170,000 тыс. рублей.</w:t>
      </w:r>
    </w:p>
    <w:p w:rsidR="003C32DF" w:rsidRPr="00DC6CA8" w:rsidRDefault="003C32DF" w:rsidP="00DC6CA8">
      <w:pPr>
        <w:spacing w:after="0" w:line="360" w:lineRule="exact"/>
        <w:ind w:firstLine="709"/>
        <w:jc w:val="both"/>
        <w:outlineLvl w:val="0"/>
        <w:rPr>
          <w:rFonts w:ascii="Times New Roman" w:hAnsi="Times New Roman"/>
          <w:bCs/>
          <w:iCs/>
          <w:sz w:val="28"/>
          <w:szCs w:val="28"/>
          <w:lang w:eastAsia="en-US"/>
        </w:rPr>
      </w:pPr>
      <w:r>
        <w:rPr>
          <w:rFonts w:ascii="Times New Roman" w:hAnsi="Times New Roman"/>
          <w:bCs/>
          <w:iCs/>
          <w:sz w:val="28"/>
          <w:szCs w:val="28"/>
          <w:lang w:eastAsia="en-US"/>
        </w:rPr>
        <w:t>Вагончик для размещения почтового отделения- 200,0 тыс. руб</w:t>
      </w:r>
    </w:p>
    <w:p w:rsidR="00DC6CA8" w:rsidRPr="00DC6CA8" w:rsidRDefault="00DC6CA8" w:rsidP="0052684D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iCs/>
          <w:sz w:val="28"/>
          <w:szCs w:val="28"/>
          <w:lang w:eastAsia="en-US"/>
        </w:rPr>
      </w:pPr>
    </w:p>
    <w:p w:rsidR="005E1C04" w:rsidRDefault="00FD7093" w:rsidP="00821898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iCs/>
          <w:sz w:val="28"/>
          <w:szCs w:val="28"/>
          <w:lang w:eastAsia="en-US"/>
        </w:rPr>
      </w:pPr>
      <w:r>
        <w:rPr>
          <w:rFonts w:ascii="Times New Roman" w:hAnsi="Times New Roman"/>
          <w:bCs/>
          <w:iCs/>
          <w:sz w:val="28"/>
          <w:szCs w:val="28"/>
          <w:lang w:eastAsia="en-US"/>
        </w:rPr>
        <w:t>В течение 202</w:t>
      </w:r>
      <w:r w:rsidR="00AF15AA">
        <w:rPr>
          <w:rFonts w:ascii="Times New Roman" w:hAnsi="Times New Roman"/>
          <w:bCs/>
          <w:iCs/>
          <w:sz w:val="28"/>
          <w:szCs w:val="28"/>
          <w:lang w:eastAsia="en-US"/>
        </w:rPr>
        <w:t>1</w:t>
      </w:r>
      <w:r w:rsidR="00DF497B">
        <w:rPr>
          <w:rFonts w:ascii="Times New Roman" w:hAnsi="Times New Roman"/>
          <w:bCs/>
          <w:iCs/>
          <w:sz w:val="28"/>
          <w:szCs w:val="28"/>
          <w:lang w:eastAsia="en-US"/>
        </w:rPr>
        <w:t> года</w:t>
      </w:r>
      <w:r w:rsidR="005E1C04">
        <w:rPr>
          <w:rFonts w:ascii="Times New Roman" w:hAnsi="Times New Roman"/>
          <w:bCs/>
          <w:iCs/>
          <w:sz w:val="28"/>
          <w:szCs w:val="28"/>
          <w:lang w:eastAsia="en-US"/>
        </w:rPr>
        <w:t xml:space="preserve"> на баланс </w:t>
      </w:r>
      <w:r w:rsidR="002C18F1">
        <w:rPr>
          <w:rFonts w:ascii="Times New Roman" w:hAnsi="Times New Roman"/>
          <w:bCs/>
          <w:iCs/>
          <w:sz w:val="28"/>
          <w:szCs w:val="28"/>
          <w:lang w:eastAsia="en-US"/>
        </w:rPr>
        <w:t>ТСН «Молодежное»</w:t>
      </w:r>
      <w:r w:rsidR="005E1C04">
        <w:rPr>
          <w:rFonts w:ascii="Times New Roman" w:hAnsi="Times New Roman"/>
          <w:bCs/>
          <w:iCs/>
          <w:sz w:val="28"/>
          <w:szCs w:val="28"/>
          <w:lang w:eastAsia="en-US"/>
        </w:rPr>
        <w:t xml:space="preserve"> приняты</w:t>
      </w:r>
      <w:r w:rsidR="002C18F1">
        <w:rPr>
          <w:rFonts w:ascii="Times New Roman" w:hAnsi="Times New Roman"/>
          <w:bCs/>
          <w:iCs/>
          <w:sz w:val="28"/>
          <w:szCs w:val="28"/>
          <w:lang w:eastAsia="en-US"/>
        </w:rPr>
        <w:t>:</w:t>
      </w:r>
    </w:p>
    <w:p w:rsidR="00282850" w:rsidRDefault="00AF15AA" w:rsidP="00821898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iCs/>
          <w:sz w:val="28"/>
          <w:szCs w:val="28"/>
          <w:lang w:eastAsia="en-US"/>
        </w:rPr>
      </w:pPr>
      <w:r>
        <w:rPr>
          <w:rFonts w:ascii="Times New Roman" w:hAnsi="Times New Roman"/>
          <w:bCs/>
          <w:iCs/>
          <w:sz w:val="28"/>
          <w:szCs w:val="28"/>
          <w:lang w:eastAsia="en-US"/>
        </w:rPr>
        <w:t xml:space="preserve">Электростанция бензиновая </w:t>
      </w:r>
      <w:r>
        <w:rPr>
          <w:rFonts w:ascii="Times New Roman" w:hAnsi="Times New Roman"/>
          <w:bCs/>
          <w:iCs/>
          <w:sz w:val="28"/>
          <w:szCs w:val="28"/>
          <w:lang w:val="en-US" w:eastAsia="en-US"/>
        </w:rPr>
        <w:t>BS</w:t>
      </w:r>
      <w:r w:rsidRPr="00AF15AA">
        <w:rPr>
          <w:rFonts w:ascii="Times New Roman" w:hAnsi="Times New Roman"/>
          <w:bCs/>
          <w:iCs/>
          <w:sz w:val="28"/>
          <w:szCs w:val="28"/>
          <w:lang w:eastAsia="en-US"/>
        </w:rPr>
        <w:t>7500</w:t>
      </w:r>
      <w:r>
        <w:rPr>
          <w:rFonts w:ascii="Times New Roman" w:hAnsi="Times New Roman"/>
          <w:bCs/>
          <w:iCs/>
          <w:sz w:val="28"/>
          <w:szCs w:val="28"/>
          <w:lang w:val="en-US" w:eastAsia="en-US"/>
        </w:rPr>
        <w:t>F</w:t>
      </w:r>
      <w:r w:rsidRPr="00AF15AA">
        <w:rPr>
          <w:rFonts w:ascii="Times New Roman" w:hAnsi="Times New Roman"/>
          <w:bCs/>
          <w:iCs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bCs/>
          <w:iCs/>
          <w:sz w:val="28"/>
          <w:szCs w:val="28"/>
          <w:lang w:val="en-US" w:eastAsia="en-US"/>
        </w:rPr>
        <w:t>ES</w:t>
      </w:r>
      <w:r w:rsidRPr="00AF15AA">
        <w:rPr>
          <w:rFonts w:ascii="Times New Roman" w:hAnsi="Times New Roman"/>
          <w:bCs/>
          <w:iCs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bCs/>
          <w:iCs/>
          <w:sz w:val="28"/>
          <w:szCs w:val="28"/>
          <w:lang w:val="en-US" w:eastAsia="en-US"/>
        </w:rPr>
        <w:t>Fubag</w:t>
      </w:r>
      <w:r>
        <w:rPr>
          <w:rFonts w:ascii="Times New Roman" w:hAnsi="Times New Roman"/>
          <w:bCs/>
          <w:iCs/>
          <w:sz w:val="28"/>
          <w:szCs w:val="28"/>
          <w:lang w:eastAsia="en-US"/>
        </w:rPr>
        <w:t>-58,420 тыс. рублей;</w:t>
      </w:r>
    </w:p>
    <w:p w:rsidR="00AF15AA" w:rsidRPr="00AF15AA" w:rsidRDefault="00AF15AA" w:rsidP="00821898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iCs/>
          <w:sz w:val="28"/>
          <w:szCs w:val="28"/>
          <w:lang w:eastAsia="en-US"/>
        </w:rPr>
      </w:pPr>
      <w:r>
        <w:rPr>
          <w:rFonts w:ascii="Times New Roman" w:hAnsi="Times New Roman"/>
          <w:bCs/>
          <w:iCs/>
          <w:sz w:val="28"/>
          <w:szCs w:val="28"/>
          <w:lang w:eastAsia="en-US"/>
        </w:rPr>
        <w:t>Водопроводная сеть -                                       11803,823 тыс рублей</w:t>
      </w:r>
    </w:p>
    <w:p w:rsidR="003A7FD0" w:rsidRDefault="003A7FD0" w:rsidP="003A7FD0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iCs/>
          <w:sz w:val="28"/>
          <w:szCs w:val="28"/>
          <w:lang w:eastAsia="en-US"/>
        </w:rPr>
      </w:pPr>
      <w:r>
        <w:rPr>
          <w:rFonts w:ascii="Times New Roman" w:hAnsi="Times New Roman"/>
          <w:bCs/>
          <w:iCs/>
          <w:sz w:val="28"/>
          <w:szCs w:val="28"/>
          <w:lang w:eastAsia="en-US"/>
        </w:rPr>
        <w:t>По состоянию на 31.12.202</w:t>
      </w:r>
      <w:r w:rsidR="00AF15AA">
        <w:rPr>
          <w:rFonts w:ascii="Times New Roman" w:hAnsi="Times New Roman"/>
          <w:bCs/>
          <w:iCs/>
          <w:sz w:val="28"/>
          <w:szCs w:val="28"/>
          <w:lang w:eastAsia="en-US"/>
        </w:rPr>
        <w:t>1</w:t>
      </w:r>
      <w:r>
        <w:rPr>
          <w:rFonts w:ascii="Times New Roman" w:hAnsi="Times New Roman"/>
          <w:bCs/>
          <w:iCs/>
          <w:sz w:val="28"/>
          <w:szCs w:val="28"/>
          <w:lang w:eastAsia="en-US"/>
        </w:rPr>
        <w:t xml:space="preserve"> г. первоначальная стоимость основных средств, находящихся на балансе ТСН «Молодежное»</w:t>
      </w:r>
      <w:r w:rsidRPr="005E1C04">
        <w:rPr>
          <w:rFonts w:ascii="Times New Roman" w:hAnsi="Times New Roman"/>
          <w:bCs/>
          <w:iCs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bCs/>
          <w:iCs/>
          <w:sz w:val="28"/>
          <w:szCs w:val="28"/>
          <w:lang w:eastAsia="en-US"/>
        </w:rPr>
        <w:t xml:space="preserve">составили </w:t>
      </w:r>
      <w:r w:rsidR="00AF15AA">
        <w:rPr>
          <w:rFonts w:ascii="Times New Roman" w:hAnsi="Times New Roman"/>
          <w:bCs/>
          <w:iCs/>
          <w:sz w:val="28"/>
          <w:szCs w:val="28"/>
          <w:lang w:eastAsia="en-US"/>
        </w:rPr>
        <w:t>48590,189</w:t>
      </w:r>
      <w:r>
        <w:rPr>
          <w:rFonts w:ascii="Times New Roman" w:hAnsi="Times New Roman"/>
          <w:bCs/>
          <w:iCs/>
          <w:sz w:val="28"/>
          <w:szCs w:val="28"/>
          <w:lang w:eastAsia="en-US"/>
        </w:rPr>
        <w:t xml:space="preserve"> тыс. рублей.</w:t>
      </w:r>
    </w:p>
    <w:p w:rsidR="003A7FD0" w:rsidRDefault="003A7FD0" w:rsidP="003A7FD0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iCs/>
          <w:sz w:val="28"/>
          <w:szCs w:val="28"/>
          <w:lang w:eastAsia="en-US"/>
        </w:rPr>
      </w:pPr>
    </w:p>
    <w:p w:rsidR="004A0575" w:rsidRPr="00BF109B" w:rsidRDefault="00282850" w:rsidP="003A7FD0">
      <w:pPr>
        <w:spacing w:after="0" w:line="240" w:lineRule="auto"/>
        <w:ind w:firstLine="708"/>
        <w:jc w:val="both"/>
        <w:outlineLvl w:val="0"/>
        <w:rPr>
          <w:rFonts w:ascii="Times New Roman" w:hAnsi="Times New Roman"/>
          <w:bCs/>
          <w:iCs/>
          <w:sz w:val="28"/>
          <w:szCs w:val="28"/>
          <w:lang w:eastAsia="en-US"/>
        </w:rPr>
      </w:pPr>
      <w:r>
        <w:rPr>
          <w:rFonts w:ascii="Times New Roman" w:hAnsi="Times New Roman"/>
          <w:bCs/>
          <w:iCs/>
          <w:sz w:val="28"/>
          <w:szCs w:val="28"/>
          <w:lang w:eastAsia="en-US"/>
        </w:rPr>
        <w:t xml:space="preserve"> </w:t>
      </w:r>
      <w:r w:rsidR="004A0575">
        <w:rPr>
          <w:rFonts w:ascii="Times New Roman" w:hAnsi="Times New Roman"/>
          <w:bCs/>
          <w:iCs/>
          <w:sz w:val="28"/>
          <w:szCs w:val="28"/>
          <w:lang w:eastAsia="en-US"/>
        </w:rPr>
        <w:t xml:space="preserve">В ходе выборочной проверки отражения в учете операций по поступлению, внутреннему перемещению и выбытию основных средств </w:t>
      </w:r>
      <w:r w:rsidR="0052684D">
        <w:rPr>
          <w:rFonts w:ascii="Times New Roman" w:hAnsi="Times New Roman"/>
          <w:bCs/>
          <w:iCs/>
          <w:sz w:val="28"/>
          <w:szCs w:val="28"/>
          <w:lang w:eastAsia="en-US"/>
        </w:rPr>
        <w:t>нарушений не установлено.</w:t>
      </w:r>
    </w:p>
    <w:p w:rsidR="00A82046" w:rsidRPr="00A82046" w:rsidRDefault="00A82046" w:rsidP="00FE52EC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i/>
          <w:iCs/>
          <w:sz w:val="28"/>
          <w:szCs w:val="28"/>
          <w:u w:val="single"/>
          <w:lang w:eastAsia="en-US"/>
        </w:rPr>
      </w:pPr>
    </w:p>
    <w:p w:rsidR="005E1C04" w:rsidRPr="00BF109B" w:rsidRDefault="005E1C04" w:rsidP="00412A02">
      <w:pPr>
        <w:spacing w:after="0" w:line="240" w:lineRule="auto"/>
        <w:jc w:val="both"/>
        <w:outlineLvl w:val="0"/>
        <w:rPr>
          <w:rFonts w:ascii="Times New Roman" w:hAnsi="Times New Roman"/>
          <w:bCs/>
          <w:iCs/>
          <w:sz w:val="28"/>
          <w:szCs w:val="28"/>
          <w:lang w:eastAsia="en-US"/>
        </w:rPr>
      </w:pPr>
    </w:p>
    <w:p w:rsidR="005E1C04" w:rsidRPr="00ED019C" w:rsidRDefault="00092D40" w:rsidP="00ED019C">
      <w:pPr>
        <w:pStyle w:val="ab"/>
        <w:numPr>
          <w:ilvl w:val="1"/>
          <w:numId w:val="8"/>
        </w:numPr>
        <w:spacing w:after="0" w:line="240" w:lineRule="auto"/>
        <w:jc w:val="center"/>
        <w:outlineLvl w:val="0"/>
        <w:rPr>
          <w:rFonts w:ascii="Times New Roman" w:hAnsi="Times New Roman"/>
          <w:bCs/>
          <w:i/>
          <w:iCs/>
          <w:sz w:val="28"/>
          <w:szCs w:val="28"/>
          <w:u w:val="single"/>
          <w:lang w:eastAsia="en-US"/>
        </w:rPr>
      </w:pPr>
      <w:r w:rsidRPr="00ED019C">
        <w:rPr>
          <w:rFonts w:ascii="Times New Roman" w:hAnsi="Times New Roman"/>
          <w:bCs/>
          <w:i/>
          <w:iCs/>
          <w:sz w:val="28"/>
          <w:szCs w:val="28"/>
          <w:u w:val="single"/>
          <w:lang w:eastAsia="en-US"/>
        </w:rPr>
        <w:lastRenderedPageBreak/>
        <w:t>Учет вложений</w:t>
      </w:r>
      <w:r w:rsidR="003C57B3" w:rsidRPr="00ED019C">
        <w:rPr>
          <w:rFonts w:ascii="Times New Roman" w:hAnsi="Times New Roman"/>
          <w:bCs/>
          <w:i/>
          <w:iCs/>
          <w:sz w:val="28"/>
          <w:szCs w:val="28"/>
          <w:u w:val="single"/>
          <w:lang w:eastAsia="en-US"/>
        </w:rPr>
        <w:t xml:space="preserve"> во внеоборотные активы (</w:t>
      </w:r>
      <w:r w:rsidR="00412A02" w:rsidRPr="00ED019C">
        <w:rPr>
          <w:rFonts w:ascii="Times New Roman" w:hAnsi="Times New Roman"/>
          <w:bCs/>
          <w:i/>
          <w:iCs/>
          <w:sz w:val="28"/>
          <w:szCs w:val="28"/>
          <w:u w:val="single"/>
          <w:lang w:eastAsia="en-US"/>
        </w:rPr>
        <w:t>счет 08)</w:t>
      </w:r>
    </w:p>
    <w:p w:rsidR="00A82046" w:rsidRPr="00A82046" w:rsidRDefault="00A82046" w:rsidP="00A82046">
      <w:pPr>
        <w:spacing w:after="0" w:line="240" w:lineRule="auto"/>
        <w:ind w:firstLine="709"/>
        <w:jc w:val="center"/>
        <w:outlineLvl w:val="0"/>
        <w:rPr>
          <w:rFonts w:ascii="Times New Roman" w:hAnsi="Times New Roman"/>
          <w:bCs/>
          <w:i/>
          <w:iCs/>
          <w:sz w:val="28"/>
          <w:szCs w:val="28"/>
          <w:u w:val="single"/>
          <w:lang w:eastAsia="en-US"/>
        </w:rPr>
      </w:pPr>
    </w:p>
    <w:p w:rsidR="0070060D" w:rsidRPr="00FA5C0E" w:rsidRDefault="0070060D" w:rsidP="00FA5C0E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iCs/>
          <w:sz w:val="28"/>
          <w:szCs w:val="28"/>
          <w:lang w:eastAsia="en-US"/>
        </w:rPr>
      </w:pPr>
      <w:r w:rsidRPr="00FA5C0E">
        <w:rPr>
          <w:rFonts w:ascii="Times New Roman" w:hAnsi="Times New Roman"/>
          <w:bCs/>
          <w:iCs/>
          <w:sz w:val="28"/>
          <w:szCs w:val="28"/>
          <w:lang w:eastAsia="en-US"/>
        </w:rPr>
        <w:t>В составе активов ТСН «Молодежное» числятся объекты незавершенного строительства, стоимость которых по состоянию на 31.12.202</w:t>
      </w:r>
      <w:r w:rsidR="00673F3A">
        <w:rPr>
          <w:rFonts w:ascii="Times New Roman" w:hAnsi="Times New Roman"/>
          <w:bCs/>
          <w:iCs/>
          <w:sz w:val="28"/>
          <w:szCs w:val="28"/>
          <w:lang w:eastAsia="en-US"/>
        </w:rPr>
        <w:t>1</w:t>
      </w:r>
      <w:r w:rsidRPr="00FA5C0E">
        <w:rPr>
          <w:rFonts w:ascii="Times New Roman" w:hAnsi="Times New Roman"/>
          <w:bCs/>
          <w:iCs/>
          <w:sz w:val="28"/>
          <w:szCs w:val="28"/>
          <w:lang w:eastAsia="en-US"/>
        </w:rPr>
        <w:t xml:space="preserve"> составила </w:t>
      </w:r>
      <w:r w:rsidR="00F1696B">
        <w:rPr>
          <w:rFonts w:ascii="Times New Roman" w:hAnsi="Times New Roman"/>
          <w:bCs/>
          <w:iCs/>
          <w:sz w:val="28"/>
          <w:szCs w:val="28"/>
          <w:lang w:eastAsia="en-US"/>
        </w:rPr>
        <w:t>63363,950</w:t>
      </w:r>
      <w:r w:rsidRPr="00FA5C0E">
        <w:rPr>
          <w:rFonts w:ascii="Times New Roman" w:hAnsi="Times New Roman"/>
          <w:bCs/>
          <w:iCs/>
          <w:sz w:val="28"/>
          <w:szCs w:val="28"/>
          <w:lang w:eastAsia="en-US"/>
        </w:rPr>
        <w:t xml:space="preserve"> тыс. рублей, в том числе:</w:t>
      </w:r>
    </w:p>
    <w:p w:rsidR="0070060D" w:rsidRPr="00FA5C0E" w:rsidRDefault="0070060D" w:rsidP="00FA5C0E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iCs/>
          <w:sz w:val="28"/>
          <w:szCs w:val="28"/>
          <w:lang w:eastAsia="en-US"/>
        </w:rPr>
      </w:pPr>
      <w:r w:rsidRPr="00FA5C0E">
        <w:rPr>
          <w:rFonts w:ascii="Times New Roman" w:hAnsi="Times New Roman"/>
          <w:bCs/>
          <w:iCs/>
          <w:sz w:val="28"/>
          <w:szCs w:val="28"/>
          <w:lang w:eastAsia="en-US"/>
        </w:rPr>
        <w:t xml:space="preserve">- временные автодороги – </w:t>
      </w:r>
      <w:r w:rsidR="00BD474F" w:rsidRPr="00FA5C0E">
        <w:rPr>
          <w:rFonts w:ascii="Times New Roman" w:hAnsi="Times New Roman"/>
          <w:bCs/>
          <w:iCs/>
          <w:sz w:val="28"/>
          <w:szCs w:val="28"/>
          <w:lang w:eastAsia="en-US"/>
        </w:rPr>
        <w:t>40869,863 тыс.</w:t>
      </w:r>
      <w:r w:rsidRPr="00FA5C0E">
        <w:rPr>
          <w:rFonts w:ascii="Times New Roman" w:hAnsi="Times New Roman"/>
          <w:bCs/>
          <w:iCs/>
          <w:sz w:val="28"/>
          <w:szCs w:val="28"/>
          <w:lang w:eastAsia="en-US"/>
        </w:rPr>
        <w:t xml:space="preserve"> рублей;</w:t>
      </w:r>
    </w:p>
    <w:p w:rsidR="0070060D" w:rsidRPr="00FA5C0E" w:rsidRDefault="0070060D" w:rsidP="00FA5C0E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iCs/>
          <w:sz w:val="28"/>
          <w:szCs w:val="28"/>
          <w:lang w:eastAsia="en-US"/>
        </w:rPr>
      </w:pPr>
      <w:r w:rsidRPr="00FA5C0E">
        <w:rPr>
          <w:rFonts w:ascii="Times New Roman" w:hAnsi="Times New Roman"/>
          <w:bCs/>
          <w:iCs/>
          <w:sz w:val="28"/>
          <w:szCs w:val="28"/>
          <w:lang w:eastAsia="en-US"/>
        </w:rPr>
        <w:t xml:space="preserve">- водонапорная башня № 1 – </w:t>
      </w:r>
      <w:r w:rsidR="00BD474F" w:rsidRPr="00FA5C0E">
        <w:rPr>
          <w:rFonts w:ascii="Times New Roman" w:hAnsi="Times New Roman"/>
          <w:bCs/>
          <w:iCs/>
          <w:sz w:val="28"/>
          <w:szCs w:val="28"/>
          <w:lang w:eastAsia="en-US"/>
        </w:rPr>
        <w:t xml:space="preserve">3025,138 тыс. </w:t>
      </w:r>
      <w:r w:rsidRPr="00FA5C0E">
        <w:rPr>
          <w:rFonts w:ascii="Times New Roman" w:hAnsi="Times New Roman"/>
          <w:bCs/>
          <w:iCs/>
          <w:sz w:val="28"/>
          <w:szCs w:val="28"/>
          <w:lang w:eastAsia="en-US"/>
        </w:rPr>
        <w:t>рублей; (4 скважины, 2 счетчика воды, акт по проверке скважины имеется)</w:t>
      </w:r>
    </w:p>
    <w:p w:rsidR="0070060D" w:rsidRPr="00FA5C0E" w:rsidRDefault="00F31566" w:rsidP="00FA5C0E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iCs/>
          <w:sz w:val="28"/>
          <w:szCs w:val="28"/>
          <w:lang w:eastAsia="en-US"/>
        </w:rPr>
      </w:pPr>
      <w:r>
        <w:rPr>
          <w:rFonts w:ascii="Times New Roman" w:hAnsi="Times New Roman"/>
          <w:bCs/>
          <w:iCs/>
          <w:sz w:val="28"/>
          <w:szCs w:val="28"/>
          <w:lang w:eastAsia="en-US"/>
        </w:rPr>
        <w:t xml:space="preserve">- водонапорная башня № 2 </w:t>
      </w:r>
      <w:r w:rsidR="0070060D" w:rsidRPr="00FA5C0E">
        <w:rPr>
          <w:rFonts w:ascii="Times New Roman" w:hAnsi="Times New Roman"/>
          <w:bCs/>
          <w:iCs/>
          <w:sz w:val="28"/>
          <w:szCs w:val="28"/>
          <w:lang w:eastAsia="en-US"/>
        </w:rPr>
        <w:t xml:space="preserve">- </w:t>
      </w:r>
      <w:r w:rsidR="00BD474F" w:rsidRPr="00FA5C0E">
        <w:rPr>
          <w:rFonts w:ascii="Times New Roman" w:hAnsi="Times New Roman"/>
          <w:bCs/>
          <w:iCs/>
          <w:sz w:val="28"/>
          <w:szCs w:val="28"/>
          <w:lang w:eastAsia="en-US"/>
        </w:rPr>
        <w:t>1483,505 тыс.</w:t>
      </w:r>
      <w:r w:rsidR="0070060D" w:rsidRPr="00FA5C0E">
        <w:rPr>
          <w:rFonts w:ascii="Times New Roman" w:hAnsi="Times New Roman"/>
          <w:bCs/>
          <w:iCs/>
          <w:sz w:val="28"/>
          <w:szCs w:val="28"/>
          <w:lang w:eastAsia="en-US"/>
        </w:rPr>
        <w:t xml:space="preserve"> рублей</w:t>
      </w:r>
      <w:r>
        <w:rPr>
          <w:rFonts w:ascii="Times New Roman" w:hAnsi="Times New Roman"/>
          <w:bCs/>
          <w:iCs/>
          <w:sz w:val="28"/>
          <w:szCs w:val="28"/>
          <w:lang w:eastAsia="en-US"/>
        </w:rPr>
        <w:t xml:space="preserve"> </w:t>
      </w:r>
      <w:r w:rsidR="0070060D" w:rsidRPr="00FA5C0E">
        <w:rPr>
          <w:rFonts w:ascii="Times New Roman" w:hAnsi="Times New Roman"/>
          <w:bCs/>
          <w:iCs/>
          <w:sz w:val="28"/>
          <w:szCs w:val="28"/>
          <w:lang w:eastAsia="en-US"/>
        </w:rPr>
        <w:t>(1 скважина);</w:t>
      </w:r>
    </w:p>
    <w:p w:rsidR="0070060D" w:rsidRPr="00FA5C0E" w:rsidRDefault="0070060D" w:rsidP="00FA5C0E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iCs/>
          <w:sz w:val="28"/>
          <w:szCs w:val="28"/>
          <w:lang w:eastAsia="en-US"/>
        </w:rPr>
      </w:pPr>
      <w:r w:rsidRPr="00FA5C0E">
        <w:rPr>
          <w:rFonts w:ascii="Times New Roman" w:hAnsi="Times New Roman"/>
          <w:bCs/>
          <w:iCs/>
          <w:sz w:val="28"/>
          <w:szCs w:val="28"/>
          <w:lang w:eastAsia="en-US"/>
        </w:rPr>
        <w:t xml:space="preserve">- закрытие периметра поселка – </w:t>
      </w:r>
      <w:r w:rsidR="00BD474F" w:rsidRPr="00FA5C0E">
        <w:rPr>
          <w:rFonts w:ascii="Times New Roman" w:hAnsi="Times New Roman"/>
          <w:bCs/>
          <w:iCs/>
          <w:sz w:val="28"/>
          <w:szCs w:val="28"/>
          <w:lang w:eastAsia="en-US"/>
        </w:rPr>
        <w:t>2347,840 тыс.</w:t>
      </w:r>
      <w:r w:rsidRPr="00FA5C0E">
        <w:rPr>
          <w:rFonts w:ascii="Times New Roman" w:hAnsi="Times New Roman"/>
          <w:bCs/>
          <w:iCs/>
          <w:sz w:val="28"/>
          <w:szCs w:val="28"/>
          <w:lang w:eastAsia="en-US"/>
        </w:rPr>
        <w:t xml:space="preserve"> рублей;</w:t>
      </w:r>
    </w:p>
    <w:p w:rsidR="0070060D" w:rsidRPr="00FA5C0E" w:rsidRDefault="0070060D" w:rsidP="00FA5C0E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iCs/>
          <w:sz w:val="28"/>
          <w:szCs w:val="28"/>
          <w:lang w:eastAsia="en-US"/>
        </w:rPr>
      </w:pPr>
      <w:r w:rsidRPr="00FA5C0E">
        <w:rPr>
          <w:rFonts w:ascii="Times New Roman" w:hAnsi="Times New Roman"/>
          <w:bCs/>
          <w:iCs/>
          <w:sz w:val="28"/>
          <w:szCs w:val="28"/>
          <w:lang w:eastAsia="en-US"/>
        </w:rPr>
        <w:t xml:space="preserve">- спортивная площадка – </w:t>
      </w:r>
      <w:r w:rsidR="00BD474F" w:rsidRPr="00FA5C0E">
        <w:rPr>
          <w:rFonts w:ascii="Times New Roman" w:hAnsi="Times New Roman"/>
          <w:bCs/>
          <w:iCs/>
          <w:sz w:val="28"/>
          <w:szCs w:val="28"/>
          <w:lang w:eastAsia="en-US"/>
        </w:rPr>
        <w:t>673,359 тыс.</w:t>
      </w:r>
      <w:r w:rsidRPr="00FA5C0E">
        <w:rPr>
          <w:rFonts w:ascii="Times New Roman" w:hAnsi="Times New Roman"/>
          <w:bCs/>
          <w:iCs/>
          <w:sz w:val="28"/>
          <w:szCs w:val="28"/>
          <w:lang w:eastAsia="en-US"/>
        </w:rPr>
        <w:t xml:space="preserve"> рублей (с 2002 года);</w:t>
      </w:r>
    </w:p>
    <w:p w:rsidR="0070060D" w:rsidRPr="00FA5C0E" w:rsidRDefault="0070060D" w:rsidP="00FA5C0E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iCs/>
          <w:sz w:val="28"/>
          <w:szCs w:val="28"/>
          <w:lang w:eastAsia="en-US"/>
        </w:rPr>
      </w:pPr>
      <w:r w:rsidRPr="00FA5C0E">
        <w:rPr>
          <w:rFonts w:ascii="Times New Roman" w:hAnsi="Times New Roman"/>
          <w:bCs/>
          <w:iCs/>
          <w:sz w:val="28"/>
          <w:szCs w:val="28"/>
          <w:lang w:eastAsia="en-US"/>
        </w:rPr>
        <w:t>- с</w:t>
      </w:r>
      <w:r w:rsidR="00F31566">
        <w:rPr>
          <w:rFonts w:ascii="Times New Roman" w:hAnsi="Times New Roman"/>
          <w:bCs/>
          <w:iCs/>
          <w:sz w:val="28"/>
          <w:szCs w:val="28"/>
          <w:lang w:eastAsia="en-US"/>
        </w:rPr>
        <w:t xml:space="preserve">троительство ВЛ участка 2,1 га </w:t>
      </w:r>
      <w:r w:rsidRPr="00FA5C0E">
        <w:rPr>
          <w:rFonts w:ascii="Times New Roman" w:hAnsi="Times New Roman"/>
          <w:bCs/>
          <w:iCs/>
          <w:sz w:val="28"/>
          <w:szCs w:val="28"/>
          <w:lang w:eastAsia="en-US"/>
        </w:rPr>
        <w:t xml:space="preserve">– </w:t>
      </w:r>
      <w:r w:rsidR="00BD474F" w:rsidRPr="00FA5C0E">
        <w:rPr>
          <w:rFonts w:ascii="Times New Roman" w:hAnsi="Times New Roman"/>
          <w:bCs/>
          <w:iCs/>
          <w:sz w:val="28"/>
          <w:szCs w:val="28"/>
          <w:lang w:eastAsia="en-US"/>
        </w:rPr>
        <w:t>2074,135 тыс.</w:t>
      </w:r>
      <w:r w:rsidRPr="00FA5C0E">
        <w:rPr>
          <w:rFonts w:ascii="Times New Roman" w:hAnsi="Times New Roman"/>
          <w:bCs/>
          <w:iCs/>
          <w:sz w:val="28"/>
          <w:szCs w:val="28"/>
          <w:lang w:eastAsia="en-US"/>
        </w:rPr>
        <w:t xml:space="preserve"> рублей;</w:t>
      </w:r>
    </w:p>
    <w:p w:rsidR="0070060D" w:rsidRPr="00FA5C0E" w:rsidRDefault="0070060D" w:rsidP="00FA5C0E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iCs/>
          <w:sz w:val="28"/>
          <w:szCs w:val="28"/>
          <w:lang w:eastAsia="en-US"/>
        </w:rPr>
      </w:pPr>
      <w:r w:rsidRPr="00FA5C0E">
        <w:rPr>
          <w:rFonts w:ascii="Times New Roman" w:hAnsi="Times New Roman"/>
          <w:bCs/>
          <w:iCs/>
          <w:sz w:val="28"/>
          <w:szCs w:val="28"/>
          <w:lang w:eastAsia="en-US"/>
        </w:rPr>
        <w:t xml:space="preserve">-строительство холодного водоснабжения участка в 2,1 га – </w:t>
      </w:r>
      <w:r w:rsidR="00BD474F" w:rsidRPr="00FA5C0E">
        <w:rPr>
          <w:rFonts w:ascii="Times New Roman" w:hAnsi="Times New Roman"/>
          <w:bCs/>
          <w:iCs/>
          <w:sz w:val="28"/>
          <w:szCs w:val="28"/>
          <w:lang w:eastAsia="en-US"/>
        </w:rPr>
        <w:t>6996,208 тыс.</w:t>
      </w:r>
      <w:r w:rsidRPr="00FA5C0E">
        <w:rPr>
          <w:rFonts w:ascii="Times New Roman" w:hAnsi="Times New Roman"/>
          <w:bCs/>
          <w:iCs/>
          <w:sz w:val="28"/>
          <w:szCs w:val="28"/>
          <w:lang w:eastAsia="en-US"/>
        </w:rPr>
        <w:t xml:space="preserve"> рублей;</w:t>
      </w:r>
    </w:p>
    <w:p w:rsidR="0070060D" w:rsidRPr="00FA5C0E" w:rsidRDefault="0070060D" w:rsidP="00FA5C0E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iCs/>
          <w:sz w:val="28"/>
          <w:szCs w:val="28"/>
          <w:lang w:eastAsia="en-US"/>
        </w:rPr>
      </w:pPr>
      <w:r w:rsidRPr="00FA5C0E">
        <w:rPr>
          <w:rFonts w:ascii="Times New Roman" w:hAnsi="Times New Roman"/>
          <w:bCs/>
          <w:iCs/>
          <w:sz w:val="28"/>
          <w:szCs w:val="28"/>
          <w:lang w:eastAsia="en-US"/>
        </w:rPr>
        <w:t xml:space="preserve">- строительство дороги участка в 2,1 га – </w:t>
      </w:r>
      <w:r w:rsidR="00BD474F" w:rsidRPr="00FA5C0E">
        <w:rPr>
          <w:rFonts w:ascii="Times New Roman" w:hAnsi="Times New Roman"/>
          <w:bCs/>
          <w:iCs/>
          <w:sz w:val="28"/>
          <w:szCs w:val="28"/>
          <w:lang w:eastAsia="en-US"/>
        </w:rPr>
        <w:t>5686,733 тыс.</w:t>
      </w:r>
      <w:r w:rsidRPr="00FA5C0E">
        <w:rPr>
          <w:rFonts w:ascii="Times New Roman" w:hAnsi="Times New Roman"/>
          <w:bCs/>
          <w:iCs/>
          <w:sz w:val="28"/>
          <w:szCs w:val="28"/>
          <w:lang w:eastAsia="en-US"/>
        </w:rPr>
        <w:t xml:space="preserve"> рублей;</w:t>
      </w:r>
    </w:p>
    <w:p w:rsidR="0070060D" w:rsidRPr="00FA5C0E" w:rsidRDefault="0070060D" w:rsidP="00FA5C0E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iCs/>
          <w:sz w:val="28"/>
          <w:szCs w:val="28"/>
          <w:lang w:eastAsia="en-US"/>
        </w:rPr>
      </w:pPr>
      <w:r w:rsidRPr="00FA5C0E">
        <w:rPr>
          <w:rFonts w:ascii="Times New Roman" w:hAnsi="Times New Roman"/>
          <w:bCs/>
          <w:iCs/>
          <w:sz w:val="28"/>
          <w:szCs w:val="28"/>
          <w:lang w:eastAsia="en-US"/>
        </w:rPr>
        <w:t xml:space="preserve">- здание электроцеха – </w:t>
      </w:r>
      <w:r w:rsidR="00BD474F" w:rsidRPr="00FA5C0E">
        <w:rPr>
          <w:rFonts w:ascii="Times New Roman" w:hAnsi="Times New Roman"/>
          <w:bCs/>
          <w:iCs/>
          <w:sz w:val="28"/>
          <w:szCs w:val="28"/>
          <w:lang w:eastAsia="en-US"/>
        </w:rPr>
        <w:t>7,170 тыс. рублей;</w:t>
      </w:r>
    </w:p>
    <w:p w:rsidR="00BD474F" w:rsidRDefault="00BD474F" w:rsidP="00FA5C0E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iCs/>
          <w:sz w:val="28"/>
          <w:szCs w:val="28"/>
          <w:lang w:eastAsia="en-US"/>
        </w:rPr>
      </w:pPr>
      <w:r w:rsidRPr="00FA5C0E">
        <w:rPr>
          <w:rFonts w:ascii="Times New Roman" w:hAnsi="Times New Roman"/>
          <w:bCs/>
          <w:iCs/>
          <w:sz w:val="28"/>
          <w:szCs w:val="28"/>
          <w:lang w:eastAsia="en-US"/>
        </w:rPr>
        <w:t>Распределительная подстанция РП-2 – 200,000 тыс. рублей.</w:t>
      </w:r>
    </w:p>
    <w:p w:rsidR="00F1696B" w:rsidRDefault="00F1696B" w:rsidP="00FA5C0E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iCs/>
          <w:sz w:val="28"/>
          <w:szCs w:val="28"/>
          <w:lang w:eastAsia="en-US"/>
        </w:rPr>
      </w:pPr>
    </w:p>
    <w:p w:rsidR="00015580" w:rsidRPr="00FA5C0E" w:rsidRDefault="00F1696B" w:rsidP="002B0863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iCs/>
          <w:sz w:val="28"/>
          <w:szCs w:val="28"/>
          <w:lang w:eastAsia="en-US"/>
        </w:rPr>
      </w:pPr>
      <w:r>
        <w:rPr>
          <w:rFonts w:ascii="Times New Roman" w:hAnsi="Times New Roman"/>
          <w:bCs/>
          <w:iCs/>
          <w:sz w:val="28"/>
          <w:szCs w:val="28"/>
          <w:lang w:eastAsia="en-US"/>
        </w:rPr>
        <w:t>С</w:t>
      </w:r>
      <w:r w:rsidRPr="00FA5C0E">
        <w:rPr>
          <w:rFonts w:ascii="Times New Roman" w:hAnsi="Times New Roman"/>
          <w:bCs/>
          <w:iCs/>
          <w:sz w:val="28"/>
          <w:szCs w:val="28"/>
          <w:lang w:eastAsia="en-US"/>
        </w:rPr>
        <w:t>еть холодного во</w:t>
      </w:r>
      <w:r>
        <w:rPr>
          <w:rFonts w:ascii="Times New Roman" w:hAnsi="Times New Roman"/>
          <w:bCs/>
          <w:iCs/>
          <w:sz w:val="28"/>
          <w:szCs w:val="28"/>
          <w:lang w:eastAsia="en-US"/>
        </w:rPr>
        <w:t>доснабжения (техническая вода) с первоначальной стоимостью</w:t>
      </w:r>
      <w:r w:rsidRPr="00FA5C0E">
        <w:rPr>
          <w:rFonts w:ascii="Times New Roman" w:hAnsi="Times New Roman"/>
          <w:bCs/>
          <w:iCs/>
          <w:sz w:val="28"/>
          <w:szCs w:val="28"/>
          <w:lang w:eastAsia="en-US"/>
        </w:rPr>
        <w:t xml:space="preserve"> 11745,409 тыс.</w:t>
      </w:r>
      <w:r>
        <w:rPr>
          <w:rFonts w:ascii="Times New Roman" w:hAnsi="Times New Roman"/>
          <w:bCs/>
          <w:iCs/>
          <w:sz w:val="28"/>
          <w:szCs w:val="28"/>
          <w:lang w:eastAsia="en-US"/>
        </w:rPr>
        <w:t xml:space="preserve"> рублей из состава вложений во внеоборотные активы переведена в Основные средства, объект прошел государственную регистрацию.</w:t>
      </w:r>
    </w:p>
    <w:p w:rsidR="00092D40" w:rsidRPr="00FA5C0E" w:rsidRDefault="00092D40" w:rsidP="006E1D31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i/>
          <w:iCs/>
          <w:sz w:val="28"/>
          <w:szCs w:val="28"/>
          <w:lang w:eastAsia="en-US"/>
        </w:rPr>
      </w:pPr>
    </w:p>
    <w:p w:rsidR="00092D40" w:rsidRPr="00F31566" w:rsidRDefault="003C57B3" w:rsidP="00F31566">
      <w:pPr>
        <w:pStyle w:val="ab"/>
        <w:numPr>
          <w:ilvl w:val="1"/>
          <w:numId w:val="1"/>
        </w:numPr>
        <w:spacing w:after="0" w:line="240" w:lineRule="auto"/>
        <w:jc w:val="center"/>
        <w:outlineLvl w:val="0"/>
        <w:rPr>
          <w:rFonts w:ascii="Times New Roman" w:hAnsi="Times New Roman"/>
          <w:bCs/>
          <w:i/>
          <w:iCs/>
          <w:sz w:val="28"/>
          <w:szCs w:val="28"/>
          <w:u w:val="single"/>
          <w:lang w:eastAsia="en-US"/>
        </w:rPr>
      </w:pPr>
      <w:r w:rsidRPr="00F31566">
        <w:rPr>
          <w:rFonts w:ascii="Times New Roman" w:hAnsi="Times New Roman"/>
          <w:bCs/>
          <w:i/>
          <w:iCs/>
          <w:sz w:val="28"/>
          <w:szCs w:val="28"/>
          <w:u w:val="single"/>
          <w:lang w:eastAsia="en-US"/>
        </w:rPr>
        <w:t>Учет сырья и материалов (</w:t>
      </w:r>
      <w:r w:rsidR="00092D40" w:rsidRPr="00F31566">
        <w:rPr>
          <w:rFonts w:ascii="Times New Roman" w:hAnsi="Times New Roman"/>
          <w:bCs/>
          <w:i/>
          <w:iCs/>
          <w:sz w:val="28"/>
          <w:szCs w:val="28"/>
          <w:u w:val="single"/>
          <w:lang w:eastAsia="en-US"/>
        </w:rPr>
        <w:t>счет 10)</w:t>
      </w:r>
    </w:p>
    <w:p w:rsidR="009B6E2F" w:rsidRDefault="009B6E2F" w:rsidP="006E1D31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i/>
          <w:iCs/>
          <w:sz w:val="28"/>
          <w:szCs w:val="28"/>
          <w:u w:val="single"/>
          <w:lang w:eastAsia="en-US"/>
        </w:rPr>
      </w:pPr>
    </w:p>
    <w:p w:rsidR="00311A3C" w:rsidRDefault="00F31566" w:rsidP="00B34002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i/>
          <w:iCs/>
          <w:sz w:val="28"/>
          <w:szCs w:val="28"/>
          <w:u w:val="single"/>
          <w:lang w:eastAsia="en-US"/>
        </w:rPr>
      </w:pPr>
      <w:r>
        <w:rPr>
          <w:rFonts w:ascii="Times New Roman" w:hAnsi="Times New Roman"/>
          <w:bCs/>
          <w:iCs/>
          <w:sz w:val="28"/>
          <w:szCs w:val="28"/>
          <w:lang w:eastAsia="en-US"/>
        </w:rPr>
        <w:t xml:space="preserve">Аналитический учет </w:t>
      </w:r>
      <w:r w:rsidR="00092D40">
        <w:rPr>
          <w:rFonts w:ascii="Times New Roman" w:hAnsi="Times New Roman"/>
          <w:bCs/>
          <w:iCs/>
          <w:sz w:val="28"/>
          <w:szCs w:val="28"/>
          <w:lang w:eastAsia="en-US"/>
        </w:rPr>
        <w:t xml:space="preserve">материальных ценностей организован </w:t>
      </w:r>
      <w:r w:rsidR="009B6E2F">
        <w:rPr>
          <w:rFonts w:ascii="Times New Roman" w:hAnsi="Times New Roman"/>
          <w:bCs/>
          <w:iCs/>
          <w:sz w:val="28"/>
          <w:szCs w:val="28"/>
          <w:lang w:eastAsia="en-US"/>
        </w:rPr>
        <w:t xml:space="preserve"> по каждому номенклатурному номеру и ведется по видам в количественно-суммовом выражении. Учет МПЗ производится по фактическим расходам на приобретение, правильность и обоснованность формирования расходов, связанных с приобретением ТМЦ, подтверждены первичными учетными документами. Получение материальных ценностей производится на основании доверенностей. В соответствии с Учетной политикой инвентаризация материальных остатков на складе проводится перед сдачей годового отчета и при смене материально-ответственных лиц. </w:t>
      </w:r>
      <w:r w:rsidR="00CC0A3C">
        <w:rPr>
          <w:rFonts w:ascii="Times New Roman" w:hAnsi="Times New Roman"/>
          <w:bCs/>
          <w:iCs/>
          <w:sz w:val="28"/>
          <w:szCs w:val="28"/>
          <w:lang w:eastAsia="en-US"/>
        </w:rPr>
        <w:t>Остаток ма</w:t>
      </w:r>
      <w:r w:rsidR="00FA5C0E">
        <w:rPr>
          <w:rFonts w:ascii="Times New Roman" w:hAnsi="Times New Roman"/>
          <w:bCs/>
          <w:iCs/>
          <w:sz w:val="28"/>
          <w:szCs w:val="28"/>
          <w:lang w:eastAsia="en-US"/>
        </w:rPr>
        <w:t>териальных запасов на 31.12.202</w:t>
      </w:r>
      <w:r w:rsidR="001B7301">
        <w:rPr>
          <w:rFonts w:ascii="Times New Roman" w:hAnsi="Times New Roman"/>
          <w:bCs/>
          <w:iCs/>
          <w:sz w:val="28"/>
          <w:szCs w:val="28"/>
          <w:lang w:eastAsia="en-US"/>
        </w:rPr>
        <w:t>1</w:t>
      </w:r>
      <w:r w:rsidR="00FA5C0E">
        <w:rPr>
          <w:rFonts w:ascii="Times New Roman" w:hAnsi="Times New Roman"/>
          <w:bCs/>
          <w:iCs/>
          <w:sz w:val="28"/>
          <w:szCs w:val="28"/>
          <w:lang w:eastAsia="en-US"/>
        </w:rPr>
        <w:t xml:space="preserve"> г. с</w:t>
      </w:r>
      <w:r w:rsidR="00CC0A3C">
        <w:rPr>
          <w:rFonts w:ascii="Times New Roman" w:hAnsi="Times New Roman"/>
          <w:bCs/>
          <w:iCs/>
          <w:sz w:val="28"/>
          <w:szCs w:val="28"/>
          <w:lang w:eastAsia="en-US"/>
        </w:rPr>
        <w:t xml:space="preserve">оставляет </w:t>
      </w:r>
      <w:r w:rsidR="001B7301">
        <w:rPr>
          <w:rFonts w:ascii="Times New Roman" w:hAnsi="Times New Roman"/>
          <w:bCs/>
          <w:iCs/>
          <w:sz w:val="28"/>
          <w:szCs w:val="28"/>
          <w:lang w:eastAsia="en-US"/>
        </w:rPr>
        <w:t>454,972</w:t>
      </w:r>
      <w:r w:rsidR="00FA5C0E">
        <w:rPr>
          <w:rFonts w:ascii="Times New Roman" w:hAnsi="Times New Roman"/>
          <w:bCs/>
          <w:iCs/>
          <w:sz w:val="28"/>
          <w:szCs w:val="28"/>
          <w:lang w:eastAsia="en-US"/>
        </w:rPr>
        <w:t xml:space="preserve"> тыс.</w:t>
      </w:r>
      <w:r w:rsidR="00CC0A3C">
        <w:rPr>
          <w:rFonts w:ascii="Times New Roman" w:hAnsi="Times New Roman"/>
          <w:bCs/>
          <w:iCs/>
          <w:sz w:val="28"/>
          <w:szCs w:val="28"/>
          <w:lang w:eastAsia="en-US"/>
        </w:rPr>
        <w:t xml:space="preserve"> рублей. </w:t>
      </w:r>
      <w:r w:rsidR="009B6E2F">
        <w:rPr>
          <w:rFonts w:ascii="Times New Roman" w:hAnsi="Times New Roman"/>
          <w:bCs/>
          <w:iCs/>
          <w:sz w:val="28"/>
          <w:szCs w:val="28"/>
          <w:lang w:eastAsia="en-US"/>
        </w:rPr>
        <w:t>Существенных нарушений в данном разделе не установлено.</w:t>
      </w:r>
    </w:p>
    <w:p w:rsidR="00311A3C" w:rsidRDefault="00311A3C" w:rsidP="00A82046">
      <w:pPr>
        <w:spacing w:after="0" w:line="240" w:lineRule="auto"/>
        <w:ind w:firstLine="709"/>
        <w:jc w:val="center"/>
        <w:outlineLvl w:val="0"/>
        <w:rPr>
          <w:rFonts w:ascii="Times New Roman" w:hAnsi="Times New Roman"/>
          <w:bCs/>
          <w:i/>
          <w:iCs/>
          <w:sz w:val="28"/>
          <w:szCs w:val="28"/>
          <w:u w:val="single"/>
          <w:lang w:eastAsia="en-US"/>
        </w:rPr>
      </w:pPr>
    </w:p>
    <w:p w:rsidR="00311A3C" w:rsidRDefault="00311A3C" w:rsidP="00A82046">
      <w:pPr>
        <w:spacing w:after="0" w:line="240" w:lineRule="auto"/>
        <w:ind w:firstLine="709"/>
        <w:jc w:val="center"/>
        <w:outlineLvl w:val="0"/>
        <w:rPr>
          <w:rFonts w:ascii="Times New Roman" w:hAnsi="Times New Roman"/>
          <w:bCs/>
          <w:i/>
          <w:iCs/>
          <w:sz w:val="28"/>
          <w:szCs w:val="28"/>
          <w:u w:val="single"/>
          <w:lang w:eastAsia="en-US"/>
        </w:rPr>
      </w:pPr>
    </w:p>
    <w:p w:rsidR="009B6E2F" w:rsidRPr="00A82046" w:rsidRDefault="00A82046" w:rsidP="00A82046">
      <w:pPr>
        <w:spacing w:after="0" w:line="240" w:lineRule="auto"/>
        <w:ind w:firstLine="709"/>
        <w:jc w:val="center"/>
        <w:outlineLvl w:val="0"/>
        <w:rPr>
          <w:rFonts w:ascii="Times New Roman" w:hAnsi="Times New Roman"/>
          <w:bCs/>
          <w:i/>
          <w:iCs/>
          <w:sz w:val="28"/>
          <w:szCs w:val="28"/>
          <w:u w:val="single"/>
          <w:lang w:eastAsia="en-US"/>
        </w:rPr>
      </w:pPr>
      <w:r w:rsidRPr="00A82046">
        <w:rPr>
          <w:rFonts w:ascii="Times New Roman" w:hAnsi="Times New Roman"/>
          <w:bCs/>
          <w:i/>
          <w:iCs/>
          <w:sz w:val="28"/>
          <w:szCs w:val="28"/>
          <w:u w:val="single"/>
          <w:lang w:eastAsia="en-US"/>
        </w:rPr>
        <w:t>1.8.</w:t>
      </w:r>
      <w:r w:rsidR="00F31566">
        <w:rPr>
          <w:rFonts w:ascii="Times New Roman" w:hAnsi="Times New Roman"/>
          <w:bCs/>
          <w:i/>
          <w:iCs/>
          <w:sz w:val="28"/>
          <w:szCs w:val="28"/>
          <w:u w:val="single"/>
          <w:lang w:eastAsia="en-US"/>
        </w:rPr>
        <w:t xml:space="preserve"> </w:t>
      </w:r>
      <w:r w:rsidR="00E31016" w:rsidRPr="00A82046">
        <w:rPr>
          <w:rFonts w:ascii="Times New Roman" w:hAnsi="Times New Roman"/>
          <w:bCs/>
          <w:i/>
          <w:iCs/>
          <w:sz w:val="28"/>
          <w:szCs w:val="28"/>
          <w:u w:val="single"/>
          <w:lang w:eastAsia="en-US"/>
        </w:rPr>
        <w:t>Расчеты</w:t>
      </w:r>
      <w:r w:rsidR="009B6E2F" w:rsidRPr="00A82046">
        <w:rPr>
          <w:rFonts w:ascii="Times New Roman" w:hAnsi="Times New Roman"/>
          <w:bCs/>
          <w:i/>
          <w:iCs/>
          <w:sz w:val="28"/>
          <w:szCs w:val="28"/>
          <w:u w:val="single"/>
          <w:lang w:eastAsia="en-US"/>
        </w:rPr>
        <w:t xml:space="preserve"> денежных средств</w:t>
      </w:r>
      <w:r w:rsidR="00E31016" w:rsidRPr="00A82046">
        <w:rPr>
          <w:rFonts w:ascii="Times New Roman" w:hAnsi="Times New Roman"/>
          <w:bCs/>
          <w:i/>
          <w:iCs/>
          <w:sz w:val="28"/>
          <w:szCs w:val="28"/>
          <w:u w:val="single"/>
          <w:lang w:eastAsia="en-US"/>
        </w:rPr>
        <w:t xml:space="preserve"> через расчетный счет</w:t>
      </w:r>
      <w:r w:rsidR="009B6E2F" w:rsidRPr="00A82046">
        <w:rPr>
          <w:rFonts w:ascii="Times New Roman" w:hAnsi="Times New Roman"/>
          <w:bCs/>
          <w:i/>
          <w:iCs/>
          <w:sz w:val="28"/>
          <w:szCs w:val="28"/>
          <w:u w:val="single"/>
          <w:lang w:eastAsia="en-US"/>
        </w:rPr>
        <w:t xml:space="preserve"> и кассу</w:t>
      </w:r>
    </w:p>
    <w:p w:rsidR="006E1D31" w:rsidRPr="00A82046" w:rsidRDefault="003C57B3" w:rsidP="00A82046">
      <w:pPr>
        <w:spacing w:after="0" w:line="240" w:lineRule="auto"/>
        <w:ind w:firstLine="709"/>
        <w:jc w:val="center"/>
        <w:outlineLvl w:val="0"/>
        <w:rPr>
          <w:rFonts w:ascii="Times New Roman" w:hAnsi="Times New Roman"/>
          <w:bCs/>
          <w:i/>
          <w:iCs/>
          <w:sz w:val="28"/>
          <w:szCs w:val="28"/>
          <w:u w:val="single"/>
          <w:lang w:eastAsia="en-US"/>
        </w:rPr>
      </w:pPr>
      <w:r>
        <w:rPr>
          <w:rFonts w:ascii="Times New Roman" w:hAnsi="Times New Roman"/>
          <w:bCs/>
          <w:i/>
          <w:iCs/>
          <w:sz w:val="28"/>
          <w:szCs w:val="28"/>
          <w:u w:val="single"/>
          <w:lang w:eastAsia="en-US"/>
        </w:rPr>
        <w:t>(</w:t>
      </w:r>
      <w:r w:rsidR="009B6E2F" w:rsidRPr="00A82046">
        <w:rPr>
          <w:rFonts w:ascii="Times New Roman" w:hAnsi="Times New Roman"/>
          <w:bCs/>
          <w:i/>
          <w:iCs/>
          <w:sz w:val="28"/>
          <w:szCs w:val="28"/>
          <w:u w:val="single"/>
          <w:lang w:eastAsia="en-US"/>
        </w:rPr>
        <w:t>счета 50,51)</w:t>
      </w:r>
    </w:p>
    <w:p w:rsidR="009B6E2F" w:rsidRPr="000932DE" w:rsidRDefault="000932DE" w:rsidP="006E1D31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iCs/>
          <w:sz w:val="28"/>
          <w:szCs w:val="28"/>
          <w:lang w:eastAsia="en-US"/>
        </w:rPr>
      </w:pPr>
      <w:r w:rsidRPr="000932DE">
        <w:rPr>
          <w:rFonts w:ascii="Times New Roman" w:hAnsi="Times New Roman"/>
          <w:bCs/>
          <w:iCs/>
          <w:sz w:val="28"/>
          <w:szCs w:val="28"/>
          <w:lang w:eastAsia="en-US"/>
        </w:rPr>
        <w:t>Операции по движению денежных средств на расчетных счетах</w:t>
      </w:r>
      <w:r>
        <w:rPr>
          <w:rFonts w:ascii="Times New Roman" w:hAnsi="Times New Roman"/>
          <w:bCs/>
          <w:iCs/>
          <w:sz w:val="28"/>
          <w:szCs w:val="28"/>
          <w:lang w:eastAsia="en-US"/>
        </w:rPr>
        <w:t xml:space="preserve">, в регистрах учета отражаются своевременно. Безналичное перечисление </w:t>
      </w:r>
      <w:r>
        <w:rPr>
          <w:rFonts w:ascii="Times New Roman" w:hAnsi="Times New Roman"/>
          <w:bCs/>
          <w:iCs/>
          <w:sz w:val="28"/>
          <w:szCs w:val="28"/>
          <w:lang w:eastAsia="en-US"/>
        </w:rPr>
        <w:lastRenderedPageBreak/>
        <w:t>денежных средств с расчетного счета осуществляется на основании договоров, счетов, накладных, актов выполненных работ.</w:t>
      </w:r>
    </w:p>
    <w:p w:rsidR="000B2EA3" w:rsidRDefault="00B940AA" w:rsidP="006E1D31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iCs/>
          <w:sz w:val="28"/>
          <w:szCs w:val="28"/>
          <w:lang w:eastAsia="en-US"/>
        </w:rPr>
      </w:pPr>
      <w:r w:rsidRPr="00B940AA">
        <w:rPr>
          <w:rFonts w:ascii="Times New Roman" w:hAnsi="Times New Roman"/>
          <w:bCs/>
          <w:iCs/>
          <w:sz w:val="28"/>
          <w:szCs w:val="28"/>
          <w:lang w:eastAsia="en-US"/>
        </w:rPr>
        <w:t>Сдано</w:t>
      </w:r>
      <w:r w:rsidR="000B2EA3" w:rsidRPr="00B940AA">
        <w:rPr>
          <w:rFonts w:ascii="Times New Roman" w:hAnsi="Times New Roman"/>
          <w:bCs/>
          <w:iCs/>
          <w:sz w:val="28"/>
          <w:szCs w:val="28"/>
          <w:lang w:eastAsia="en-US"/>
        </w:rPr>
        <w:t xml:space="preserve"> наличными в банк</w:t>
      </w:r>
      <w:r w:rsidRPr="00B940AA">
        <w:rPr>
          <w:rFonts w:ascii="Times New Roman" w:hAnsi="Times New Roman"/>
          <w:bCs/>
          <w:iCs/>
          <w:sz w:val="28"/>
          <w:szCs w:val="28"/>
          <w:lang w:eastAsia="en-US"/>
        </w:rPr>
        <w:t xml:space="preserve"> п</w:t>
      </w:r>
      <w:r w:rsidR="000B2EA3" w:rsidRPr="00B940AA">
        <w:rPr>
          <w:rFonts w:ascii="Times New Roman" w:hAnsi="Times New Roman"/>
          <w:bCs/>
          <w:iCs/>
          <w:sz w:val="28"/>
          <w:szCs w:val="28"/>
          <w:lang w:eastAsia="en-US"/>
        </w:rPr>
        <w:t xml:space="preserve">о анализу счета 50 – </w:t>
      </w:r>
      <w:r w:rsidR="00AA43BD">
        <w:rPr>
          <w:rFonts w:ascii="Times New Roman" w:hAnsi="Times New Roman"/>
          <w:bCs/>
          <w:iCs/>
          <w:sz w:val="28"/>
          <w:szCs w:val="28"/>
          <w:lang w:eastAsia="en-US"/>
        </w:rPr>
        <w:t>41106,0</w:t>
      </w:r>
      <w:r w:rsidR="00FA5C0E">
        <w:rPr>
          <w:rFonts w:ascii="Times New Roman" w:hAnsi="Times New Roman"/>
          <w:bCs/>
          <w:iCs/>
          <w:sz w:val="28"/>
          <w:szCs w:val="28"/>
          <w:lang w:eastAsia="en-US"/>
        </w:rPr>
        <w:t xml:space="preserve"> тыс.</w:t>
      </w:r>
      <w:r w:rsidR="00092D40">
        <w:rPr>
          <w:rFonts w:ascii="Times New Roman" w:hAnsi="Times New Roman"/>
          <w:bCs/>
          <w:iCs/>
          <w:sz w:val="28"/>
          <w:szCs w:val="28"/>
          <w:lang w:eastAsia="en-US"/>
        </w:rPr>
        <w:t xml:space="preserve"> рублей,</w:t>
      </w:r>
      <w:r w:rsidR="00871507">
        <w:rPr>
          <w:rFonts w:ascii="Times New Roman" w:hAnsi="Times New Roman"/>
          <w:bCs/>
          <w:iCs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bCs/>
          <w:iCs/>
          <w:sz w:val="28"/>
          <w:szCs w:val="28"/>
          <w:lang w:eastAsia="en-US"/>
        </w:rPr>
        <w:t xml:space="preserve">что соответствует </w:t>
      </w:r>
      <w:r w:rsidR="000B2EA3" w:rsidRPr="00B940AA">
        <w:rPr>
          <w:rFonts w:ascii="Times New Roman" w:hAnsi="Times New Roman"/>
          <w:bCs/>
          <w:iCs/>
          <w:sz w:val="28"/>
          <w:szCs w:val="28"/>
          <w:lang w:eastAsia="en-US"/>
        </w:rPr>
        <w:t>оборотн</w:t>
      </w:r>
      <w:r w:rsidR="00092D40">
        <w:rPr>
          <w:rFonts w:ascii="Times New Roman" w:hAnsi="Times New Roman"/>
          <w:bCs/>
          <w:iCs/>
          <w:sz w:val="28"/>
          <w:szCs w:val="28"/>
          <w:lang w:eastAsia="en-US"/>
        </w:rPr>
        <w:t>о</w:t>
      </w:r>
      <w:r w:rsidR="00BF212F">
        <w:rPr>
          <w:rFonts w:ascii="Times New Roman" w:hAnsi="Times New Roman"/>
          <w:bCs/>
          <w:iCs/>
          <w:sz w:val="28"/>
          <w:szCs w:val="28"/>
          <w:lang w:eastAsia="en-US"/>
        </w:rPr>
        <w:t xml:space="preserve"> </w:t>
      </w:r>
      <w:r w:rsidR="00092D40">
        <w:rPr>
          <w:rFonts w:ascii="Times New Roman" w:hAnsi="Times New Roman"/>
          <w:bCs/>
          <w:iCs/>
          <w:sz w:val="28"/>
          <w:szCs w:val="28"/>
          <w:lang w:eastAsia="en-US"/>
        </w:rPr>
        <w:t>-</w:t>
      </w:r>
      <w:r w:rsidR="00EA72B3">
        <w:rPr>
          <w:rFonts w:ascii="Times New Roman" w:hAnsi="Times New Roman"/>
          <w:bCs/>
          <w:iCs/>
          <w:sz w:val="28"/>
          <w:szCs w:val="28"/>
          <w:lang w:eastAsia="en-US"/>
        </w:rPr>
        <w:t xml:space="preserve"> </w:t>
      </w:r>
      <w:r w:rsidR="00092D40">
        <w:rPr>
          <w:rFonts w:ascii="Times New Roman" w:hAnsi="Times New Roman"/>
          <w:bCs/>
          <w:iCs/>
          <w:sz w:val="28"/>
          <w:szCs w:val="28"/>
          <w:lang w:eastAsia="en-US"/>
        </w:rPr>
        <w:t xml:space="preserve">сальдовой </w:t>
      </w:r>
      <w:r w:rsidR="00EA72B3">
        <w:rPr>
          <w:rFonts w:ascii="Times New Roman" w:hAnsi="Times New Roman"/>
          <w:bCs/>
          <w:iCs/>
          <w:sz w:val="28"/>
          <w:szCs w:val="28"/>
          <w:lang w:eastAsia="en-US"/>
        </w:rPr>
        <w:t>ведомости по счету</w:t>
      </w:r>
      <w:r w:rsidR="00092D40">
        <w:rPr>
          <w:rFonts w:ascii="Times New Roman" w:hAnsi="Times New Roman"/>
          <w:bCs/>
          <w:iCs/>
          <w:sz w:val="28"/>
          <w:szCs w:val="28"/>
          <w:lang w:eastAsia="en-US"/>
        </w:rPr>
        <w:t xml:space="preserve"> 51 – </w:t>
      </w:r>
      <w:r w:rsidR="00E82172">
        <w:rPr>
          <w:rFonts w:ascii="Times New Roman" w:hAnsi="Times New Roman"/>
          <w:bCs/>
          <w:iCs/>
          <w:sz w:val="28"/>
          <w:szCs w:val="28"/>
          <w:lang w:eastAsia="en-US"/>
        </w:rPr>
        <w:t>41106,0</w:t>
      </w:r>
      <w:r w:rsidR="00FA5C0E">
        <w:rPr>
          <w:rFonts w:ascii="Times New Roman" w:hAnsi="Times New Roman"/>
          <w:bCs/>
          <w:iCs/>
          <w:sz w:val="28"/>
          <w:szCs w:val="28"/>
          <w:lang w:eastAsia="en-US"/>
        </w:rPr>
        <w:t xml:space="preserve"> тыс. </w:t>
      </w:r>
      <w:r w:rsidRPr="00B940AA">
        <w:rPr>
          <w:rFonts w:ascii="Times New Roman" w:hAnsi="Times New Roman"/>
          <w:bCs/>
          <w:iCs/>
          <w:sz w:val="28"/>
          <w:szCs w:val="28"/>
          <w:lang w:eastAsia="en-US"/>
        </w:rPr>
        <w:t>рублей</w:t>
      </w:r>
      <w:r>
        <w:rPr>
          <w:rFonts w:ascii="Times New Roman" w:hAnsi="Times New Roman"/>
          <w:bCs/>
          <w:iCs/>
          <w:sz w:val="28"/>
          <w:szCs w:val="28"/>
          <w:lang w:eastAsia="en-US"/>
        </w:rPr>
        <w:t>.</w:t>
      </w:r>
      <w:r w:rsidR="000932DE">
        <w:rPr>
          <w:rFonts w:ascii="Times New Roman" w:hAnsi="Times New Roman"/>
          <w:bCs/>
          <w:iCs/>
          <w:sz w:val="28"/>
          <w:szCs w:val="28"/>
          <w:lang w:eastAsia="en-US"/>
        </w:rPr>
        <w:t xml:space="preserve"> Проверкой соответствия показателей синтетического и аналитического учета выписками банка расхождений не выявлено.</w:t>
      </w:r>
    </w:p>
    <w:p w:rsidR="00BF212F" w:rsidRDefault="00BF212F" w:rsidP="006E1D31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iCs/>
          <w:sz w:val="28"/>
          <w:szCs w:val="28"/>
          <w:lang w:eastAsia="en-US"/>
        </w:rPr>
      </w:pPr>
      <w:r>
        <w:rPr>
          <w:rFonts w:ascii="Times New Roman" w:hAnsi="Times New Roman"/>
          <w:bCs/>
          <w:iCs/>
          <w:sz w:val="28"/>
          <w:szCs w:val="28"/>
          <w:lang w:eastAsia="en-US"/>
        </w:rPr>
        <w:t>Остаток денежных средств  на расчетном счете на</w:t>
      </w:r>
      <w:r w:rsidR="00FA5C0E">
        <w:rPr>
          <w:rFonts w:ascii="Times New Roman" w:hAnsi="Times New Roman"/>
          <w:bCs/>
          <w:iCs/>
          <w:sz w:val="28"/>
          <w:szCs w:val="28"/>
          <w:lang w:eastAsia="en-US"/>
        </w:rPr>
        <w:t xml:space="preserve"> 31.12.202</w:t>
      </w:r>
      <w:r w:rsidR="003833EC">
        <w:rPr>
          <w:rFonts w:ascii="Times New Roman" w:hAnsi="Times New Roman"/>
          <w:bCs/>
          <w:iCs/>
          <w:sz w:val="28"/>
          <w:szCs w:val="28"/>
          <w:lang w:eastAsia="en-US"/>
        </w:rPr>
        <w:t>1</w:t>
      </w:r>
      <w:r w:rsidR="00DB3902">
        <w:rPr>
          <w:rFonts w:ascii="Times New Roman" w:hAnsi="Times New Roman"/>
          <w:bCs/>
          <w:iCs/>
          <w:sz w:val="28"/>
          <w:szCs w:val="28"/>
          <w:lang w:eastAsia="en-US"/>
        </w:rPr>
        <w:t xml:space="preserve"> г. составляет </w:t>
      </w:r>
      <w:r w:rsidR="003833EC">
        <w:rPr>
          <w:rFonts w:ascii="Times New Roman" w:hAnsi="Times New Roman"/>
          <w:bCs/>
          <w:iCs/>
          <w:sz w:val="28"/>
          <w:szCs w:val="28"/>
          <w:lang w:eastAsia="en-US"/>
        </w:rPr>
        <w:t>1310,694</w:t>
      </w:r>
      <w:r w:rsidR="00FA5C0E">
        <w:rPr>
          <w:rFonts w:ascii="Times New Roman" w:hAnsi="Times New Roman"/>
          <w:bCs/>
          <w:iCs/>
          <w:sz w:val="28"/>
          <w:szCs w:val="28"/>
          <w:lang w:eastAsia="en-US"/>
        </w:rPr>
        <w:t>5 тыс.</w:t>
      </w:r>
      <w:r w:rsidR="0023785D">
        <w:rPr>
          <w:rFonts w:ascii="Times New Roman" w:hAnsi="Times New Roman"/>
          <w:bCs/>
          <w:iCs/>
          <w:sz w:val="28"/>
          <w:szCs w:val="28"/>
          <w:lang w:eastAsia="en-US"/>
        </w:rPr>
        <w:t xml:space="preserve"> рублей; в кассе организации – </w:t>
      </w:r>
      <w:r w:rsidR="003833EC">
        <w:rPr>
          <w:rFonts w:ascii="Times New Roman" w:hAnsi="Times New Roman"/>
          <w:bCs/>
          <w:iCs/>
          <w:sz w:val="28"/>
          <w:szCs w:val="28"/>
          <w:lang w:eastAsia="en-US"/>
        </w:rPr>
        <w:t>118,948</w:t>
      </w:r>
      <w:r w:rsidR="00FA5C0E">
        <w:rPr>
          <w:rFonts w:ascii="Times New Roman" w:hAnsi="Times New Roman"/>
          <w:bCs/>
          <w:iCs/>
          <w:sz w:val="28"/>
          <w:szCs w:val="28"/>
          <w:lang w:eastAsia="en-US"/>
        </w:rPr>
        <w:t xml:space="preserve"> тыс.</w:t>
      </w:r>
      <w:r w:rsidR="0023785D">
        <w:rPr>
          <w:rFonts w:ascii="Times New Roman" w:hAnsi="Times New Roman"/>
          <w:bCs/>
          <w:iCs/>
          <w:sz w:val="28"/>
          <w:szCs w:val="28"/>
          <w:lang w:eastAsia="en-US"/>
        </w:rPr>
        <w:t xml:space="preserve"> рублей.</w:t>
      </w:r>
      <w:r w:rsidR="009A2CE8">
        <w:rPr>
          <w:rFonts w:ascii="Times New Roman" w:hAnsi="Times New Roman"/>
          <w:bCs/>
          <w:iCs/>
          <w:sz w:val="28"/>
          <w:szCs w:val="28"/>
          <w:lang w:eastAsia="en-US"/>
        </w:rPr>
        <w:br/>
        <w:t>Остаток денежных средств по источникам финансирования и местам хранения приведен в таблицах №№1 и 2</w:t>
      </w:r>
    </w:p>
    <w:p w:rsidR="00622F60" w:rsidRDefault="00622F60" w:rsidP="006E1D31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iCs/>
          <w:sz w:val="28"/>
          <w:szCs w:val="28"/>
          <w:lang w:eastAsia="en-US"/>
        </w:rPr>
      </w:pPr>
    </w:p>
    <w:p w:rsidR="009A2CE8" w:rsidRDefault="009A2CE8" w:rsidP="00622F60">
      <w:pPr>
        <w:spacing w:after="0" w:line="240" w:lineRule="auto"/>
        <w:ind w:firstLine="709"/>
        <w:jc w:val="right"/>
        <w:outlineLvl w:val="0"/>
        <w:rPr>
          <w:rFonts w:ascii="Times New Roman" w:hAnsi="Times New Roman"/>
          <w:bCs/>
          <w:iCs/>
          <w:sz w:val="28"/>
          <w:szCs w:val="28"/>
          <w:lang w:eastAsia="en-US"/>
        </w:rPr>
      </w:pPr>
      <w:r>
        <w:rPr>
          <w:rFonts w:ascii="Times New Roman" w:hAnsi="Times New Roman"/>
          <w:bCs/>
          <w:iCs/>
          <w:sz w:val="28"/>
          <w:szCs w:val="28"/>
          <w:lang w:eastAsia="en-US"/>
        </w:rPr>
        <w:t>Таблица 1</w:t>
      </w:r>
    </w:p>
    <w:p w:rsidR="009A2CE8" w:rsidRDefault="009A2CE8" w:rsidP="006E1D31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iCs/>
          <w:sz w:val="28"/>
          <w:szCs w:val="28"/>
          <w:lang w:eastAsia="en-US"/>
        </w:rPr>
      </w:pPr>
      <w:r>
        <w:rPr>
          <w:rFonts w:ascii="Times New Roman" w:hAnsi="Times New Roman"/>
          <w:bCs/>
          <w:iCs/>
          <w:sz w:val="28"/>
          <w:szCs w:val="28"/>
          <w:lang w:eastAsia="en-US"/>
        </w:rPr>
        <w:t>Остаток денежных средств в разрезе источников их получения</w:t>
      </w:r>
    </w:p>
    <w:p w:rsidR="00622F60" w:rsidRDefault="00622F60" w:rsidP="006E1D31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iCs/>
          <w:sz w:val="28"/>
          <w:szCs w:val="28"/>
          <w:lang w:eastAsia="en-US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9A2CE8" w:rsidTr="009A2CE8">
        <w:tc>
          <w:tcPr>
            <w:tcW w:w="1914" w:type="dxa"/>
          </w:tcPr>
          <w:p w:rsidR="009A2CE8" w:rsidRDefault="009A2CE8" w:rsidP="006E1D31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Источник</w:t>
            </w:r>
          </w:p>
        </w:tc>
        <w:tc>
          <w:tcPr>
            <w:tcW w:w="1914" w:type="dxa"/>
          </w:tcPr>
          <w:p w:rsidR="009A2CE8" w:rsidRDefault="009A2CE8" w:rsidP="006E1D31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Остаток на 01.01.2021</w:t>
            </w:r>
          </w:p>
        </w:tc>
        <w:tc>
          <w:tcPr>
            <w:tcW w:w="1914" w:type="dxa"/>
          </w:tcPr>
          <w:p w:rsidR="009A2CE8" w:rsidRDefault="009A2CE8" w:rsidP="006E1D31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Поступление 2021 г</w:t>
            </w:r>
          </w:p>
        </w:tc>
        <w:tc>
          <w:tcPr>
            <w:tcW w:w="1914" w:type="dxa"/>
          </w:tcPr>
          <w:p w:rsidR="009A2CE8" w:rsidRDefault="009A2CE8" w:rsidP="006E1D31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Расход 2021 г</w:t>
            </w:r>
          </w:p>
        </w:tc>
        <w:tc>
          <w:tcPr>
            <w:tcW w:w="1915" w:type="dxa"/>
          </w:tcPr>
          <w:p w:rsidR="009A2CE8" w:rsidRDefault="009A2CE8" w:rsidP="006E1D31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Остаток на 31.12.2021</w:t>
            </w:r>
          </w:p>
        </w:tc>
      </w:tr>
      <w:tr w:rsidR="009A2CE8" w:rsidTr="009A2CE8">
        <w:tc>
          <w:tcPr>
            <w:tcW w:w="1914" w:type="dxa"/>
          </w:tcPr>
          <w:p w:rsidR="009A2CE8" w:rsidRDefault="009A2CE8" w:rsidP="009A2CE8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Членские взносы, прочие доходы</w:t>
            </w:r>
          </w:p>
        </w:tc>
        <w:tc>
          <w:tcPr>
            <w:tcW w:w="1914" w:type="dxa"/>
          </w:tcPr>
          <w:p w:rsidR="009A2CE8" w:rsidRDefault="009A2CE8" w:rsidP="006E1D31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1740,234</w:t>
            </w:r>
          </w:p>
        </w:tc>
        <w:tc>
          <w:tcPr>
            <w:tcW w:w="1914" w:type="dxa"/>
          </w:tcPr>
          <w:p w:rsidR="009A2CE8" w:rsidRDefault="009A2CE8" w:rsidP="006E1D31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26175,729</w:t>
            </w:r>
          </w:p>
        </w:tc>
        <w:tc>
          <w:tcPr>
            <w:tcW w:w="1914" w:type="dxa"/>
          </w:tcPr>
          <w:p w:rsidR="009A2CE8" w:rsidRDefault="009A2CE8" w:rsidP="006E1D31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27206,783</w:t>
            </w:r>
          </w:p>
        </w:tc>
        <w:tc>
          <w:tcPr>
            <w:tcW w:w="1915" w:type="dxa"/>
          </w:tcPr>
          <w:p w:rsidR="009A2CE8" w:rsidRDefault="009A2CE8" w:rsidP="006E1D31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709,180</w:t>
            </w:r>
          </w:p>
        </w:tc>
      </w:tr>
      <w:tr w:rsidR="009A2CE8" w:rsidTr="009A2CE8">
        <w:tc>
          <w:tcPr>
            <w:tcW w:w="1914" w:type="dxa"/>
          </w:tcPr>
          <w:p w:rsidR="009A2CE8" w:rsidRDefault="009A2CE8" w:rsidP="006E1D31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Чистая вода</w:t>
            </w:r>
          </w:p>
        </w:tc>
        <w:tc>
          <w:tcPr>
            <w:tcW w:w="1914" w:type="dxa"/>
          </w:tcPr>
          <w:p w:rsidR="009A2CE8" w:rsidRDefault="009A2CE8" w:rsidP="006E1D31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689,829</w:t>
            </w:r>
          </w:p>
        </w:tc>
        <w:tc>
          <w:tcPr>
            <w:tcW w:w="1914" w:type="dxa"/>
          </w:tcPr>
          <w:p w:rsidR="009A2CE8" w:rsidRDefault="009A2CE8" w:rsidP="006E1D31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6204,208</w:t>
            </w:r>
          </w:p>
        </w:tc>
        <w:tc>
          <w:tcPr>
            <w:tcW w:w="1914" w:type="dxa"/>
          </w:tcPr>
          <w:p w:rsidR="009A2CE8" w:rsidRDefault="009A2CE8" w:rsidP="006E1D31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6156,665</w:t>
            </w:r>
          </w:p>
        </w:tc>
        <w:tc>
          <w:tcPr>
            <w:tcW w:w="1915" w:type="dxa"/>
          </w:tcPr>
          <w:p w:rsidR="009A2CE8" w:rsidRDefault="009A2CE8" w:rsidP="006E1D31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737,372</w:t>
            </w:r>
          </w:p>
        </w:tc>
      </w:tr>
      <w:tr w:rsidR="009A2CE8" w:rsidTr="009A2CE8">
        <w:tc>
          <w:tcPr>
            <w:tcW w:w="1914" w:type="dxa"/>
          </w:tcPr>
          <w:p w:rsidR="009A2CE8" w:rsidRDefault="009A2CE8" w:rsidP="006E1D31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Всего</w:t>
            </w:r>
          </w:p>
        </w:tc>
        <w:tc>
          <w:tcPr>
            <w:tcW w:w="1914" w:type="dxa"/>
          </w:tcPr>
          <w:p w:rsidR="009A2CE8" w:rsidRDefault="009A2CE8" w:rsidP="006E1D31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2430,063</w:t>
            </w:r>
          </w:p>
        </w:tc>
        <w:tc>
          <w:tcPr>
            <w:tcW w:w="1914" w:type="dxa"/>
          </w:tcPr>
          <w:p w:rsidR="009A2CE8" w:rsidRDefault="009A2CE8" w:rsidP="006E1D31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</w:tc>
        <w:tc>
          <w:tcPr>
            <w:tcW w:w="1914" w:type="dxa"/>
          </w:tcPr>
          <w:p w:rsidR="009A2CE8" w:rsidRDefault="009A2CE8" w:rsidP="006E1D31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</w:tc>
        <w:tc>
          <w:tcPr>
            <w:tcW w:w="1915" w:type="dxa"/>
          </w:tcPr>
          <w:p w:rsidR="009A2CE8" w:rsidRDefault="009A2CE8" w:rsidP="006E1D31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1446,552</w:t>
            </w:r>
          </w:p>
        </w:tc>
      </w:tr>
    </w:tbl>
    <w:p w:rsidR="009A2CE8" w:rsidRDefault="009A2CE8" w:rsidP="006E1D31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iCs/>
          <w:sz w:val="28"/>
          <w:szCs w:val="28"/>
          <w:lang w:eastAsia="en-US"/>
        </w:rPr>
      </w:pPr>
    </w:p>
    <w:p w:rsidR="00622F60" w:rsidRDefault="00622F60" w:rsidP="006E1D31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iCs/>
          <w:sz w:val="28"/>
          <w:szCs w:val="28"/>
          <w:lang w:eastAsia="en-US"/>
        </w:rPr>
      </w:pPr>
    </w:p>
    <w:p w:rsidR="00622F60" w:rsidRDefault="00622F60" w:rsidP="006E1D31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iCs/>
          <w:sz w:val="28"/>
          <w:szCs w:val="28"/>
          <w:lang w:eastAsia="en-US"/>
        </w:rPr>
      </w:pPr>
    </w:p>
    <w:p w:rsidR="00622F60" w:rsidRDefault="00622F60" w:rsidP="006E1D31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iCs/>
          <w:sz w:val="28"/>
          <w:szCs w:val="28"/>
          <w:lang w:eastAsia="en-US"/>
        </w:rPr>
      </w:pPr>
    </w:p>
    <w:p w:rsidR="00622F60" w:rsidRDefault="00622F60" w:rsidP="006E1D31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iCs/>
          <w:sz w:val="28"/>
          <w:szCs w:val="28"/>
          <w:lang w:eastAsia="en-US"/>
        </w:rPr>
      </w:pPr>
    </w:p>
    <w:p w:rsidR="00622F60" w:rsidRDefault="00622F60" w:rsidP="006E1D31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iCs/>
          <w:sz w:val="28"/>
          <w:szCs w:val="28"/>
          <w:lang w:eastAsia="en-US"/>
        </w:rPr>
      </w:pPr>
    </w:p>
    <w:p w:rsidR="00622F60" w:rsidRDefault="00622F60" w:rsidP="006E1D31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iCs/>
          <w:sz w:val="28"/>
          <w:szCs w:val="28"/>
          <w:lang w:eastAsia="en-US"/>
        </w:rPr>
      </w:pPr>
      <w:r>
        <w:rPr>
          <w:rFonts w:ascii="Times New Roman" w:hAnsi="Times New Roman"/>
          <w:bCs/>
          <w:iCs/>
          <w:sz w:val="28"/>
          <w:szCs w:val="28"/>
          <w:lang w:eastAsia="en-US"/>
        </w:rPr>
        <w:t>Таблица 2</w:t>
      </w:r>
    </w:p>
    <w:p w:rsidR="00622F60" w:rsidRDefault="00622F60" w:rsidP="006E1D31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iCs/>
          <w:sz w:val="28"/>
          <w:szCs w:val="28"/>
          <w:lang w:eastAsia="en-US"/>
        </w:rPr>
      </w:pPr>
      <w:r>
        <w:rPr>
          <w:rFonts w:ascii="Times New Roman" w:hAnsi="Times New Roman"/>
          <w:bCs/>
          <w:iCs/>
          <w:sz w:val="28"/>
          <w:szCs w:val="28"/>
          <w:lang w:eastAsia="en-US"/>
        </w:rPr>
        <w:t>Остаток денежных средств в разрезе мест их хранения</w:t>
      </w:r>
    </w:p>
    <w:p w:rsidR="00622F60" w:rsidRDefault="00622F60" w:rsidP="006E1D31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iCs/>
          <w:sz w:val="28"/>
          <w:szCs w:val="28"/>
          <w:lang w:eastAsia="en-US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622F60" w:rsidTr="00622F60">
        <w:tc>
          <w:tcPr>
            <w:tcW w:w="1914" w:type="dxa"/>
          </w:tcPr>
          <w:p w:rsidR="00622F60" w:rsidRDefault="00AF42D1" w:rsidP="006E1D31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Место хранения денежных средств</w:t>
            </w:r>
          </w:p>
        </w:tc>
        <w:tc>
          <w:tcPr>
            <w:tcW w:w="1914" w:type="dxa"/>
          </w:tcPr>
          <w:p w:rsidR="00622F60" w:rsidRDefault="00AF42D1" w:rsidP="006E1D31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Остаток на 01.01.2021</w:t>
            </w:r>
          </w:p>
        </w:tc>
        <w:tc>
          <w:tcPr>
            <w:tcW w:w="1914" w:type="dxa"/>
          </w:tcPr>
          <w:p w:rsidR="00622F60" w:rsidRDefault="00AF42D1" w:rsidP="006E1D31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Поступление 2021</w:t>
            </w:r>
          </w:p>
        </w:tc>
        <w:tc>
          <w:tcPr>
            <w:tcW w:w="1914" w:type="dxa"/>
          </w:tcPr>
          <w:p w:rsidR="00622F60" w:rsidRDefault="00AF42D1" w:rsidP="006E1D31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Расход 2021</w:t>
            </w:r>
          </w:p>
        </w:tc>
        <w:tc>
          <w:tcPr>
            <w:tcW w:w="1915" w:type="dxa"/>
          </w:tcPr>
          <w:p w:rsidR="00622F60" w:rsidRDefault="00AF42D1" w:rsidP="006E1D31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Остаток на 31.12.2021</w:t>
            </w:r>
          </w:p>
        </w:tc>
      </w:tr>
      <w:tr w:rsidR="00622F60" w:rsidTr="00622F60">
        <w:tc>
          <w:tcPr>
            <w:tcW w:w="1914" w:type="dxa"/>
          </w:tcPr>
          <w:p w:rsidR="00622F60" w:rsidRDefault="00AF42D1" w:rsidP="006E1D31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Расчетный счет</w:t>
            </w:r>
          </w:p>
        </w:tc>
        <w:tc>
          <w:tcPr>
            <w:tcW w:w="1914" w:type="dxa"/>
          </w:tcPr>
          <w:p w:rsidR="00622F60" w:rsidRDefault="00AF42D1" w:rsidP="006E1D31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2286,025</w:t>
            </w:r>
          </w:p>
        </w:tc>
        <w:tc>
          <w:tcPr>
            <w:tcW w:w="1914" w:type="dxa"/>
          </w:tcPr>
          <w:p w:rsidR="00622F60" w:rsidRDefault="00AF42D1" w:rsidP="006E1D31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113925,355</w:t>
            </w:r>
          </w:p>
        </w:tc>
        <w:tc>
          <w:tcPr>
            <w:tcW w:w="1914" w:type="dxa"/>
          </w:tcPr>
          <w:p w:rsidR="00622F60" w:rsidRDefault="00AF42D1" w:rsidP="006E1D31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114900,684</w:t>
            </w:r>
          </w:p>
        </w:tc>
        <w:tc>
          <w:tcPr>
            <w:tcW w:w="1915" w:type="dxa"/>
          </w:tcPr>
          <w:p w:rsidR="00622F60" w:rsidRDefault="00AF42D1" w:rsidP="006E1D31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1340,694</w:t>
            </w:r>
          </w:p>
        </w:tc>
      </w:tr>
      <w:tr w:rsidR="00622F60" w:rsidTr="00622F60">
        <w:tc>
          <w:tcPr>
            <w:tcW w:w="1914" w:type="dxa"/>
          </w:tcPr>
          <w:p w:rsidR="00622F60" w:rsidRDefault="00AF42D1" w:rsidP="006E1D31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Касса</w:t>
            </w:r>
          </w:p>
        </w:tc>
        <w:tc>
          <w:tcPr>
            <w:tcW w:w="1914" w:type="dxa"/>
          </w:tcPr>
          <w:p w:rsidR="00622F60" w:rsidRDefault="00AF42D1" w:rsidP="006E1D31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144,038</w:t>
            </w:r>
          </w:p>
        </w:tc>
        <w:tc>
          <w:tcPr>
            <w:tcW w:w="1914" w:type="dxa"/>
          </w:tcPr>
          <w:p w:rsidR="00622F60" w:rsidRDefault="00AF42D1" w:rsidP="006E1D31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42361,407</w:t>
            </w:r>
          </w:p>
        </w:tc>
        <w:tc>
          <w:tcPr>
            <w:tcW w:w="1914" w:type="dxa"/>
          </w:tcPr>
          <w:p w:rsidR="00622F60" w:rsidRDefault="00AF42D1" w:rsidP="006E1D31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42336,497</w:t>
            </w:r>
          </w:p>
        </w:tc>
        <w:tc>
          <w:tcPr>
            <w:tcW w:w="1915" w:type="dxa"/>
          </w:tcPr>
          <w:p w:rsidR="00622F60" w:rsidRDefault="00AF42D1" w:rsidP="006E1D31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118,948</w:t>
            </w:r>
          </w:p>
        </w:tc>
      </w:tr>
      <w:tr w:rsidR="00622F60" w:rsidTr="00622F60">
        <w:tc>
          <w:tcPr>
            <w:tcW w:w="1914" w:type="dxa"/>
          </w:tcPr>
          <w:p w:rsidR="00622F60" w:rsidRDefault="00AF42D1" w:rsidP="006E1D31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Подотчет</w:t>
            </w:r>
          </w:p>
        </w:tc>
        <w:tc>
          <w:tcPr>
            <w:tcW w:w="1914" w:type="dxa"/>
          </w:tcPr>
          <w:p w:rsidR="00622F60" w:rsidRDefault="00AF42D1" w:rsidP="006E1D31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0</w:t>
            </w:r>
          </w:p>
        </w:tc>
        <w:tc>
          <w:tcPr>
            <w:tcW w:w="1914" w:type="dxa"/>
          </w:tcPr>
          <w:p w:rsidR="00622F60" w:rsidRDefault="00AF42D1" w:rsidP="006E1D31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629,994</w:t>
            </w:r>
          </w:p>
        </w:tc>
        <w:tc>
          <w:tcPr>
            <w:tcW w:w="1914" w:type="dxa"/>
          </w:tcPr>
          <w:p w:rsidR="00622F60" w:rsidRDefault="00AF42D1" w:rsidP="006E1D31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613,084</w:t>
            </w:r>
          </w:p>
        </w:tc>
        <w:tc>
          <w:tcPr>
            <w:tcW w:w="1915" w:type="dxa"/>
          </w:tcPr>
          <w:p w:rsidR="00622F60" w:rsidRDefault="00AF42D1" w:rsidP="006E1D31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16,910</w:t>
            </w:r>
          </w:p>
        </w:tc>
      </w:tr>
      <w:tr w:rsidR="00AF42D1" w:rsidTr="00622F60">
        <w:tc>
          <w:tcPr>
            <w:tcW w:w="1914" w:type="dxa"/>
          </w:tcPr>
          <w:p w:rsidR="00AF42D1" w:rsidRDefault="00AF42D1" w:rsidP="006E1D31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</w:tc>
        <w:tc>
          <w:tcPr>
            <w:tcW w:w="1914" w:type="dxa"/>
          </w:tcPr>
          <w:p w:rsidR="00AF42D1" w:rsidRDefault="00AF42D1" w:rsidP="006E1D31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2430,063</w:t>
            </w:r>
          </w:p>
        </w:tc>
        <w:tc>
          <w:tcPr>
            <w:tcW w:w="1914" w:type="dxa"/>
          </w:tcPr>
          <w:p w:rsidR="00AF42D1" w:rsidRDefault="00AF42D1" w:rsidP="006E1D31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</w:tc>
        <w:tc>
          <w:tcPr>
            <w:tcW w:w="1914" w:type="dxa"/>
          </w:tcPr>
          <w:p w:rsidR="00AF42D1" w:rsidRDefault="00AF42D1" w:rsidP="006E1D31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</w:tc>
        <w:tc>
          <w:tcPr>
            <w:tcW w:w="1915" w:type="dxa"/>
          </w:tcPr>
          <w:p w:rsidR="00AF42D1" w:rsidRDefault="00AF42D1" w:rsidP="006E1D31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1446,552</w:t>
            </w:r>
          </w:p>
        </w:tc>
      </w:tr>
    </w:tbl>
    <w:p w:rsidR="00622F60" w:rsidRDefault="00622F60" w:rsidP="006E1D31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iCs/>
          <w:sz w:val="28"/>
          <w:szCs w:val="28"/>
          <w:lang w:eastAsia="en-US"/>
        </w:rPr>
      </w:pPr>
    </w:p>
    <w:p w:rsidR="000932DE" w:rsidRDefault="000932DE" w:rsidP="006E1D31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iCs/>
          <w:sz w:val="28"/>
          <w:szCs w:val="28"/>
          <w:lang w:eastAsia="en-US"/>
        </w:rPr>
      </w:pPr>
      <w:r>
        <w:rPr>
          <w:rFonts w:ascii="Times New Roman" w:hAnsi="Times New Roman"/>
          <w:bCs/>
          <w:iCs/>
          <w:sz w:val="28"/>
          <w:szCs w:val="28"/>
          <w:lang w:eastAsia="en-US"/>
        </w:rPr>
        <w:t xml:space="preserve">Наличные денежные средства в кассу принимаются приходным кассовым ордером с применением кассового аппарата, зарегистрированного в </w:t>
      </w:r>
      <w:r>
        <w:rPr>
          <w:rFonts w:ascii="Times New Roman" w:hAnsi="Times New Roman"/>
          <w:bCs/>
          <w:iCs/>
          <w:sz w:val="28"/>
          <w:szCs w:val="28"/>
          <w:lang w:eastAsia="en-US"/>
        </w:rPr>
        <w:lastRenderedPageBreak/>
        <w:t>установленном законодательстве порядке.</w:t>
      </w:r>
      <w:r w:rsidR="0023785D">
        <w:rPr>
          <w:rFonts w:ascii="Times New Roman" w:hAnsi="Times New Roman"/>
          <w:bCs/>
          <w:iCs/>
          <w:sz w:val="28"/>
          <w:szCs w:val="28"/>
          <w:lang w:eastAsia="en-US"/>
        </w:rPr>
        <w:t xml:space="preserve"> Безналичные денежные средства в кассу принимаются с применением  терминала для банковских карт.</w:t>
      </w:r>
    </w:p>
    <w:p w:rsidR="000932DE" w:rsidRPr="006E1D31" w:rsidRDefault="000932DE" w:rsidP="006E1D31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i/>
          <w:iCs/>
          <w:sz w:val="28"/>
          <w:szCs w:val="28"/>
          <w:u w:val="single"/>
          <w:lang w:eastAsia="en-US"/>
        </w:rPr>
      </w:pPr>
      <w:r>
        <w:rPr>
          <w:rFonts w:ascii="Times New Roman" w:hAnsi="Times New Roman"/>
          <w:bCs/>
          <w:iCs/>
          <w:sz w:val="28"/>
          <w:szCs w:val="28"/>
          <w:lang w:eastAsia="en-US"/>
        </w:rPr>
        <w:t>Выдача наличных денежных средств производится по расходным кассовым ордерам. Формы кассовых документов соответствуют требованиям нормативных документов.</w:t>
      </w:r>
    </w:p>
    <w:p w:rsidR="00E31016" w:rsidRDefault="003C57B3" w:rsidP="00821898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iCs/>
          <w:sz w:val="28"/>
          <w:szCs w:val="28"/>
          <w:lang w:eastAsia="en-US"/>
        </w:rPr>
      </w:pPr>
      <w:r>
        <w:rPr>
          <w:rFonts w:ascii="Times New Roman" w:hAnsi="Times New Roman"/>
          <w:bCs/>
          <w:iCs/>
          <w:sz w:val="28"/>
          <w:szCs w:val="28"/>
          <w:lang w:eastAsia="en-US"/>
        </w:rPr>
        <w:t>Лимит кассы на 202</w:t>
      </w:r>
      <w:r w:rsidR="003833EC">
        <w:rPr>
          <w:rFonts w:ascii="Times New Roman" w:hAnsi="Times New Roman"/>
          <w:bCs/>
          <w:iCs/>
          <w:sz w:val="28"/>
          <w:szCs w:val="28"/>
          <w:lang w:eastAsia="en-US"/>
        </w:rPr>
        <w:t>1</w:t>
      </w:r>
      <w:r w:rsidR="00B940AA">
        <w:rPr>
          <w:rFonts w:ascii="Times New Roman" w:hAnsi="Times New Roman"/>
          <w:bCs/>
          <w:iCs/>
          <w:sz w:val="28"/>
          <w:szCs w:val="28"/>
          <w:lang w:eastAsia="en-US"/>
        </w:rPr>
        <w:t xml:space="preserve"> год составляет </w:t>
      </w:r>
      <w:r>
        <w:rPr>
          <w:rFonts w:ascii="Times New Roman" w:hAnsi="Times New Roman"/>
          <w:bCs/>
          <w:iCs/>
          <w:sz w:val="28"/>
          <w:szCs w:val="28"/>
          <w:lang w:eastAsia="en-US"/>
        </w:rPr>
        <w:t>80,000 тыс.</w:t>
      </w:r>
      <w:r w:rsidR="00B940AA">
        <w:rPr>
          <w:rFonts w:ascii="Times New Roman" w:hAnsi="Times New Roman"/>
          <w:bCs/>
          <w:iCs/>
          <w:sz w:val="28"/>
          <w:szCs w:val="28"/>
          <w:lang w:eastAsia="en-US"/>
        </w:rPr>
        <w:t xml:space="preserve"> рублей. </w:t>
      </w:r>
      <w:r w:rsidR="000932DE">
        <w:rPr>
          <w:rFonts w:ascii="Times New Roman" w:hAnsi="Times New Roman"/>
          <w:bCs/>
          <w:iCs/>
          <w:sz w:val="28"/>
          <w:szCs w:val="28"/>
          <w:lang w:eastAsia="en-US"/>
        </w:rPr>
        <w:t>Проверкой соблюдения установленного лимита остатка денежных средств в кассе нарушений не установлено.</w:t>
      </w:r>
      <w:r w:rsidR="0070060D">
        <w:rPr>
          <w:rFonts w:ascii="Times New Roman" w:hAnsi="Times New Roman"/>
          <w:bCs/>
          <w:iCs/>
          <w:sz w:val="28"/>
          <w:szCs w:val="28"/>
          <w:lang w:eastAsia="en-US"/>
        </w:rPr>
        <w:t xml:space="preserve"> </w:t>
      </w:r>
    </w:p>
    <w:p w:rsidR="009A2CE8" w:rsidRDefault="009A2CE8" w:rsidP="00821898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iCs/>
          <w:sz w:val="28"/>
          <w:szCs w:val="28"/>
          <w:lang w:eastAsia="en-US"/>
        </w:rPr>
      </w:pPr>
    </w:p>
    <w:p w:rsidR="0070060D" w:rsidRDefault="0070060D" w:rsidP="00821898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iCs/>
          <w:sz w:val="28"/>
          <w:szCs w:val="28"/>
          <w:lang w:eastAsia="en-US"/>
        </w:rPr>
      </w:pPr>
    </w:p>
    <w:p w:rsidR="00B53851" w:rsidRPr="00176BF7" w:rsidRDefault="00A82046" w:rsidP="00A82046">
      <w:pPr>
        <w:spacing w:after="0" w:line="240" w:lineRule="auto"/>
        <w:ind w:firstLine="709"/>
        <w:jc w:val="center"/>
        <w:outlineLvl w:val="0"/>
        <w:rPr>
          <w:rFonts w:ascii="Times New Roman" w:hAnsi="Times New Roman"/>
          <w:bCs/>
          <w:i/>
          <w:iCs/>
          <w:sz w:val="28"/>
          <w:szCs w:val="28"/>
          <w:u w:val="single"/>
          <w:lang w:eastAsia="en-US"/>
        </w:rPr>
      </w:pPr>
      <w:r w:rsidRPr="00176BF7">
        <w:rPr>
          <w:rFonts w:ascii="Times New Roman" w:hAnsi="Times New Roman"/>
          <w:bCs/>
          <w:i/>
          <w:iCs/>
          <w:sz w:val="28"/>
          <w:szCs w:val="28"/>
          <w:u w:val="single"/>
          <w:lang w:eastAsia="en-US"/>
        </w:rPr>
        <w:t>1.9.</w:t>
      </w:r>
      <w:r w:rsidR="00176BF7" w:rsidRPr="00176BF7">
        <w:rPr>
          <w:rFonts w:ascii="Times New Roman" w:hAnsi="Times New Roman"/>
          <w:bCs/>
          <w:i/>
          <w:iCs/>
          <w:sz w:val="28"/>
          <w:szCs w:val="28"/>
          <w:u w:val="single"/>
          <w:lang w:eastAsia="en-US"/>
        </w:rPr>
        <w:t xml:space="preserve"> </w:t>
      </w:r>
      <w:r w:rsidR="00E31016" w:rsidRPr="00176BF7">
        <w:rPr>
          <w:rFonts w:ascii="Times New Roman" w:hAnsi="Times New Roman"/>
          <w:bCs/>
          <w:i/>
          <w:iCs/>
          <w:sz w:val="28"/>
          <w:szCs w:val="28"/>
          <w:u w:val="single"/>
          <w:lang w:eastAsia="en-US"/>
        </w:rPr>
        <w:t>Расчеты по договорам аренды земельных участков</w:t>
      </w:r>
    </w:p>
    <w:p w:rsidR="00A82046" w:rsidRPr="00A82046" w:rsidRDefault="00A82046" w:rsidP="00A82046">
      <w:pPr>
        <w:spacing w:after="0" w:line="240" w:lineRule="auto"/>
        <w:ind w:firstLine="709"/>
        <w:jc w:val="center"/>
        <w:outlineLvl w:val="0"/>
        <w:rPr>
          <w:rFonts w:ascii="Times New Roman" w:hAnsi="Times New Roman"/>
          <w:bCs/>
          <w:i/>
          <w:iCs/>
          <w:sz w:val="28"/>
          <w:szCs w:val="28"/>
          <w:u w:val="single"/>
          <w:lang w:eastAsia="en-US"/>
        </w:rPr>
      </w:pPr>
    </w:p>
    <w:p w:rsidR="00E31016" w:rsidRDefault="003C57B3" w:rsidP="00821898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iCs/>
          <w:sz w:val="28"/>
          <w:szCs w:val="28"/>
          <w:lang w:eastAsia="en-US"/>
        </w:rPr>
      </w:pPr>
      <w:r>
        <w:rPr>
          <w:rFonts w:ascii="Times New Roman" w:hAnsi="Times New Roman"/>
          <w:bCs/>
          <w:iCs/>
          <w:sz w:val="28"/>
          <w:szCs w:val="28"/>
          <w:lang w:eastAsia="en-US"/>
        </w:rPr>
        <w:t>За 202</w:t>
      </w:r>
      <w:r w:rsidR="00E71F10">
        <w:rPr>
          <w:rFonts w:ascii="Times New Roman" w:hAnsi="Times New Roman"/>
          <w:bCs/>
          <w:iCs/>
          <w:sz w:val="28"/>
          <w:szCs w:val="28"/>
          <w:lang w:eastAsia="en-US"/>
        </w:rPr>
        <w:t>1</w:t>
      </w:r>
      <w:r w:rsidR="00E44A23">
        <w:rPr>
          <w:rFonts w:ascii="Times New Roman" w:hAnsi="Times New Roman"/>
          <w:bCs/>
          <w:iCs/>
          <w:sz w:val="28"/>
          <w:szCs w:val="28"/>
          <w:lang w:eastAsia="en-US"/>
        </w:rPr>
        <w:t> </w:t>
      </w:r>
      <w:r w:rsidR="007B59C4">
        <w:rPr>
          <w:rFonts w:ascii="Times New Roman" w:hAnsi="Times New Roman"/>
          <w:bCs/>
          <w:iCs/>
          <w:sz w:val="28"/>
          <w:szCs w:val="28"/>
          <w:lang w:eastAsia="en-US"/>
        </w:rPr>
        <w:t>год</w:t>
      </w:r>
      <w:r w:rsidR="00E31016">
        <w:rPr>
          <w:rFonts w:ascii="Times New Roman" w:hAnsi="Times New Roman"/>
          <w:bCs/>
          <w:iCs/>
          <w:sz w:val="28"/>
          <w:szCs w:val="28"/>
          <w:lang w:eastAsia="en-US"/>
        </w:rPr>
        <w:t xml:space="preserve"> оплата арендной платы за зем</w:t>
      </w:r>
      <w:r w:rsidR="00CA37E7">
        <w:rPr>
          <w:rFonts w:ascii="Times New Roman" w:hAnsi="Times New Roman"/>
          <w:bCs/>
          <w:iCs/>
          <w:sz w:val="28"/>
          <w:szCs w:val="28"/>
          <w:lang w:eastAsia="en-US"/>
        </w:rPr>
        <w:t xml:space="preserve">ельные участки составила </w:t>
      </w:r>
      <w:r w:rsidR="003E64BC">
        <w:rPr>
          <w:rFonts w:ascii="Times New Roman" w:hAnsi="Times New Roman"/>
          <w:bCs/>
          <w:iCs/>
          <w:sz w:val="28"/>
          <w:szCs w:val="28"/>
          <w:lang w:eastAsia="en-US"/>
        </w:rPr>
        <w:t xml:space="preserve">170,051 тыс руб. ( против </w:t>
      </w:r>
      <w:r>
        <w:rPr>
          <w:rFonts w:ascii="Times New Roman" w:hAnsi="Times New Roman"/>
          <w:bCs/>
          <w:iCs/>
          <w:sz w:val="28"/>
          <w:szCs w:val="28"/>
          <w:lang w:eastAsia="en-US"/>
        </w:rPr>
        <w:t>571,418 тыс.</w:t>
      </w:r>
      <w:r w:rsidR="002E6EEC" w:rsidRPr="002E6EEC">
        <w:rPr>
          <w:rFonts w:ascii="Times New Roman" w:hAnsi="Times New Roman"/>
          <w:bCs/>
          <w:iCs/>
          <w:sz w:val="28"/>
          <w:szCs w:val="28"/>
          <w:lang w:eastAsia="en-US"/>
        </w:rPr>
        <w:t>.</w:t>
      </w:r>
      <w:r w:rsidR="00E31016" w:rsidRPr="002E6EEC">
        <w:rPr>
          <w:rFonts w:ascii="Times New Roman" w:hAnsi="Times New Roman"/>
          <w:bCs/>
          <w:iCs/>
          <w:sz w:val="28"/>
          <w:szCs w:val="28"/>
          <w:lang w:eastAsia="en-US"/>
        </w:rPr>
        <w:t xml:space="preserve"> </w:t>
      </w:r>
      <w:r w:rsidR="00E31016">
        <w:rPr>
          <w:rFonts w:ascii="Times New Roman" w:hAnsi="Times New Roman"/>
          <w:bCs/>
          <w:iCs/>
          <w:sz w:val="28"/>
          <w:szCs w:val="28"/>
          <w:lang w:eastAsia="en-US"/>
        </w:rPr>
        <w:t>рублей</w:t>
      </w:r>
      <w:r w:rsidR="003E64BC">
        <w:rPr>
          <w:rFonts w:ascii="Times New Roman" w:hAnsi="Times New Roman"/>
          <w:bCs/>
          <w:iCs/>
          <w:sz w:val="28"/>
          <w:szCs w:val="28"/>
          <w:lang w:eastAsia="en-US"/>
        </w:rPr>
        <w:t xml:space="preserve"> 2020 года)</w:t>
      </w:r>
      <w:r w:rsidR="00E31016">
        <w:rPr>
          <w:rFonts w:ascii="Times New Roman" w:hAnsi="Times New Roman"/>
          <w:bCs/>
          <w:iCs/>
          <w:sz w:val="28"/>
          <w:szCs w:val="28"/>
          <w:lang w:eastAsia="en-US"/>
        </w:rPr>
        <w:t>, в т</w:t>
      </w:r>
      <w:r>
        <w:rPr>
          <w:rFonts w:ascii="Times New Roman" w:hAnsi="Times New Roman"/>
          <w:bCs/>
          <w:iCs/>
          <w:sz w:val="28"/>
          <w:szCs w:val="28"/>
          <w:lang w:eastAsia="en-US"/>
        </w:rPr>
        <w:t>ом числе:</w:t>
      </w:r>
    </w:p>
    <w:p w:rsidR="00C451BE" w:rsidRDefault="00C451BE" w:rsidP="00821898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iCs/>
          <w:sz w:val="28"/>
          <w:szCs w:val="28"/>
          <w:lang w:eastAsia="en-US"/>
        </w:rPr>
      </w:pPr>
      <w:r>
        <w:rPr>
          <w:rFonts w:ascii="Times New Roman" w:hAnsi="Times New Roman"/>
          <w:bCs/>
          <w:iCs/>
          <w:sz w:val="28"/>
          <w:szCs w:val="28"/>
          <w:lang w:eastAsia="en-US"/>
        </w:rPr>
        <w:t>- по договору от 31.12.2015</w:t>
      </w:r>
      <w:r w:rsidR="00D83035">
        <w:rPr>
          <w:rFonts w:ascii="Times New Roman" w:hAnsi="Times New Roman"/>
          <w:bCs/>
          <w:iCs/>
          <w:sz w:val="28"/>
          <w:szCs w:val="28"/>
          <w:lang w:eastAsia="en-US"/>
        </w:rPr>
        <w:t xml:space="preserve"> г. </w:t>
      </w:r>
      <w:r w:rsidR="00E31016">
        <w:rPr>
          <w:rFonts w:ascii="Times New Roman" w:hAnsi="Times New Roman"/>
          <w:bCs/>
          <w:iCs/>
          <w:sz w:val="28"/>
          <w:szCs w:val="28"/>
          <w:lang w:eastAsia="en-US"/>
        </w:rPr>
        <w:t xml:space="preserve"> №7 аренды земельного участка из земель населенных пунктов Молодежного муниципального образовании с кадастровым номером </w:t>
      </w:r>
      <w:r w:rsidR="00E31016" w:rsidRPr="00C451BE">
        <w:rPr>
          <w:rFonts w:ascii="Times New Roman" w:hAnsi="Times New Roman"/>
          <w:bCs/>
          <w:i/>
          <w:iCs/>
          <w:sz w:val="28"/>
          <w:szCs w:val="28"/>
          <w:u w:val="single"/>
          <w:lang w:eastAsia="en-US"/>
        </w:rPr>
        <w:t>№ 38:06:140709:1965</w:t>
      </w:r>
      <w:r w:rsidR="00E31016">
        <w:rPr>
          <w:rFonts w:ascii="Times New Roman" w:hAnsi="Times New Roman"/>
          <w:bCs/>
          <w:iCs/>
          <w:sz w:val="28"/>
          <w:szCs w:val="28"/>
          <w:lang w:eastAsia="en-US"/>
        </w:rPr>
        <w:t xml:space="preserve">, площадью </w:t>
      </w:r>
      <w:r w:rsidR="00E31016" w:rsidRPr="00C451BE">
        <w:rPr>
          <w:rFonts w:ascii="Times New Roman" w:hAnsi="Times New Roman"/>
          <w:b/>
          <w:bCs/>
          <w:iCs/>
          <w:sz w:val="28"/>
          <w:szCs w:val="28"/>
          <w:lang w:eastAsia="en-US"/>
        </w:rPr>
        <w:t>8</w:t>
      </w:r>
      <w:r>
        <w:rPr>
          <w:rFonts w:ascii="Times New Roman" w:hAnsi="Times New Roman"/>
          <w:b/>
          <w:bCs/>
          <w:iCs/>
          <w:sz w:val="28"/>
          <w:szCs w:val="28"/>
          <w:lang w:eastAsia="en-US"/>
        </w:rPr>
        <w:t> </w:t>
      </w:r>
      <w:r w:rsidR="00E31016" w:rsidRPr="00C451BE">
        <w:rPr>
          <w:rFonts w:ascii="Times New Roman" w:hAnsi="Times New Roman"/>
          <w:b/>
          <w:bCs/>
          <w:iCs/>
          <w:sz w:val="28"/>
          <w:szCs w:val="28"/>
          <w:lang w:eastAsia="en-US"/>
        </w:rPr>
        <w:t>590 кв.</w:t>
      </w:r>
      <w:r w:rsidR="00D83035">
        <w:rPr>
          <w:rFonts w:ascii="Times New Roman" w:hAnsi="Times New Roman"/>
          <w:b/>
          <w:bCs/>
          <w:iCs/>
          <w:sz w:val="28"/>
          <w:szCs w:val="28"/>
          <w:lang w:eastAsia="en-US"/>
        </w:rPr>
        <w:t xml:space="preserve"> </w:t>
      </w:r>
      <w:r w:rsidR="00E31016" w:rsidRPr="00C451BE">
        <w:rPr>
          <w:rFonts w:ascii="Times New Roman" w:hAnsi="Times New Roman"/>
          <w:b/>
          <w:bCs/>
          <w:iCs/>
          <w:sz w:val="28"/>
          <w:szCs w:val="28"/>
          <w:lang w:eastAsia="en-US"/>
        </w:rPr>
        <w:t>м</w:t>
      </w:r>
      <w:r w:rsidR="000E3296">
        <w:rPr>
          <w:rFonts w:ascii="Times New Roman" w:hAnsi="Times New Roman"/>
          <w:b/>
          <w:bCs/>
          <w:iCs/>
          <w:sz w:val="28"/>
          <w:szCs w:val="28"/>
          <w:lang w:eastAsia="en-US"/>
        </w:rPr>
        <w:t>. (стадион)</w:t>
      </w:r>
      <w:r w:rsidR="00E31016">
        <w:rPr>
          <w:rFonts w:ascii="Times New Roman" w:hAnsi="Times New Roman"/>
          <w:bCs/>
          <w:iCs/>
          <w:sz w:val="28"/>
          <w:szCs w:val="28"/>
          <w:lang w:eastAsia="en-US"/>
        </w:rPr>
        <w:t>, расположенным по адресу Иркутская область, Иркутский район п. Молодежный, ул. Школьная, д.35 «А»-1</w:t>
      </w:r>
      <w:r>
        <w:rPr>
          <w:rFonts w:ascii="Times New Roman" w:hAnsi="Times New Roman"/>
          <w:bCs/>
          <w:iCs/>
          <w:sz w:val="28"/>
          <w:szCs w:val="28"/>
          <w:lang w:eastAsia="en-US"/>
        </w:rPr>
        <w:t xml:space="preserve"> с разрешенным использованием «под строительство и эксплуатацию автомобильных дорог, линий электроперед</w:t>
      </w:r>
      <w:r w:rsidR="00C723C2">
        <w:rPr>
          <w:rFonts w:ascii="Times New Roman" w:hAnsi="Times New Roman"/>
          <w:bCs/>
          <w:iCs/>
          <w:sz w:val="28"/>
          <w:szCs w:val="28"/>
          <w:lang w:eastAsia="en-US"/>
        </w:rPr>
        <w:t>ач, трансформаторных подстанций</w:t>
      </w:r>
      <w:r>
        <w:rPr>
          <w:rFonts w:ascii="Times New Roman" w:hAnsi="Times New Roman"/>
          <w:bCs/>
          <w:iCs/>
          <w:sz w:val="28"/>
          <w:szCs w:val="28"/>
          <w:lang w:eastAsia="en-US"/>
        </w:rPr>
        <w:t>, водопроводов»</w:t>
      </w:r>
      <w:r w:rsidR="00A85011">
        <w:rPr>
          <w:rFonts w:ascii="Times New Roman" w:hAnsi="Times New Roman"/>
          <w:bCs/>
          <w:iCs/>
          <w:sz w:val="28"/>
          <w:szCs w:val="28"/>
          <w:lang w:eastAsia="en-US"/>
        </w:rPr>
        <w:t xml:space="preserve"> -</w:t>
      </w:r>
      <w:r w:rsidR="003E64BC">
        <w:rPr>
          <w:rFonts w:ascii="Times New Roman" w:hAnsi="Times New Roman"/>
          <w:bCs/>
          <w:iCs/>
          <w:sz w:val="28"/>
          <w:szCs w:val="28"/>
          <w:lang w:eastAsia="en-US"/>
        </w:rPr>
        <w:t xml:space="preserve">98,295 тыс рублей </w:t>
      </w:r>
    </w:p>
    <w:p w:rsidR="00C451BE" w:rsidRPr="00F6275B" w:rsidRDefault="00C451BE" w:rsidP="00C451BE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iCs/>
          <w:sz w:val="28"/>
          <w:szCs w:val="28"/>
          <w:lang w:eastAsia="en-US"/>
        </w:rPr>
      </w:pPr>
      <w:r>
        <w:rPr>
          <w:rFonts w:ascii="Times New Roman" w:hAnsi="Times New Roman"/>
          <w:bCs/>
          <w:iCs/>
          <w:sz w:val="28"/>
          <w:szCs w:val="28"/>
          <w:lang w:eastAsia="en-US"/>
        </w:rPr>
        <w:t>- по договору от 31.12.2015</w:t>
      </w:r>
      <w:r w:rsidR="00D83035">
        <w:rPr>
          <w:rFonts w:ascii="Times New Roman" w:hAnsi="Times New Roman"/>
          <w:bCs/>
          <w:iCs/>
          <w:sz w:val="28"/>
          <w:szCs w:val="28"/>
          <w:lang w:eastAsia="en-US"/>
        </w:rPr>
        <w:t xml:space="preserve"> г. </w:t>
      </w:r>
      <w:r>
        <w:rPr>
          <w:rFonts w:ascii="Times New Roman" w:hAnsi="Times New Roman"/>
          <w:bCs/>
          <w:iCs/>
          <w:sz w:val="28"/>
          <w:szCs w:val="28"/>
          <w:lang w:eastAsia="en-US"/>
        </w:rPr>
        <w:t xml:space="preserve"> № 6 аренды земельного участка из земель населенных пунктов Молодежного муниципального образовании с кадастровым номером </w:t>
      </w:r>
      <w:r w:rsidRPr="00C451BE">
        <w:rPr>
          <w:rFonts w:ascii="Times New Roman" w:hAnsi="Times New Roman"/>
          <w:bCs/>
          <w:i/>
          <w:iCs/>
          <w:sz w:val="28"/>
          <w:szCs w:val="28"/>
          <w:u w:val="single"/>
          <w:lang w:eastAsia="en-US"/>
        </w:rPr>
        <w:t>№ 38:06:140709:1962</w:t>
      </w:r>
      <w:r>
        <w:rPr>
          <w:rFonts w:ascii="Times New Roman" w:hAnsi="Times New Roman"/>
          <w:bCs/>
          <w:iCs/>
          <w:sz w:val="28"/>
          <w:szCs w:val="28"/>
          <w:lang w:eastAsia="en-US"/>
        </w:rPr>
        <w:t xml:space="preserve">, площадью </w:t>
      </w:r>
      <w:r w:rsidR="00D83035">
        <w:rPr>
          <w:rFonts w:ascii="Times New Roman" w:hAnsi="Times New Roman"/>
          <w:b/>
          <w:bCs/>
          <w:iCs/>
          <w:sz w:val="28"/>
          <w:szCs w:val="28"/>
          <w:lang w:eastAsia="en-US"/>
        </w:rPr>
        <w:t>3171</w:t>
      </w:r>
      <w:r w:rsidRPr="00C451BE">
        <w:rPr>
          <w:rFonts w:ascii="Times New Roman" w:hAnsi="Times New Roman"/>
          <w:b/>
          <w:bCs/>
          <w:iCs/>
          <w:sz w:val="28"/>
          <w:szCs w:val="28"/>
          <w:lang w:eastAsia="en-US"/>
        </w:rPr>
        <w:t> кв.</w:t>
      </w:r>
      <w:r w:rsidR="00D83035">
        <w:rPr>
          <w:rFonts w:ascii="Times New Roman" w:hAnsi="Times New Roman"/>
          <w:b/>
          <w:bCs/>
          <w:iCs/>
          <w:sz w:val="28"/>
          <w:szCs w:val="28"/>
          <w:lang w:eastAsia="en-US"/>
        </w:rPr>
        <w:t xml:space="preserve"> </w:t>
      </w:r>
      <w:r w:rsidRPr="00C451BE">
        <w:rPr>
          <w:rFonts w:ascii="Times New Roman" w:hAnsi="Times New Roman"/>
          <w:b/>
          <w:bCs/>
          <w:iCs/>
          <w:sz w:val="28"/>
          <w:szCs w:val="28"/>
          <w:lang w:eastAsia="en-US"/>
        </w:rPr>
        <w:t>м</w:t>
      </w:r>
      <w:r w:rsidR="000E3296">
        <w:rPr>
          <w:rFonts w:ascii="Times New Roman" w:hAnsi="Times New Roman"/>
          <w:b/>
          <w:bCs/>
          <w:iCs/>
          <w:sz w:val="28"/>
          <w:szCs w:val="28"/>
          <w:lang w:eastAsia="en-US"/>
        </w:rPr>
        <w:t>. (детская площадка)</w:t>
      </w:r>
      <w:r w:rsidRPr="00C451BE">
        <w:rPr>
          <w:rFonts w:ascii="Times New Roman" w:hAnsi="Times New Roman"/>
          <w:b/>
          <w:bCs/>
          <w:iCs/>
          <w:sz w:val="28"/>
          <w:szCs w:val="28"/>
          <w:lang w:eastAsia="en-US"/>
        </w:rPr>
        <w:t>,</w:t>
      </w:r>
      <w:r>
        <w:rPr>
          <w:rFonts w:ascii="Times New Roman" w:hAnsi="Times New Roman"/>
          <w:bCs/>
          <w:iCs/>
          <w:sz w:val="28"/>
          <w:szCs w:val="28"/>
          <w:lang w:eastAsia="en-US"/>
        </w:rPr>
        <w:t xml:space="preserve"> расположенным по адресу Иркутская область, Иркутский район п. Молод</w:t>
      </w:r>
      <w:r w:rsidR="00AE6402">
        <w:rPr>
          <w:rFonts w:ascii="Times New Roman" w:hAnsi="Times New Roman"/>
          <w:bCs/>
          <w:iCs/>
          <w:sz w:val="28"/>
          <w:szCs w:val="28"/>
          <w:lang w:eastAsia="en-US"/>
        </w:rPr>
        <w:t xml:space="preserve">ежный, ул. Школьная, д.35 «А»-2 </w:t>
      </w:r>
      <w:r w:rsidR="00AE6402" w:rsidRPr="00AE6402">
        <w:rPr>
          <w:rFonts w:ascii="Times New Roman" w:hAnsi="Times New Roman"/>
          <w:bCs/>
          <w:iCs/>
          <w:sz w:val="28"/>
          <w:szCs w:val="28"/>
          <w:lang w:eastAsia="en-US"/>
        </w:rPr>
        <w:t>с</w:t>
      </w:r>
      <w:r w:rsidR="00F6275B" w:rsidRPr="00AE6402">
        <w:rPr>
          <w:rFonts w:ascii="Times New Roman" w:hAnsi="Times New Roman"/>
          <w:bCs/>
          <w:iCs/>
          <w:sz w:val="28"/>
          <w:szCs w:val="28"/>
          <w:lang w:eastAsia="en-US"/>
        </w:rPr>
        <w:t xml:space="preserve">огласно </w:t>
      </w:r>
      <w:r w:rsidR="00AE6402" w:rsidRPr="00AE6402">
        <w:rPr>
          <w:rFonts w:ascii="Times New Roman" w:hAnsi="Times New Roman"/>
          <w:bCs/>
          <w:iCs/>
          <w:sz w:val="28"/>
          <w:szCs w:val="28"/>
          <w:lang w:eastAsia="en-US"/>
        </w:rPr>
        <w:t xml:space="preserve">паспорта </w:t>
      </w:r>
      <w:r w:rsidR="00F6275B" w:rsidRPr="00AE6402">
        <w:rPr>
          <w:rFonts w:ascii="Times New Roman" w:hAnsi="Times New Roman"/>
          <w:bCs/>
          <w:iCs/>
          <w:sz w:val="28"/>
          <w:szCs w:val="28"/>
          <w:lang w:eastAsia="en-US"/>
        </w:rPr>
        <w:t>данный</w:t>
      </w:r>
      <w:r w:rsidR="000E3296">
        <w:rPr>
          <w:rFonts w:ascii="Times New Roman" w:hAnsi="Times New Roman"/>
          <w:bCs/>
          <w:iCs/>
          <w:sz w:val="28"/>
          <w:szCs w:val="28"/>
          <w:lang w:eastAsia="en-US"/>
        </w:rPr>
        <w:t xml:space="preserve"> </w:t>
      </w:r>
      <w:r w:rsidR="00F6275B" w:rsidRPr="00AE6402">
        <w:rPr>
          <w:rFonts w:ascii="Times New Roman" w:hAnsi="Times New Roman"/>
          <w:bCs/>
          <w:iCs/>
          <w:sz w:val="28"/>
          <w:szCs w:val="28"/>
          <w:lang w:eastAsia="en-US"/>
        </w:rPr>
        <w:t>земельный участок входит в Зону рекреационного назначения-зона размещения объектов физической культуры и массового спорта</w:t>
      </w:r>
      <w:r w:rsidR="00D83035">
        <w:rPr>
          <w:rFonts w:ascii="Times New Roman" w:hAnsi="Times New Roman"/>
          <w:bCs/>
          <w:iCs/>
          <w:sz w:val="28"/>
          <w:szCs w:val="28"/>
          <w:lang w:eastAsia="en-US"/>
        </w:rPr>
        <w:t xml:space="preserve"> – </w:t>
      </w:r>
      <w:r w:rsidR="004406EF">
        <w:rPr>
          <w:rFonts w:ascii="Times New Roman" w:hAnsi="Times New Roman"/>
          <w:bCs/>
          <w:iCs/>
          <w:sz w:val="28"/>
          <w:szCs w:val="28"/>
          <w:lang w:eastAsia="en-US"/>
        </w:rPr>
        <w:t>30,303 тыс рублей</w:t>
      </w:r>
    </w:p>
    <w:p w:rsidR="00C451BE" w:rsidRDefault="00C451BE" w:rsidP="00CA37E7">
      <w:pPr>
        <w:spacing w:after="0" w:line="240" w:lineRule="auto"/>
        <w:ind w:firstLine="708"/>
        <w:jc w:val="both"/>
        <w:outlineLvl w:val="0"/>
        <w:rPr>
          <w:rFonts w:ascii="Times New Roman" w:hAnsi="Times New Roman"/>
          <w:bCs/>
          <w:iCs/>
          <w:sz w:val="28"/>
          <w:szCs w:val="28"/>
          <w:lang w:eastAsia="en-US"/>
        </w:rPr>
      </w:pPr>
      <w:r>
        <w:rPr>
          <w:rFonts w:ascii="Times New Roman" w:hAnsi="Times New Roman"/>
          <w:bCs/>
          <w:iCs/>
          <w:sz w:val="28"/>
          <w:szCs w:val="28"/>
          <w:lang w:eastAsia="en-US"/>
        </w:rPr>
        <w:t xml:space="preserve">- по договору от </w:t>
      </w:r>
      <w:r w:rsidR="00D83035">
        <w:rPr>
          <w:rFonts w:ascii="Times New Roman" w:hAnsi="Times New Roman"/>
          <w:bCs/>
          <w:iCs/>
          <w:sz w:val="28"/>
          <w:szCs w:val="28"/>
          <w:lang w:eastAsia="en-US"/>
        </w:rPr>
        <w:t xml:space="preserve">24.01.2020 г. </w:t>
      </w:r>
      <w:r>
        <w:rPr>
          <w:rFonts w:ascii="Times New Roman" w:hAnsi="Times New Roman"/>
          <w:bCs/>
          <w:iCs/>
          <w:sz w:val="28"/>
          <w:szCs w:val="28"/>
          <w:lang w:eastAsia="en-US"/>
        </w:rPr>
        <w:t xml:space="preserve"> № </w:t>
      </w:r>
      <w:r w:rsidR="00D83035">
        <w:rPr>
          <w:rFonts w:ascii="Times New Roman" w:hAnsi="Times New Roman"/>
          <w:bCs/>
          <w:iCs/>
          <w:sz w:val="28"/>
          <w:szCs w:val="28"/>
          <w:lang w:eastAsia="en-US"/>
        </w:rPr>
        <w:t>1201/20</w:t>
      </w:r>
      <w:r>
        <w:rPr>
          <w:rFonts w:ascii="Times New Roman" w:hAnsi="Times New Roman"/>
          <w:bCs/>
          <w:iCs/>
          <w:sz w:val="28"/>
          <w:szCs w:val="28"/>
          <w:lang w:eastAsia="en-US"/>
        </w:rPr>
        <w:t xml:space="preserve">ИР аренды земельного участка из земель населенных пунктов Молодежного муниципального образовании с </w:t>
      </w:r>
      <w:r w:rsidRPr="00155787">
        <w:rPr>
          <w:rFonts w:ascii="Times New Roman" w:hAnsi="Times New Roman"/>
          <w:bCs/>
          <w:iCs/>
          <w:sz w:val="28"/>
          <w:szCs w:val="28"/>
          <w:lang w:eastAsia="en-US"/>
        </w:rPr>
        <w:t xml:space="preserve">кадастровым номером </w:t>
      </w:r>
      <w:r w:rsidRPr="00155787">
        <w:rPr>
          <w:rFonts w:ascii="Times New Roman" w:hAnsi="Times New Roman"/>
          <w:bCs/>
          <w:i/>
          <w:iCs/>
          <w:sz w:val="28"/>
          <w:szCs w:val="28"/>
          <w:u w:val="single"/>
          <w:lang w:eastAsia="en-US"/>
        </w:rPr>
        <w:t>№ 38:06:140709:2069</w:t>
      </w:r>
      <w:r w:rsidRPr="00155787">
        <w:rPr>
          <w:rFonts w:ascii="Times New Roman" w:hAnsi="Times New Roman"/>
          <w:bCs/>
          <w:iCs/>
          <w:sz w:val="28"/>
          <w:szCs w:val="28"/>
          <w:lang w:eastAsia="en-US"/>
        </w:rPr>
        <w:t xml:space="preserve">, площадью </w:t>
      </w:r>
      <w:r w:rsidR="00C723C2" w:rsidRPr="00155787">
        <w:rPr>
          <w:rFonts w:ascii="Times New Roman" w:hAnsi="Times New Roman"/>
          <w:b/>
          <w:bCs/>
          <w:iCs/>
          <w:sz w:val="28"/>
          <w:szCs w:val="28"/>
          <w:lang w:eastAsia="en-US"/>
        </w:rPr>
        <w:t>1445</w:t>
      </w:r>
      <w:r w:rsidRPr="00155787">
        <w:rPr>
          <w:rFonts w:ascii="Times New Roman" w:hAnsi="Times New Roman"/>
          <w:b/>
          <w:bCs/>
          <w:iCs/>
          <w:sz w:val="28"/>
          <w:szCs w:val="28"/>
          <w:lang w:eastAsia="en-US"/>
        </w:rPr>
        <w:t> кв.м</w:t>
      </w:r>
      <w:r w:rsidR="000E3296" w:rsidRPr="00155787">
        <w:rPr>
          <w:rFonts w:ascii="Times New Roman" w:hAnsi="Times New Roman"/>
          <w:b/>
          <w:bCs/>
          <w:iCs/>
          <w:sz w:val="28"/>
          <w:szCs w:val="28"/>
          <w:lang w:eastAsia="en-US"/>
        </w:rPr>
        <w:t>. (</w:t>
      </w:r>
      <w:r w:rsidR="00D83035" w:rsidRPr="00155787">
        <w:rPr>
          <w:rFonts w:ascii="Times New Roman" w:hAnsi="Times New Roman"/>
          <w:b/>
          <w:bCs/>
          <w:iCs/>
          <w:sz w:val="28"/>
          <w:szCs w:val="28"/>
          <w:lang w:eastAsia="en-US"/>
        </w:rPr>
        <w:t>старое</w:t>
      </w:r>
      <w:r w:rsidR="00D83035">
        <w:rPr>
          <w:rFonts w:ascii="Times New Roman" w:hAnsi="Times New Roman"/>
          <w:b/>
          <w:bCs/>
          <w:iCs/>
          <w:sz w:val="28"/>
          <w:szCs w:val="28"/>
          <w:lang w:eastAsia="en-US"/>
        </w:rPr>
        <w:t xml:space="preserve"> Правление ТСН «Молодежное»</w:t>
      </w:r>
      <w:r w:rsidR="000E3296">
        <w:rPr>
          <w:rFonts w:ascii="Times New Roman" w:hAnsi="Times New Roman"/>
          <w:b/>
          <w:bCs/>
          <w:iCs/>
          <w:sz w:val="28"/>
          <w:szCs w:val="28"/>
          <w:lang w:eastAsia="en-US"/>
        </w:rPr>
        <w:t>)</w:t>
      </w:r>
      <w:r>
        <w:rPr>
          <w:rFonts w:ascii="Times New Roman" w:hAnsi="Times New Roman"/>
          <w:bCs/>
          <w:iCs/>
          <w:sz w:val="28"/>
          <w:szCs w:val="28"/>
          <w:lang w:eastAsia="en-US"/>
        </w:rPr>
        <w:t xml:space="preserve">, расположенным по адресу Иркутская область, Иркутский район п. Молодежный, ул. </w:t>
      </w:r>
      <w:r w:rsidR="00D83035">
        <w:rPr>
          <w:rFonts w:ascii="Times New Roman" w:hAnsi="Times New Roman"/>
          <w:bCs/>
          <w:iCs/>
          <w:sz w:val="28"/>
          <w:szCs w:val="28"/>
          <w:lang w:eastAsia="en-US"/>
        </w:rPr>
        <w:t>Школьная, 35</w:t>
      </w:r>
      <w:r>
        <w:rPr>
          <w:rFonts w:ascii="Times New Roman" w:hAnsi="Times New Roman"/>
          <w:bCs/>
          <w:iCs/>
          <w:sz w:val="28"/>
          <w:szCs w:val="28"/>
          <w:lang w:eastAsia="en-US"/>
        </w:rPr>
        <w:t xml:space="preserve"> «А»</w:t>
      </w:r>
      <w:r w:rsidR="00D83035">
        <w:rPr>
          <w:rFonts w:ascii="Times New Roman" w:hAnsi="Times New Roman"/>
          <w:bCs/>
          <w:iCs/>
          <w:sz w:val="28"/>
          <w:szCs w:val="28"/>
          <w:lang w:eastAsia="en-US"/>
        </w:rPr>
        <w:t xml:space="preserve"> -2 –</w:t>
      </w:r>
      <w:r w:rsidR="004406EF">
        <w:rPr>
          <w:rFonts w:ascii="Times New Roman" w:hAnsi="Times New Roman"/>
          <w:bCs/>
          <w:iCs/>
          <w:sz w:val="28"/>
          <w:szCs w:val="28"/>
          <w:lang w:eastAsia="en-US"/>
        </w:rPr>
        <w:t xml:space="preserve">7,647 тыс рублей (против </w:t>
      </w:r>
      <w:r w:rsidR="00A85011">
        <w:rPr>
          <w:rFonts w:ascii="Times New Roman" w:hAnsi="Times New Roman"/>
          <w:bCs/>
          <w:iCs/>
          <w:sz w:val="28"/>
          <w:szCs w:val="28"/>
          <w:lang w:eastAsia="en-US"/>
        </w:rPr>
        <w:t xml:space="preserve"> </w:t>
      </w:r>
      <w:r w:rsidR="00D83035">
        <w:rPr>
          <w:rFonts w:ascii="Times New Roman" w:hAnsi="Times New Roman"/>
          <w:bCs/>
          <w:iCs/>
          <w:sz w:val="28"/>
          <w:szCs w:val="28"/>
          <w:lang w:eastAsia="en-US"/>
        </w:rPr>
        <w:t>89,719 тыс. рублей</w:t>
      </w:r>
      <w:r w:rsidR="004406EF">
        <w:rPr>
          <w:rFonts w:ascii="Times New Roman" w:hAnsi="Times New Roman"/>
          <w:bCs/>
          <w:iCs/>
          <w:sz w:val="28"/>
          <w:szCs w:val="28"/>
          <w:lang w:eastAsia="en-US"/>
        </w:rPr>
        <w:t xml:space="preserve"> в 2020 году)</w:t>
      </w:r>
      <w:r w:rsidR="00CA37E7">
        <w:rPr>
          <w:rFonts w:ascii="Times New Roman" w:hAnsi="Times New Roman"/>
          <w:bCs/>
          <w:iCs/>
          <w:sz w:val="28"/>
          <w:szCs w:val="28"/>
          <w:lang w:eastAsia="en-US"/>
        </w:rPr>
        <w:t>;</w:t>
      </w:r>
    </w:p>
    <w:p w:rsidR="00D83035" w:rsidRDefault="00D83035" w:rsidP="00D83035">
      <w:pPr>
        <w:spacing w:after="0" w:line="240" w:lineRule="auto"/>
        <w:ind w:firstLine="708"/>
        <w:jc w:val="both"/>
        <w:outlineLvl w:val="0"/>
        <w:rPr>
          <w:rFonts w:ascii="Times New Roman" w:hAnsi="Times New Roman"/>
          <w:bCs/>
          <w:iCs/>
          <w:sz w:val="28"/>
          <w:szCs w:val="28"/>
          <w:lang w:eastAsia="en-US"/>
        </w:rPr>
      </w:pPr>
      <w:r>
        <w:rPr>
          <w:rFonts w:ascii="Times New Roman" w:hAnsi="Times New Roman"/>
          <w:bCs/>
          <w:iCs/>
          <w:sz w:val="28"/>
          <w:szCs w:val="28"/>
          <w:lang w:eastAsia="en-US"/>
        </w:rPr>
        <w:t>- по договору от 24.01.2020 г.  № 120</w:t>
      </w:r>
      <w:r w:rsidR="004406EF">
        <w:rPr>
          <w:rFonts w:ascii="Times New Roman" w:hAnsi="Times New Roman"/>
          <w:bCs/>
          <w:iCs/>
          <w:sz w:val="28"/>
          <w:szCs w:val="28"/>
          <w:lang w:eastAsia="en-US"/>
        </w:rPr>
        <w:t>2</w:t>
      </w:r>
      <w:r>
        <w:rPr>
          <w:rFonts w:ascii="Times New Roman" w:hAnsi="Times New Roman"/>
          <w:bCs/>
          <w:iCs/>
          <w:sz w:val="28"/>
          <w:szCs w:val="28"/>
          <w:lang w:eastAsia="en-US"/>
        </w:rPr>
        <w:t xml:space="preserve">/20ИР аренды земельного участка из земель населенных пунктов Молодежного муниципального образовании с </w:t>
      </w:r>
      <w:r w:rsidRPr="00155787">
        <w:rPr>
          <w:rFonts w:ascii="Times New Roman" w:hAnsi="Times New Roman"/>
          <w:bCs/>
          <w:iCs/>
          <w:sz w:val="28"/>
          <w:szCs w:val="28"/>
          <w:lang w:eastAsia="en-US"/>
        </w:rPr>
        <w:t xml:space="preserve">кадастровым номером </w:t>
      </w:r>
      <w:r w:rsidRPr="00155787">
        <w:rPr>
          <w:rFonts w:ascii="Times New Roman" w:hAnsi="Times New Roman"/>
          <w:bCs/>
          <w:i/>
          <w:iCs/>
          <w:sz w:val="28"/>
          <w:szCs w:val="28"/>
          <w:u w:val="single"/>
          <w:lang w:eastAsia="en-US"/>
        </w:rPr>
        <w:t>№ 38:06:140709:2069</w:t>
      </w:r>
      <w:r w:rsidRPr="00155787">
        <w:rPr>
          <w:rFonts w:ascii="Times New Roman" w:hAnsi="Times New Roman"/>
          <w:bCs/>
          <w:iCs/>
          <w:sz w:val="28"/>
          <w:szCs w:val="28"/>
          <w:lang w:eastAsia="en-US"/>
        </w:rPr>
        <w:t xml:space="preserve">, площадью </w:t>
      </w:r>
      <w:r w:rsidRPr="00155787">
        <w:rPr>
          <w:rFonts w:ascii="Times New Roman" w:hAnsi="Times New Roman"/>
          <w:b/>
          <w:bCs/>
          <w:iCs/>
          <w:sz w:val="28"/>
          <w:szCs w:val="28"/>
          <w:lang w:eastAsia="en-US"/>
        </w:rPr>
        <w:t>400 кв. м. (для</w:t>
      </w:r>
      <w:r>
        <w:rPr>
          <w:rFonts w:ascii="Times New Roman" w:hAnsi="Times New Roman"/>
          <w:b/>
          <w:bCs/>
          <w:iCs/>
          <w:sz w:val="28"/>
          <w:szCs w:val="28"/>
          <w:lang w:eastAsia="en-US"/>
        </w:rPr>
        <w:t xml:space="preserve"> обмена)</w:t>
      </w:r>
      <w:r>
        <w:rPr>
          <w:rFonts w:ascii="Times New Roman" w:hAnsi="Times New Roman"/>
          <w:bCs/>
          <w:iCs/>
          <w:sz w:val="28"/>
          <w:szCs w:val="28"/>
          <w:lang w:eastAsia="en-US"/>
        </w:rPr>
        <w:t xml:space="preserve">, расположенным по адресу Иркутская область, Иркутский район п. Молодежный, ул. Школьная, 35 «А» -2 – </w:t>
      </w:r>
      <w:r w:rsidR="004406EF">
        <w:rPr>
          <w:rFonts w:ascii="Times New Roman" w:hAnsi="Times New Roman"/>
          <w:bCs/>
          <w:iCs/>
          <w:sz w:val="28"/>
          <w:szCs w:val="28"/>
          <w:lang w:eastAsia="en-US"/>
        </w:rPr>
        <w:t xml:space="preserve">2,117 тыс. рублей (против </w:t>
      </w:r>
      <w:r>
        <w:rPr>
          <w:rFonts w:ascii="Times New Roman" w:hAnsi="Times New Roman"/>
          <w:bCs/>
          <w:iCs/>
          <w:sz w:val="28"/>
          <w:szCs w:val="28"/>
          <w:lang w:eastAsia="en-US"/>
        </w:rPr>
        <w:t>24,836 тыс. рублей</w:t>
      </w:r>
      <w:r w:rsidR="004406EF">
        <w:rPr>
          <w:rFonts w:ascii="Times New Roman" w:hAnsi="Times New Roman"/>
          <w:bCs/>
          <w:iCs/>
          <w:sz w:val="28"/>
          <w:szCs w:val="28"/>
          <w:lang w:eastAsia="en-US"/>
        </w:rPr>
        <w:t>)</w:t>
      </w:r>
      <w:r>
        <w:rPr>
          <w:rFonts w:ascii="Times New Roman" w:hAnsi="Times New Roman"/>
          <w:bCs/>
          <w:iCs/>
          <w:sz w:val="28"/>
          <w:szCs w:val="28"/>
          <w:lang w:eastAsia="en-US"/>
        </w:rPr>
        <w:t>;</w:t>
      </w:r>
    </w:p>
    <w:p w:rsidR="00D83035" w:rsidRDefault="00D83035" w:rsidP="00D83035">
      <w:pPr>
        <w:spacing w:after="0" w:line="240" w:lineRule="auto"/>
        <w:ind w:firstLine="708"/>
        <w:jc w:val="both"/>
        <w:outlineLvl w:val="0"/>
        <w:rPr>
          <w:rFonts w:ascii="Times New Roman" w:hAnsi="Times New Roman"/>
          <w:bCs/>
          <w:iCs/>
          <w:sz w:val="28"/>
          <w:szCs w:val="28"/>
          <w:lang w:eastAsia="en-US"/>
        </w:rPr>
      </w:pPr>
      <w:r>
        <w:rPr>
          <w:rFonts w:ascii="Times New Roman" w:hAnsi="Times New Roman"/>
          <w:bCs/>
          <w:iCs/>
          <w:sz w:val="28"/>
          <w:szCs w:val="28"/>
          <w:lang w:eastAsia="en-US"/>
        </w:rPr>
        <w:lastRenderedPageBreak/>
        <w:t xml:space="preserve">- по договору от 03.10.2017 г.  № 293/17 ИР аренды земельного участка из земель населенных пунктов Молодежного муниципального образовании с кадастровым номером </w:t>
      </w:r>
      <w:r w:rsidRPr="00C451BE">
        <w:rPr>
          <w:rFonts w:ascii="Times New Roman" w:hAnsi="Times New Roman"/>
          <w:bCs/>
          <w:i/>
          <w:iCs/>
          <w:sz w:val="28"/>
          <w:szCs w:val="28"/>
          <w:u w:val="single"/>
          <w:lang w:eastAsia="en-US"/>
        </w:rPr>
        <w:t>№ 38:06:140709:2069</w:t>
      </w:r>
      <w:r>
        <w:rPr>
          <w:rFonts w:ascii="Times New Roman" w:hAnsi="Times New Roman"/>
          <w:bCs/>
          <w:iCs/>
          <w:sz w:val="28"/>
          <w:szCs w:val="28"/>
          <w:lang w:eastAsia="en-US"/>
        </w:rPr>
        <w:t xml:space="preserve">, площадью </w:t>
      </w:r>
      <w:r>
        <w:rPr>
          <w:rFonts w:ascii="Times New Roman" w:hAnsi="Times New Roman"/>
          <w:b/>
          <w:bCs/>
          <w:iCs/>
          <w:sz w:val="28"/>
          <w:szCs w:val="28"/>
          <w:lang w:eastAsia="en-US"/>
        </w:rPr>
        <w:t>1 976</w:t>
      </w:r>
      <w:r w:rsidRPr="00C451BE">
        <w:rPr>
          <w:rFonts w:ascii="Times New Roman" w:hAnsi="Times New Roman"/>
          <w:b/>
          <w:bCs/>
          <w:iCs/>
          <w:sz w:val="28"/>
          <w:szCs w:val="28"/>
          <w:lang w:eastAsia="en-US"/>
        </w:rPr>
        <w:t> кв.</w:t>
      </w:r>
      <w:r>
        <w:rPr>
          <w:rFonts w:ascii="Times New Roman" w:hAnsi="Times New Roman"/>
          <w:b/>
          <w:bCs/>
          <w:iCs/>
          <w:sz w:val="28"/>
          <w:szCs w:val="28"/>
          <w:lang w:eastAsia="en-US"/>
        </w:rPr>
        <w:t xml:space="preserve"> </w:t>
      </w:r>
      <w:r w:rsidRPr="00C451BE">
        <w:rPr>
          <w:rFonts w:ascii="Times New Roman" w:hAnsi="Times New Roman"/>
          <w:b/>
          <w:bCs/>
          <w:iCs/>
          <w:sz w:val="28"/>
          <w:szCs w:val="28"/>
          <w:lang w:eastAsia="en-US"/>
        </w:rPr>
        <w:t>м</w:t>
      </w:r>
      <w:r>
        <w:rPr>
          <w:rFonts w:ascii="Times New Roman" w:hAnsi="Times New Roman"/>
          <w:b/>
          <w:bCs/>
          <w:iCs/>
          <w:sz w:val="28"/>
          <w:szCs w:val="28"/>
          <w:lang w:eastAsia="en-US"/>
        </w:rPr>
        <w:t>. (объекты водоснабжения)</w:t>
      </w:r>
      <w:r>
        <w:rPr>
          <w:rFonts w:ascii="Times New Roman" w:hAnsi="Times New Roman"/>
          <w:bCs/>
          <w:iCs/>
          <w:sz w:val="28"/>
          <w:szCs w:val="28"/>
          <w:lang w:eastAsia="en-US"/>
        </w:rPr>
        <w:t>, расположенным по адресу Иркутская область, Иркутский район п. Молодежный, ул. Ангарская, 4 «А», с разрешенным использованием «для объектов инженерной инфраструктуры» -</w:t>
      </w:r>
      <w:r w:rsidR="004406EF">
        <w:rPr>
          <w:rFonts w:ascii="Times New Roman" w:hAnsi="Times New Roman"/>
          <w:bCs/>
          <w:iCs/>
          <w:sz w:val="28"/>
          <w:szCs w:val="28"/>
          <w:lang w:eastAsia="en-US"/>
        </w:rPr>
        <w:t>22,611 тыс . рублей (против</w:t>
      </w:r>
      <w:r>
        <w:rPr>
          <w:rFonts w:ascii="Times New Roman" w:hAnsi="Times New Roman"/>
          <w:bCs/>
          <w:iCs/>
          <w:sz w:val="28"/>
          <w:szCs w:val="28"/>
          <w:lang w:eastAsia="en-US"/>
        </w:rPr>
        <w:t xml:space="preserve"> 62,016 тыс. рублей</w:t>
      </w:r>
      <w:r w:rsidR="004406EF">
        <w:rPr>
          <w:rFonts w:ascii="Times New Roman" w:hAnsi="Times New Roman"/>
          <w:bCs/>
          <w:iCs/>
          <w:sz w:val="28"/>
          <w:szCs w:val="28"/>
          <w:lang w:eastAsia="en-US"/>
        </w:rPr>
        <w:t>)</w:t>
      </w:r>
      <w:r>
        <w:rPr>
          <w:rFonts w:ascii="Times New Roman" w:hAnsi="Times New Roman"/>
          <w:bCs/>
          <w:iCs/>
          <w:sz w:val="28"/>
          <w:szCs w:val="28"/>
          <w:lang w:eastAsia="en-US"/>
        </w:rPr>
        <w:t>;</w:t>
      </w:r>
    </w:p>
    <w:p w:rsidR="00D83035" w:rsidRDefault="00C451BE" w:rsidP="00C451BE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bCs/>
          <w:iCs/>
          <w:sz w:val="28"/>
          <w:szCs w:val="28"/>
          <w:lang w:eastAsia="en-US"/>
        </w:rPr>
      </w:pPr>
      <w:r>
        <w:rPr>
          <w:rFonts w:ascii="Times New Roman" w:hAnsi="Times New Roman"/>
          <w:bCs/>
          <w:iCs/>
          <w:sz w:val="28"/>
          <w:szCs w:val="28"/>
          <w:lang w:eastAsia="en-US"/>
        </w:rPr>
        <w:t xml:space="preserve">- </w:t>
      </w:r>
      <w:r w:rsidRPr="0046187D">
        <w:rPr>
          <w:rFonts w:ascii="Times New Roman" w:hAnsi="Times New Roman"/>
          <w:bCs/>
          <w:iCs/>
          <w:sz w:val="28"/>
          <w:szCs w:val="28"/>
          <w:lang w:eastAsia="en-US"/>
        </w:rPr>
        <w:t>по догов</w:t>
      </w:r>
      <w:r w:rsidR="002B1CAE" w:rsidRPr="0046187D">
        <w:rPr>
          <w:rFonts w:ascii="Times New Roman" w:hAnsi="Times New Roman"/>
          <w:bCs/>
          <w:iCs/>
          <w:sz w:val="28"/>
          <w:szCs w:val="28"/>
          <w:lang w:eastAsia="en-US"/>
        </w:rPr>
        <w:t>ору от 19.10.2012</w:t>
      </w:r>
      <w:r w:rsidR="000E3296">
        <w:rPr>
          <w:rFonts w:ascii="Times New Roman" w:hAnsi="Times New Roman"/>
          <w:bCs/>
          <w:iCs/>
          <w:sz w:val="28"/>
          <w:szCs w:val="28"/>
          <w:lang w:eastAsia="en-US"/>
        </w:rPr>
        <w:t xml:space="preserve"> г.</w:t>
      </w:r>
      <w:r w:rsidR="002B1CAE" w:rsidRPr="0046187D">
        <w:rPr>
          <w:rFonts w:ascii="Times New Roman" w:hAnsi="Times New Roman"/>
          <w:bCs/>
          <w:iCs/>
          <w:sz w:val="28"/>
          <w:szCs w:val="28"/>
          <w:lang w:eastAsia="en-US"/>
        </w:rPr>
        <w:t xml:space="preserve"> </w:t>
      </w:r>
      <w:r w:rsidR="000E3296">
        <w:rPr>
          <w:rFonts w:ascii="Times New Roman" w:hAnsi="Times New Roman"/>
          <w:bCs/>
          <w:iCs/>
          <w:sz w:val="28"/>
          <w:szCs w:val="28"/>
          <w:lang w:eastAsia="en-US"/>
        </w:rPr>
        <w:t xml:space="preserve"> </w:t>
      </w:r>
      <w:r w:rsidR="002B1CAE" w:rsidRPr="0046187D">
        <w:rPr>
          <w:rFonts w:ascii="Times New Roman" w:hAnsi="Times New Roman"/>
          <w:bCs/>
          <w:iCs/>
          <w:sz w:val="28"/>
          <w:szCs w:val="28"/>
          <w:lang w:eastAsia="en-US"/>
        </w:rPr>
        <w:t>№</w:t>
      </w:r>
      <w:r w:rsidR="000E3296">
        <w:rPr>
          <w:rFonts w:ascii="Times New Roman" w:hAnsi="Times New Roman"/>
          <w:bCs/>
          <w:iCs/>
          <w:sz w:val="28"/>
          <w:szCs w:val="28"/>
          <w:lang w:eastAsia="en-US"/>
        </w:rPr>
        <w:t xml:space="preserve"> </w:t>
      </w:r>
      <w:r w:rsidR="002B1CAE" w:rsidRPr="0046187D">
        <w:rPr>
          <w:rFonts w:ascii="Times New Roman" w:hAnsi="Times New Roman"/>
          <w:bCs/>
          <w:iCs/>
          <w:sz w:val="28"/>
          <w:szCs w:val="28"/>
          <w:lang w:eastAsia="en-US"/>
        </w:rPr>
        <w:t xml:space="preserve">384 </w:t>
      </w:r>
      <w:r w:rsidR="0046187D">
        <w:rPr>
          <w:rFonts w:ascii="Times New Roman" w:hAnsi="Times New Roman"/>
          <w:bCs/>
          <w:iCs/>
          <w:sz w:val="28"/>
          <w:szCs w:val="28"/>
          <w:lang w:eastAsia="en-US"/>
        </w:rPr>
        <w:t xml:space="preserve">аренды земельного участка из земель населенных пунктов Молодежного муниципального образовании общей площадью </w:t>
      </w:r>
      <w:r w:rsidR="00D2524F" w:rsidRPr="00D2524F">
        <w:rPr>
          <w:rFonts w:ascii="Times New Roman" w:hAnsi="Times New Roman"/>
          <w:b/>
          <w:bCs/>
          <w:iCs/>
          <w:sz w:val="28"/>
          <w:szCs w:val="28"/>
          <w:lang w:eastAsia="en-US"/>
        </w:rPr>
        <w:t>1719</w:t>
      </w:r>
      <w:r w:rsidR="0046187D" w:rsidRPr="00D2524F">
        <w:rPr>
          <w:rFonts w:ascii="Times New Roman" w:hAnsi="Times New Roman"/>
          <w:b/>
          <w:bCs/>
          <w:iCs/>
          <w:sz w:val="28"/>
          <w:szCs w:val="28"/>
          <w:lang w:eastAsia="en-US"/>
        </w:rPr>
        <w:t xml:space="preserve"> кв.</w:t>
      </w:r>
      <w:r w:rsidR="00D83035">
        <w:rPr>
          <w:rFonts w:ascii="Times New Roman" w:hAnsi="Times New Roman"/>
          <w:b/>
          <w:bCs/>
          <w:iCs/>
          <w:sz w:val="28"/>
          <w:szCs w:val="28"/>
          <w:lang w:eastAsia="en-US"/>
        </w:rPr>
        <w:t xml:space="preserve"> </w:t>
      </w:r>
      <w:r w:rsidR="0046187D" w:rsidRPr="00D2524F">
        <w:rPr>
          <w:rFonts w:ascii="Times New Roman" w:hAnsi="Times New Roman"/>
          <w:b/>
          <w:bCs/>
          <w:iCs/>
          <w:sz w:val="28"/>
          <w:szCs w:val="28"/>
          <w:lang w:eastAsia="en-US"/>
        </w:rPr>
        <w:t>м</w:t>
      </w:r>
      <w:r w:rsidR="000E3296" w:rsidRPr="00D2524F">
        <w:rPr>
          <w:rFonts w:ascii="Times New Roman" w:hAnsi="Times New Roman"/>
          <w:bCs/>
          <w:iCs/>
          <w:sz w:val="28"/>
          <w:szCs w:val="28"/>
          <w:lang w:eastAsia="en-US"/>
        </w:rPr>
        <w:t>.</w:t>
      </w:r>
      <w:r w:rsidR="000E3296">
        <w:rPr>
          <w:rFonts w:ascii="Times New Roman" w:hAnsi="Times New Roman"/>
          <w:bCs/>
          <w:iCs/>
          <w:sz w:val="28"/>
          <w:szCs w:val="28"/>
          <w:lang w:eastAsia="en-US"/>
        </w:rPr>
        <w:t xml:space="preserve"> </w:t>
      </w:r>
      <w:r w:rsidR="000E3296" w:rsidRPr="000E3296">
        <w:rPr>
          <w:rFonts w:ascii="Times New Roman" w:hAnsi="Times New Roman"/>
          <w:b/>
          <w:bCs/>
          <w:iCs/>
          <w:sz w:val="28"/>
          <w:szCs w:val="28"/>
          <w:lang w:eastAsia="en-US"/>
        </w:rPr>
        <w:t>(электрические сети)</w:t>
      </w:r>
      <w:r w:rsidR="003C57B3">
        <w:rPr>
          <w:rFonts w:ascii="Times New Roman" w:hAnsi="Times New Roman"/>
          <w:b/>
          <w:bCs/>
          <w:iCs/>
          <w:sz w:val="28"/>
          <w:szCs w:val="28"/>
          <w:lang w:eastAsia="en-US"/>
        </w:rPr>
        <w:t xml:space="preserve"> – </w:t>
      </w:r>
      <w:r w:rsidR="004406EF">
        <w:rPr>
          <w:rFonts w:ascii="Times New Roman" w:hAnsi="Times New Roman"/>
          <w:b/>
          <w:bCs/>
          <w:iCs/>
          <w:sz w:val="28"/>
          <w:szCs w:val="28"/>
          <w:lang w:eastAsia="en-US"/>
        </w:rPr>
        <w:t xml:space="preserve">9,077 тыс рублей (против </w:t>
      </w:r>
      <w:r w:rsidR="003C57B3" w:rsidRPr="003C57B3">
        <w:rPr>
          <w:rFonts w:ascii="Times New Roman" w:hAnsi="Times New Roman"/>
          <w:bCs/>
          <w:iCs/>
          <w:sz w:val="28"/>
          <w:szCs w:val="28"/>
          <w:lang w:eastAsia="en-US"/>
        </w:rPr>
        <w:t>8,753 тыс. рублей</w:t>
      </w:r>
      <w:r w:rsidR="00F625E0">
        <w:rPr>
          <w:rFonts w:ascii="Times New Roman" w:hAnsi="Times New Roman"/>
          <w:bCs/>
          <w:iCs/>
          <w:sz w:val="28"/>
          <w:szCs w:val="28"/>
          <w:lang w:eastAsia="en-US"/>
        </w:rPr>
        <w:t xml:space="preserve"> </w:t>
      </w:r>
      <w:r w:rsidR="004406EF">
        <w:rPr>
          <w:rFonts w:ascii="Times New Roman" w:hAnsi="Times New Roman"/>
          <w:bCs/>
          <w:iCs/>
          <w:sz w:val="28"/>
          <w:szCs w:val="28"/>
          <w:lang w:eastAsia="en-US"/>
        </w:rPr>
        <w:t>в 2020 году)</w:t>
      </w:r>
      <w:r w:rsidR="003C57B3">
        <w:rPr>
          <w:rFonts w:ascii="Times New Roman" w:hAnsi="Times New Roman"/>
          <w:b/>
          <w:bCs/>
          <w:iCs/>
          <w:sz w:val="28"/>
          <w:szCs w:val="28"/>
          <w:lang w:eastAsia="en-US"/>
        </w:rPr>
        <w:t xml:space="preserve">, </w:t>
      </w:r>
    </w:p>
    <w:p w:rsidR="000E3296" w:rsidRDefault="003C57B3" w:rsidP="00D83035">
      <w:pPr>
        <w:spacing w:after="0" w:line="240" w:lineRule="auto"/>
        <w:jc w:val="both"/>
        <w:outlineLvl w:val="0"/>
        <w:rPr>
          <w:rFonts w:ascii="Times New Roman" w:hAnsi="Times New Roman"/>
          <w:b/>
          <w:bCs/>
          <w:iCs/>
          <w:sz w:val="28"/>
          <w:szCs w:val="28"/>
          <w:lang w:eastAsia="en-US"/>
        </w:rPr>
      </w:pPr>
      <w:r>
        <w:rPr>
          <w:rFonts w:ascii="Times New Roman" w:hAnsi="Times New Roman"/>
          <w:b/>
          <w:bCs/>
          <w:iCs/>
          <w:sz w:val="28"/>
          <w:szCs w:val="28"/>
          <w:lang w:eastAsia="en-US"/>
        </w:rPr>
        <w:t>в том числе</w:t>
      </w:r>
      <w:r w:rsidR="000E3296">
        <w:rPr>
          <w:rFonts w:ascii="Times New Roman" w:hAnsi="Times New Roman"/>
          <w:b/>
          <w:bCs/>
          <w:iCs/>
          <w:sz w:val="28"/>
          <w:szCs w:val="28"/>
          <w:lang w:eastAsia="en-US"/>
        </w:rPr>
        <w:t>:</w:t>
      </w:r>
    </w:p>
    <w:p w:rsidR="00C71DE1" w:rsidRPr="00C71DE1" w:rsidRDefault="000E3296" w:rsidP="000E3296">
      <w:pPr>
        <w:spacing w:after="0" w:line="240" w:lineRule="auto"/>
        <w:outlineLvl w:val="0"/>
        <w:rPr>
          <w:rFonts w:ascii="Times New Roman" w:hAnsi="Times New Roman"/>
          <w:b/>
          <w:bCs/>
          <w:i/>
          <w:iCs/>
          <w:sz w:val="28"/>
          <w:szCs w:val="28"/>
          <w:lang w:eastAsia="en-US"/>
        </w:rPr>
      </w:pPr>
      <w:r w:rsidRPr="00C71DE1">
        <w:rPr>
          <w:rFonts w:ascii="Times New Roman" w:hAnsi="Times New Roman"/>
          <w:b/>
          <w:bCs/>
          <w:i/>
          <w:iCs/>
          <w:sz w:val="28"/>
          <w:szCs w:val="28"/>
          <w:lang w:eastAsia="en-US"/>
        </w:rPr>
        <w:t xml:space="preserve">ВЛ-0,4 кВт </w:t>
      </w:r>
    </w:p>
    <w:p w:rsidR="00C71DE1" w:rsidRDefault="000E3296" w:rsidP="000E3296">
      <w:pPr>
        <w:spacing w:after="0" w:line="240" w:lineRule="auto"/>
        <w:outlineLvl w:val="0"/>
        <w:rPr>
          <w:rFonts w:ascii="Times New Roman" w:hAnsi="Times New Roman"/>
          <w:bCs/>
          <w:iCs/>
          <w:sz w:val="28"/>
          <w:szCs w:val="28"/>
          <w:lang w:eastAsia="en-US"/>
        </w:rPr>
      </w:pPr>
      <w:r>
        <w:rPr>
          <w:rFonts w:ascii="Times New Roman" w:hAnsi="Times New Roman"/>
          <w:bCs/>
          <w:iCs/>
          <w:sz w:val="28"/>
          <w:szCs w:val="28"/>
          <w:lang w:eastAsia="en-US"/>
        </w:rPr>
        <w:t>№ 38:06:140709:845 -121 кв.</w:t>
      </w:r>
      <w:r w:rsidR="00B81350">
        <w:rPr>
          <w:rFonts w:ascii="Times New Roman" w:hAnsi="Times New Roman"/>
          <w:bCs/>
          <w:iCs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bCs/>
          <w:iCs/>
          <w:sz w:val="28"/>
          <w:szCs w:val="28"/>
          <w:lang w:eastAsia="en-US"/>
        </w:rPr>
        <w:t>м.</w:t>
      </w:r>
      <w:r w:rsidR="00C71DE1">
        <w:rPr>
          <w:rFonts w:ascii="Times New Roman" w:hAnsi="Times New Roman"/>
          <w:bCs/>
          <w:iCs/>
          <w:sz w:val="28"/>
          <w:szCs w:val="28"/>
          <w:lang w:eastAsia="en-US"/>
        </w:rPr>
        <w:t>;</w:t>
      </w:r>
    </w:p>
    <w:p w:rsidR="00C71DE1" w:rsidRDefault="009571FB" w:rsidP="000E3296">
      <w:pPr>
        <w:spacing w:after="0" w:line="240" w:lineRule="auto"/>
        <w:outlineLvl w:val="0"/>
        <w:rPr>
          <w:rFonts w:ascii="Times New Roman" w:hAnsi="Times New Roman"/>
          <w:bCs/>
          <w:iCs/>
          <w:sz w:val="28"/>
          <w:szCs w:val="28"/>
          <w:lang w:eastAsia="en-US"/>
        </w:rPr>
      </w:pPr>
      <w:r>
        <w:rPr>
          <w:rFonts w:ascii="Times New Roman" w:hAnsi="Times New Roman"/>
          <w:bCs/>
          <w:iCs/>
          <w:sz w:val="28"/>
          <w:szCs w:val="28"/>
          <w:lang w:eastAsia="en-US"/>
        </w:rPr>
        <w:t>№ 38:06:140709:854</w:t>
      </w:r>
      <w:r w:rsidR="000E3296">
        <w:rPr>
          <w:rFonts w:ascii="Times New Roman" w:hAnsi="Times New Roman"/>
          <w:bCs/>
          <w:iCs/>
          <w:sz w:val="28"/>
          <w:szCs w:val="28"/>
          <w:lang w:eastAsia="en-US"/>
        </w:rPr>
        <w:t>-97 кв.</w:t>
      </w:r>
      <w:r w:rsidR="00B81350">
        <w:rPr>
          <w:rFonts w:ascii="Times New Roman" w:hAnsi="Times New Roman"/>
          <w:bCs/>
          <w:iCs/>
          <w:sz w:val="28"/>
          <w:szCs w:val="28"/>
          <w:lang w:eastAsia="en-US"/>
        </w:rPr>
        <w:t xml:space="preserve"> </w:t>
      </w:r>
      <w:r w:rsidR="000E3296">
        <w:rPr>
          <w:rFonts w:ascii="Times New Roman" w:hAnsi="Times New Roman"/>
          <w:bCs/>
          <w:iCs/>
          <w:sz w:val="28"/>
          <w:szCs w:val="28"/>
          <w:lang w:eastAsia="en-US"/>
        </w:rPr>
        <w:t>м.</w:t>
      </w:r>
      <w:r w:rsidR="00C71DE1">
        <w:rPr>
          <w:rFonts w:ascii="Times New Roman" w:hAnsi="Times New Roman"/>
          <w:bCs/>
          <w:iCs/>
          <w:sz w:val="28"/>
          <w:szCs w:val="28"/>
          <w:lang w:eastAsia="en-US"/>
        </w:rPr>
        <w:t>;</w:t>
      </w:r>
    </w:p>
    <w:p w:rsidR="00C71DE1" w:rsidRDefault="000E3296" w:rsidP="000E3296">
      <w:pPr>
        <w:spacing w:after="0" w:line="240" w:lineRule="auto"/>
        <w:outlineLvl w:val="0"/>
        <w:rPr>
          <w:rFonts w:ascii="Times New Roman" w:hAnsi="Times New Roman"/>
          <w:bCs/>
          <w:iCs/>
          <w:sz w:val="28"/>
          <w:szCs w:val="28"/>
          <w:lang w:eastAsia="en-US"/>
        </w:rPr>
      </w:pPr>
      <w:r>
        <w:rPr>
          <w:rFonts w:ascii="Times New Roman" w:hAnsi="Times New Roman"/>
          <w:bCs/>
          <w:iCs/>
          <w:sz w:val="28"/>
          <w:szCs w:val="28"/>
          <w:lang w:eastAsia="en-US"/>
        </w:rPr>
        <w:t xml:space="preserve">№ 38:06:140709:846 -82 </w:t>
      </w:r>
      <w:r w:rsidR="00287A2D">
        <w:rPr>
          <w:rFonts w:ascii="Times New Roman" w:hAnsi="Times New Roman"/>
          <w:bCs/>
          <w:iCs/>
          <w:sz w:val="28"/>
          <w:szCs w:val="28"/>
          <w:lang w:eastAsia="en-US"/>
        </w:rPr>
        <w:t>кв.</w:t>
      </w:r>
      <w:r w:rsidR="00B81350">
        <w:rPr>
          <w:rFonts w:ascii="Times New Roman" w:hAnsi="Times New Roman"/>
          <w:bCs/>
          <w:iCs/>
          <w:sz w:val="28"/>
          <w:szCs w:val="28"/>
          <w:lang w:eastAsia="en-US"/>
        </w:rPr>
        <w:t xml:space="preserve"> </w:t>
      </w:r>
      <w:r w:rsidR="00287A2D">
        <w:rPr>
          <w:rFonts w:ascii="Times New Roman" w:hAnsi="Times New Roman"/>
          <w:bCs/>
          <w:iCs/>
          <w:sz w:val="28"/>
          <w:szCs w:val="28"/>
          <w:lang w:eastAsia="en-US"/>
        </w:rPr>
        <w:t>м.</w:t>
      </w:r>
      <w:r w:rsidR="00C71DE1">
        <w:rPr>
          <w:rFonts w:ascii="Times New Roman" w:hAnsi="Times New Roman"/>
          <w:bCs/>
          <w:iCs/>
          <w:sz w:val="28"/>
          <w:szCs w:val="28"/>
          <w:lang w:eastAsia="en-US"/>
        </w:rPr>
        <w:t>;</w:t>
      </w:r>
    </w:p>
    <w:p w:rsidR="00C71DE1" w:rsidRDefault="00F057A6" w:rsidP="000E3296">
      <w:pPr>
        <w:spacing w:after="0" w:line="240" w:lineRule="auto"/>
        <w:outlineLvl w:val="0"/>
        <w:rPr>
          <w:rFonts w:ascii="Times New Roman" w:hAnsi="Times New Roman"/>
          <w:bCs/>
          <w:iCs/>
          <w:sz w:val="28"/>
          <w:szCs w:val="28"/>
          <w:lang w:eastAsia="en-US"/>
        </w:rPr>
      </w:pPr>
      <w:r>
        <w:rPr>
          <w:rFonts w:ascii="Times New Roman" w:hAnsi="Times New Roman"/>
          <w:bCs/>
          <w:iCs/>
          <w:sz w:val="28"/>
          <w:szCs w:val="28"/>
          <w:lang w:eastAsia="en-US"/>
        </w:rPr>
        <w:t>№ 38:06:140709:</w:t>
      </w:r>
      <w:r w:rsidR="00C71DE1">
        <w:rPr>
          <w:rFonts w:ascii="Times New Roman" w:hAnsi="Times New Roman"/>
          <w:bCs/>
          <w:iCs/>
          <w:sz w:val="28"/>
          <w:szCs w:val="28"/>
          <w:lang w:eastAsia="en-US"/>
        </w:rPr>
        <w:t>720- 205 кв.</w:t>
      </w:r>
      <w:r w:rsidR="00B81350">
        <w:rPr>
          <w:rFonts w:ascii="Times New Roman" w:hAnsi="Times New Roman"/>
          <w:bCs/>
          <w:iCs/>
          <w:sz w:val="28"/>
          <w:szCs w:val="28"/>
          <w:lang w:eastAsia="en-US"/>
        </w:rPr>
        <w:t xml:space="preserve"> </w:t>
      </w:r>
      <w:r w:rsidR="00C71DE1">
        <w:rPr>
          <w:rFonts w:ascii="Times New Roman" w:hAnsi="Times New Roman"/>
          <w:bCs/>
          <w:iCs/>
          <w:sz w:val="28"/>
          <w:szCs w:val="28"/>
          <w:lang w:eastAsia="en-US"/>
        </w:rPr>
        <w:t>м.</w:t>
      </w:r>
      <w:r w:rsidR="000E3296">
        <w:rPr>
          <w:rFonts w:ascii="Times New Roman" w:hAnsi="Times New Roman"/>
          <w:bCs/>
          <w:iCs/>
          <w:sz w:val="28"/>
          <w:szCs w:val="28"/>
          <w:lang w:eastAsia="en-US"/>
        </w:rPr>
        <w:t xml:space="preserve"> </w:t>
      </w:r>
    </w:p>
    <w:p w:rsidR="00C71DE1" w:rsidRDefault="000E3296" w:rsidP="000E3296">
      <w:pPr>
        <w:spacing w:after="0" w:line="240" w:lineRule="auto"/>
        <w:outlineLvl w:val="0"/>
        <w:rPr>
          <w:rFonts w:ascii="Times New Roman" w:hAnsi="Times New Roman"/>
          <w:bCs/>
          <w:iCs/>
          <w:sz w:val="28"/>
          <w:szCs w:val="28"/>
          <w:lang w:eastAsia="en-US"/>
        </w:rPr>
      </w:pPr>
      <w:r w:rsidRPr="00C71DE1">
        <w:rPr>
          <w:rFonts w:ascii="Times New Roman" w:hAnsi="Times New Roman"/>
          <w:b/>
          <w:bCs/>
          <w:i/>
          <w:iCs/>
          <w:sz w:val="28"/>
          <w:szCs w:val="28"/>
          <w:lang w:eastAsia="en-US"/>
        </w:rPr>
        <w:t>ВЛ-10 кВт</w:t>
      </w:r>
    </w:p>
    <w:p w:rsidR="00C71DE1" w:rsidRDefault="00C71DE1" w:rsidP="00C71DE1">
      <w:pPr>
        <w:spacing w:after="0" w:line="240" w:lineRule="auto"/>
        <w:outlineLvl w:val="0"/>
        <w:rPr>
          <w:rFonts w:ascii="Times New Roman" w:hAnsi="Times New Roman"/>
          <w:bCs/>
          <w:iCs/>
          <w:sz w:val="28"/>
          <w:szCs w:val="28"/>
          <w:lang w:eastAsia="en-US"/>
        </w:rPr>
      </w:pPr>
      <w:r>
        <w:rPr>
          <w:rFonts w:ascii="Times New Roman" w:hAnsi="Times New Roman"/>
          <w:bCs/>
          <w:iCs/>
          <w:sz w:val="28"/>
          <w:szCs w:val="28"/>
          <w:lang w:eastAsia="en-US"/>
        </w:rPr>
        <w:t>№ 38:06:140709:721 -75 кв.</w:t>
      </w:r>
      <w:r w:rsidR="00B81350">
        <w:rPr>
          <w:rFonts w:ascii="Times New Roman" w:hAnsi="Times New Roman"/>
          <w:bCs/>
          <w:iCs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bCs/>
          <w:iCs/>
          <w:sz w:val="28"/>
          <w:szCs w:val="28"/>
          <w:lang w:eastAsia="en-US"/>
        </w:rPr>
        <w:t>м.;</w:t>
      </w:r>
    </w:p>
    <w:p w:rsidR="00C71DE1" w:rsidRDefault="00D2524F" w:rsidP="00C71DE1">
      <w:pPr>
        <w:spacing w:after="0" w:line="240" w:lineRule="auto"/>
        <w:outlineLvl w:val="0"/>
        <w:rPr>
          <w:rFonts w:ascii="Times New Roman" w:hAnsi="Times New Roman"/>
          <w:bCs/>
          <w:iCs/>
          <w:sz w:val="28"/>
          <w:szCs w:val="28"/>
          <w:lang w:eastAsia="en-US"/>
        </w:rPr>
      </w:pPr>
      <w:r>
        <w:rPr>
          <w:rFonts w:ascii="Times New Roman" w:hAnsi="Times New Roman"/>
          <w:bCs/>
          <w:iCs/>
          <w:sz w:val="28"/>
          <w:szCs w:val="28"/>
          <w:lang w:eastAsia="en-US"/>
        </w:rPr>
        <w:t>№ 38:06:140709:854 -312</w:t>
      </w:r>
      <w:r w:rsidR="00C71DE1">
        <w:rPr>
          <w:rFonts w:ascii="Times New Roman" w:hAnsi="Times New Roman"/>
          <w:bCs/>
          <w:iCs/>
          <w:sz w:val="28"/>
          <w:szCs w:val="28"/>
          <w:lang w:eastAsia="en-US"/>
        </w:rPr>
        <w:t xml:space="preserve"> кв.</w:t>
      </w:r>
      <w:r w:rsidR="00B81350">
        <w:rPr>
          <w:rFonts w:ascii="Times New Roman" w:hAnsi="Times New Roman"/>
          <w:bCs/>
          <w:iCs/>
          <w:sz w:val="28"/>
          <w:szCs w:val="28"/>
          <w:lang w:eastAsia="en-US"/>
        </w:rPr>
        <w:t xml:space="preserve"> </w:t>
      </w:r>
      <w:r w:rsidR="00C71DE1">
        <w:rPr>
          <w:rFonts w:ascii="Times New Roman" w:hAnsi="Times New Roman"/>
          <w:bCs/>
          <w:iCs/>
          <w:sz w:val="28"/>
          <w:szCs w:val="28"/>
          <w:lang w:eastAsia="en-US"/>
        </w:rPr>
        <w:t>м.;</w:t>
      </w:r>
    </w:p>
    <w:p w:rsidR="00C71DE1" w:rsidRDefault="00C71DE1" w:rsidP="00C71DE1">
      <w:pPr>
        <w:spacing w:after="0" w:line="240" w:lineRule="auto"/>
        <w:outlineLvl w:val="0"/>
        <w:rPr>
          <w:rFonts w:ascii="Times New Roman" w:hAnsi="Times New Roman"/>
          <w:bCs/>
          <w:iCs/>
          <w:sz w:val="28"/>
          <w:szCs w:val="28"/>
          <w:lang w:eastAsia="en-US"/>
        </w:rPr>
      </w:pPr>
      <w:r>
        <w:rPr>
          <w:rFonts w:ascii="Times New Roman" w:hAnsi="Times New Roman"/>
          <w:bCs/>
          <w:iCs/>
          <w:sz w:val="28"/>
          <w:szCs w:val="28"/>
          <w:lang w:eastAsia="en-US"/>
        </w:rPr>
        <w:t>№ 38:06:140709:847 -82 кв.</w:t>
      </w:r>
      <w:r w:rsidR="00B81350">
        <w:rPr>
          <w:rFonts w:ascii="Times New Roman" w:hAnsi="Times New Roman"/>
          <w:bCs/>
          <w:iCs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bCs/>
          <w:iCs/>
          <w:sz w:val="28"/>
          <w:szCs w:val="28"/>
          <w:lang w:eastAsia="en-US"/>
        </w:rPr>
        <w:t>м.;</w:t>
      </w:r>
    </w:p>
    <w:p w:rsidR="00C71DE1" w:rsidRPr="00D2524F" w:rsidRDefault="00C71DE1" w:rsidP="00C71DE1">
      <w:pPr>
        <w:spacing w:after="0" w:line="240" w:lineRule="auto"/>
        <w:outlineLvl w:val="0"/>
        <w:rPr>
          <w:rFonts w:ascii="Times New Roman" w:hAnsi="Times New Roman"/>
          <w:bCs/>
          <w:iCs/>
          <w:sz w:val="28"/>
          <w:szCs w:val="28"/>
          <w:lang w:eastAsia="en-US"/>
        </w:rPr>
      </w:pPr>
      <w:r w:rsidRPr="00D2524F">
        <w:rPr>
          <w:rFonts w:ascii="Times New Roman" w:hAnsi="Times New Roman"/>
          <w:bCs/>
          <w:iCs/>
          <w:sz w:val="28"/>
          <w:szCs w:val="28"/>
          <w:lang w:eastAsia="en-US"/>
        </w:rPr>
        <w:t>№ 38:06:140709:823 -745 кв.</w:t>
      </w:r>
      <w:r w:rsidR="00B81350">
        <w:rPr>
          <w:rFonts w:ascii="Times New Roman" w:hAnsi="Times New Roman"/>
          <w:bCs/>
          <w:iCs/>
          <w:sz w:val="28"/>
          <w:szCs w:val="28"/>
          <w:lang w:eastAsia="en-US"/>
        </w:rPr>
        <w:t xml:space="preserve"> </w:t>
      </w:r>
      <w:r w:rsidRPr="00D2524F">
        <w:rPr>
          <w:rFonts w:ascii="Times New Roman" w:hAnsi="Times New Roman"/>
          <w:bCs/>
          <w:iCs/>
          <w:sz w:val="28"/>
          <w:szCs w:val="28"/>
          <w:lang w:eastAsia="en-US"/>
        </w:rPr>
        <w:t>м.</w:t>
      </w:r>
    </w:p>
    <w:p w:rsidR="0046187D" w:rsidRPr="00C71DE1" w:rsidRDefault="0046187D" w:rsidP="000E3296">
      <w:pPr>
        <w:spacing w:after="0" w:line="240" w:lineRule="auto"/>
        <w:outlineLvl w:val="0"/>
        <w:rPr>
          <w:rFonts w:ascii="Times New Roman" w:hAnsi="Times New Roman"/>
          <w:bCs/>
          <w:iCs/>
          <w:sz w:val="28"/>
          <w:szCs w:val="28"/>
          <w:lang w:eastAsia="en-US"/>
        </w:rPr>
      </w:pPr>
    </w:p>
    <w:p w:rsidR="003C4519" w:rsidRDefault="003C4519" w:rsidP="003C4519">
      <w:pPr>
        <w:spacing w:after="0" w:line="240" w:lineRule="auto"/>
        <w:jc w:val="both"/>
        <w:outlineLvl w:val="0"/>
        <w:rPr>
          <w:rFonts w:ascii="Times New Roman" w:hAnsi="Times New Roman"/>
          <w:bCs/>
          <w:iCs/>
          <w:sz w:val="28"/>
          <w:szCs w:val="28"/>
          <w:lang w:eastAsia="en-US"/>
        </w:rPr>
      </w:pPr>
    </w:p>
    <w:p w:rsidR="003B4F8B" w:rsidRDefault="003660C7" w:rsidP="003C4519">
      <w:pPr>
        <w:spacing w:after="0" w:line="240" w:lineRule="auto"/>
        <w:ind w:firstLine="708"/>
        <w:jc w:val="both"/>
        <w:outlineLvl w:val="0"/>
        <w:rPr>
          <w:rFonts w:ascii="Times New Roman" w:hAnsi="Times New Roman"/>
          <w:bCs/>
          <w:iCs/>
          <w:sz w:val="28"/>
          <w:szCs w:val="28"/>
          <w:lang w:eastAsia="en-US"/>
        </w:rPr>
      </w:pPr>
      <w:r w:rsidRPr="000F011A">
        <w:rPr>
          <w:rFonts w:ascii="Times New Roman" w:hAnsi="Times New Roman"/>
          <w:b/>
          <w:bCs/>
          <w:iCs/>
          <w:sz w:val="28"/>
          <w:szCs w:val="28"/>
          <w:lang w:eastAsia="en-US"/>
        </w:rPr>
        <w:t>Земельный налог</w:t>
      </w:r>
      <w:r w:rsidR="00C723C2">
        <w:rPr>
          <w:rFonts w:ascii="Times New Roman" w:hAnsi="Times New Roman"/>
          <w:bCs/>
          <w:iCs/>
          <w:sz w:val="28"/>
          <w:szCs w:val="28"/>
          <w:lang w:eastAsia="en-US"/>
        </w:rPr>
        <w:t xml:space="preserve"> </w:t>
      </w:r>
      <w:r w:rsidR="00D83035">
        <w:rPr>
          <w:rFonts w:ascii="Times New Roman" w:hAnsi="Times New Roman"/>
          <w:bCs/>
          <w:iCs/>
          <w:sz w:val="28"/>
          <w:szCs w:val="28"/>
          <w:lang w:eastAsia="en-US"/>
        </w:rPr>
        <w:t>за 202</w:t>
      </w:r>
      <w:r w:rsidR="004406EF">
        <w:rPr>
          <w:rFonts w:ascii="Times New Roman" w:hAnsi="Times New Roman"/>
          <w:bCs/>
          <w:iCs/>
          <w:sz w:val="28"/>
          <w:szCs w:val="28"/>
          <w:lang w:eastAsia="en-US"/>
        </w:rPr>
        <w:t>1</w:t>
      </w:r>
      <w:r w:rsidR="00A82046" w:rsidRPr="000F011A">
        <w:rPr>
          <w:rFonts w:ascii="Times New Roman" w:hAnsi="Times New Roman"/>
          <w:bCs/>
          <w:iCs/>
          <w:sz w:val="28"/>
          <w:szCs w:val="28"/>
          <w:lang w:eastAsia="en-US"/>
        </w:rPr>
        <w:t xml:space="preserve"> год составил</w:t>
      </w:r>
      <w:r w:rsidR="00A82046" w:rsidRPr="009A735C">
        <w:rPr>
          <w:rFonts w:ascii="Times New Roman" w:hAnsi="Times New Roman"/>
          <w:bCs/>
          <w:iCs/>
          <w:sz w:val="28"/>
          <w:szCs w:val="28"/>
          <w:lang w:eastAsia="en-US"/>
        </w:rPr>
        <w:t xml:space="preserve"> </w:t>
      </w:r>
      <w:r w:rsidR="00DE0F09">
        <w:rPr>
          <w:rFonts w:ascii="Times New Roman" w:hAnsi="Times New Roman"/>
          <w:bCs/>
          <w:iCs/>
          <w:sz w:val="28"/>
          <w:szCs w:val="28"/>
          <w:lang w:eastAsia="en-US"/>
        </w:rPr>
        <w:t>183,147</w:t>
      </w:r>
      <w:r w:rsidR="00B677FC">
        <w:rPr>
          <w:rFonts w:ascii="Times New Roman" w:hAnsi="Times New Roman"/>
          <w:bCs/>
          <w:iCs/>
          <w:sz w:val="28"/>
          <w:szCs w:val="28"/>
          <w:lang w:eastAsia="en-US"/>
        </w:rPr>
        <w:t xml:space="preserve"> тыс.</w:t>
      </w:r>
      <w:r w:rsidRPr="006A479F">
        <w:rPr>
          <w:rFonts w:ascii="Times New Roman" w:hAnsi="Times New Roman"/>
          <w:bCs/>
          <w:iCs/>
          <w:sz w:val="28"/>
          <w:szCs w:val="28"/>
          <w:lang w:eastAsia="en-US"/>
        </w:rPr>
        <w:t xml:space="preserve"> рублей</w:t>
      </w:r>
      <w:r w:rsidR="00DE0F09">
        <w:rPr>
          <w:rFonts w:ascii="Times New Roman" w:hAnsi="Times New Roman"/>
          <w:bCs/>
          <w:iCs/>
          <w:sz w:val="28"/>
          <w:szCs w:val="28"/>
          <w:lang w:eastAsia="en-US"/>
        </w:rPr>
        <w:t>.</w:t>
      </w:r>
      <w:r w:rsidR="00536F2D" w:rsidRPr="006A479F">
        <w:rPr>
          <w:rFonts w:ascii="Times New Roman" w:hAnsi="Times New Roman"/>
          <w:bCs/>
          <w:iCs/>
          <w:sz w:val="28"/>
          <w:szCs w:val="28"/>
          <w:lang w:eastAsia="en-US"/>
        </w:rPr>
        <w:t xml:space="preserve"> Расчет земельного налога производится исходя из кадастровой стоимости земельн</w:t>
      </w:r>
      <w:r w:rsidR="006A479F" w:rsidRPr="006A479F">
        <w:rPr>
          <w:rFonts w:ascii="Times New Roman" w:hAnsi="Times New Roman"/>
          <w:bCs/>
          <w:iCs/>
          <w:sz w:val="28"/>
          <w:szCs w:val="28"/>
          <w:lang w:eastAsia="en-US"/>
        </w:rPr>
        <w:t>ого участка и ставки налога 0,3</w:t>
      </w:r>
      <w:r w:rsidR="00BD4547">
        <w:rPr>
          <w:rFonts w:ascii="Times New Roman" w:hAnsi="Times New Roman"/>
          <w:bCs/>
          <w:iCs/>
          <w:sz w:val="28"/>
          <w:szCs w:val="28"/>
          <w:lang w:eastAsia="en-US"/>
        </w:rPr>
        <w:t xml:space="preserve"> % и </w:t>
      </w:r>
      <w:r w:rsidR="00BD4547" w:rsidRPr="00745078">
        <w:rPr>
          <w:rFonts w:ascii="Times New Roman" w:hAnsi="Times New Roman"/>
          <w:bCs/>
          <w:iCs/>
          <w:sz w:val="28"/>
          <w:szCs w:val="28"/>
          <w:lang w:eastAsia="en-US"/>
        </w:rPr>
        <w:t>1,5 %.</w:t>
      </w:r>
    </w:p>
    <w:p w:rsidR="00D727FA" w:rsidRPr="00745078" w:rsidRDefault="00D727FA" w:rsidP="003C4519">
      <w:pPr>
        <w:spacing w:after="0" w:line="240" w:lineRule="auto"/>
        <w:ind w:firstLine="708"/>
        <w:jc w:val="both"/>
        <w:outlineLvl w:val="0"/>
        <w:rPr>
          <w:rFonts w:ascii="Times New Roman" w:hAnsi="Times New Roman"/>
          <w:bCs/>
          <w:iCs/>
          <w:sz w:val="28"/>
          <w:szCs w:val="28"/>
          <w:lang w:eastAsia="en-US"/>
        </w:rPr>
      </w:pPr>
    </w:p>
    <w:p w:rsidR="00B53851" w:rsidRDefault="00B53851" w:rsidP="00821898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i/>
          <w:iCs/>
          <w:sz w:val="28"/>
          <w:szCs w:val="28"/>
          <w:u w:val="single"/>
          <w:lang w:eastAsia="en-US"/>
        </w:rPr>
      </w:pPr>
    </w:p>
    <w:p w:rsidR="00821898" w:rsidRPr="00304F8F" w:rsidRDefault="00A82046" w:rsidP="00A82046">
      <w:pPr>
        <w:spacing w:after="0" w:line="240" w:lineRule="auto"/>
        <w:ind w:firstLine="709"/>
        <w:jc w:val="center"/>
        <w:outlineLvl w:val="0"/>
        <w:rPr>
          <w:rFonts w:ascii="Times New Roman" w:hAnsi="Times New Roman"/>
          <w:bCs/>
          <w:i/>
          <w:iCs/>
          <w:sz w:val="28"/>
          <w:szCs w:val="28"/>
          <w:u w:val="single"/>
          <w:lang w:eastAsia="en-US"/>
        </w:rPr>
      </w:pPr>
      <w:r w:rsidRPr="00304F8F">
        <w:rPr>
          <w:rFonts w:ascii="Times New Roman" w:hAnsi="Times New Roman"/>
          <w:bCs/>
          <w:i/>
          <w:iCs/>
          <w:sz w:val="28"/>
          <w:szCs w:val="28"/>
          <w:u w:val="single"/>
          <w:lang w:eastAsia="en-US"/>
        </w:rPr>
        <w:t>1.10.</w:t>
      </w:r>
      <w:r w:rsidR="00304F8F">
        <w:rPr>
          <w:rFonts w:ascii="Times New Roman" w:hAnsi="Times New Roman"/>
          <w:bCs/>
          <w:i/>
          <w:iCs/>
          <w:sz w:val="28"/>
          <w:szCs w:val="28"/>
          <w:u w:val="single"/>
          <w:lang w:eastAsia="en-US"/>
        </w:rPr>
        <w:t xml:space="preserve"> </w:t>
      </w:r>
      <w:r w:rsidR="00821898" w:rsidRPr="00304F8F">
        <w:rPr>
          <w:rFonts w:ascii="Times New Roman" w:hAnsi="Times New Roman"/>
          <w:bCs/>
          <w:i/>
          <w:iCs/>
          <w:sz w:val="28"/>
          <w:szCs w:val="28"/>
          <w:u w:val="single"/>
          <w:lang w:eastAsia="en-US"/>
        </w:rPr>
        <w:t>Расчеты по целевым взносам</w:t>
      </w:r>
      <w:r w:rsidR="007643F3" w:rsidRPr="00304F8F">
        <w:rPr>
          <w:rFonts w:ascii="Times New Roman" w:hAnsi="Times New Roman"/>
          <w:bCs/>
          <w:i/>
          <w:iCs/>
          <w:sz w:val="28"/>
          <w:szCs w:val="28"/>
          <w:u w:val="single"/>
          <w:lang w:eastAsia="en-US"/>
        </w:rPr>
        <w:t xml:space="preserve"> (</w:t>
      </w:r>
      <w:r w:rsidR="00DE0639" w:rsidRPr="00304F8F">
        <w:rPr>
          <w:rFonts w:ascii="Times New Roman" w:hAnsi="Times New Roman"/>
          <w:bCs/>
          <w:i/>
          <w:iCs/>
          <w:sz w:val="28"/>
          <w:szCs w:val="28"/>
          <w:u w:val="single"/>
          <w:lang w:eastAsia="en-US"/>
        </w:rPr>
        <w:t>сч</w:t>
      </w:r>
      <w:r w:rsidR="00176BF7">
        <w:rPr>
          <w:rFonts w:ascii="Times New Roman" w:hAnsi="Times New Roman"/>
          <w:bCs/>
          <w:i/>
          <w:iCs/>
          <w:sz w:val="28"/>
          <w:szCs w:val="28"/>
          <w:u w:val="single"/>
          <w:lang w:eastAsia="en-US"/>
        </w:rPr>
        <w:t>ет</w:t>
      </w:r>
      <w:r w:rsidR="00DE0639" w:rsidRPr="00304F8F">
        <w:rPr>
          <w:rFonts w:ascii="Times New Roman" w:hAnsi="Times New Roman"/>
          <w:bCs/>
          <w:i/>
          <w:iCs/>
          <w:sz w:val="28"/>
          <w:szCs w:val="28"/>
          <w:u w:val="single"/>
          <w:lang w:eastAsia="en-US"/>
        </w:rPr>
        <w:t xml:space="preserve"> 76.10</w:t>
      </w:r>
      <w:r w:rsidR="007643F3" w:rsidRPr="00304F8F">
        <w:rPr>
          <w:rFonts w:ascii="Times New Roman" w:hAnsi="Times New Roman"/>
          <w:bCs/>
          <w:i/>
          <w:iCs/>
          <w:sz w:val="28"/>
          <w:szCs w:val="28"/>
          <w:u w:val="single"/>
          <w:lang w:eastAsia="en-US"/>
        </w:rPr>
        <w:t>)</w:t>
      </w:r>
    </w:p>
    <w:p w:rsidR="00A82046" w:rsidRDefault="00A82046" w:rsidP="00A82046">
      <w:pPr>
        <w:spacing w:after="0" w:line="240" w:lineRule="auto"/>
        <w:ind w:firstLine="709"/>
        <w:jc w:val="center"/>
        <w:outlineLvl w:val="0"/>
        <w:rPr>
          <w:rFonts w:ascii="Times New Roman" w:hAnsi="Times New Roman"/>
          <w:bCs/>
          <w:i/>
          <w:iCs/>
          <w:sz w:val="28"/>
          <w:szCs w:val="28"/>
          <w:u w:val="single"/>
          <w:lang w:eastAsia="en-US"/>
        </w:rPr>
      </w:pPr>
    </w:p>
    <w:p w:rsidR="0060781D" w:rsidRPr="009D3213" w:rsidRDefault="00821898" w:rsidP="009D3213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iCs/>
          <w:sz w:val="28"/>
          <w:szCs w:val="28"/>
          <w:lang w:eastAsia="en-US"/>
        </w:rPr>
      </w:pPr>
      <w:r>
        <w:rPr>
          <w:rFonts w:ascii="Times New Roman" w:hAnsi="Times New Roman"/>
          <w:bCs/>
          <w:iCs/>
          <w:sz w:val="28"/>
          <w:szCs w:val="28"/>
          <w:lang w:eastAsia="en-US"/>
        </w:rPr>
        <w:t>Целевые взносы</w:t>
      </w:r>
      <w:r w:rsidR="009F7AF0">
        <w:rPr>
          <w:rFonts w:ascii="Times New Roman" w:hAnsi="Times New Roman"/>
          <w:bCs/>
          <w:iCs/>
          <w:sz w:val="28"/>
          <w:szCs w:val="28"/>
          <w:lang w:eastAsia="en-US"/>
        </w:rPr>
        <w:t>,</w:t>
      </w:r>
      <w:r w:rsidR="009F7AF0" w:rsidRPr="009F7AF0">
        <w:rPr>
          <w:rFonts w:ascii="Times New Roman" w:hAnsi="Times New Roman"/>
          <w:bCs/>
          <w:iCs/>
          <w:sz w:val="28"/>
          <w:szCs w:val="28"/>
          <w:lang w:eastAsia="en-US"/>
        </w:rPr>
        <w:t xml:space="preserve"> </w:t>
      </w:r>
      <w:r w:rsidR="009F7AF0">
        <w:rPr>
          <w:rFonts w:ascii="Times New Roman" w:hAnsi="Times New Roman"/>
          <w:bCs/>
          <w:iCs/>
          <w:sz w:val="28"/>
          <w:szCs w:val="28"/>
          <w:lang w:eastAsia="en-US"/>
        </w:rPr>
        <w:t xml:space="preserve">установленные общим собранием ТСН на текущий год, </w:t>
      </w:r>
      <w:r>
        <w:rPr>
          <w:rFonts w:ascii="Times New Roman" w:hAnsi="Times New Roman"/>
          <w:bCs/>
          <w:iCs/>
          <w:sz w:val="28"/>
          <w:szCs w:val="28"/>
          <w:lang w:eastAsia="en-US"/>
        </w:rPr>
        <w:t xml:space="preserve">направлены на </w:t>
      </w:r>
      <w:r w:rsidR="003C4519">
        <w:rPr>
          <w:rFonts w:ascii="Times New Roman" w:hAnsi="Times New Roman"/>
          <w:bCs/>
          <w:iCs/>
          <w:sz w:val="28"/>
          <w:szCs w:val="28"/>
          <w:lang w:eastAsia="en-US"/>
        </w:rPr>
        <w:t xml:space="preserve">реализацию </w:t>
      </w:r>
      <w:r>
        <w:rPr>
          <w:rFonts w:ascii="Times New Roman" w:hAnsi="Times New Roman"/>
          <w:bCs/>
          <w:iCs/>
          <w:sz w:val="28"/>
          <w:szCs w:val="28"/>
          <w:lang w:eastAsia="en-US"/>
        </w:rPr>
        <w:t>проект</w:t>
      </w:r>
      <w:r w:rsidR="00304F8F">
        <w:rPr>
          <w:rFonts w:ascii="Times New Roman" w:hAnsi="Times New Roman"/>
          <w:bCs/>
          <w:iCs/>
          <w:sz w:val="28"/>
          <w:szCs w:val="28"/>
          <w:lang w:eastAsia="en-US"/>
        </w:rPr>
        <w:t xml:space="preserve">а </w:t>
      </w:r>
      <w:r w:rsidR="003C4519">
        <w:rPr>
          <w:rFonts w:ascii="Times New Roman" w:hAnsi="Times New Roman"/>
          <w:bCs/>
          <w:iCs/>
          <w:sz w:val="28"/>
          <w:szCs w:val="28"/>
          <w:lang w:eastAsia="en-US"/>
        </w:rPr>
        <w:t xml:space="preserve">по замене </w:t>
      </w:r>
      <w:r w:rsidR="009F7AF0">
        <w:rPr>
          <w:rFonts w:ascii="Times New Roman" w:hAnsi="Times New Roman"/>
          <w:bCs/>
          <w:iCs/>
          <w:sz w:val="28"/>
          <w:szCs w:val="28"/>
          <w:lang w:eastAsia="en-US"/>
        </w:rPr>
        <w:t>металлических труб системы водоснабжения поселка на полиэтиленовые трубы.</w:t>
      </w:r>
      <w:r>
        <w:rPr>
          <w:rFonts w:ascii="Times New Roman" w:hAnsi="Times New Roman"/>
          <w:bCs/>
          <w:iCs/>
          <w:sz w:val="28"/>
          <w:szCs w:val="28"/>
          <w:lang w:eastAsia="en-US"/>
        </w:rPr>
        <w:t xml:space="preserve"> </w:t>
      </w:r>
    </w:p>
    <w:p w:rsidR="00E473D0" w:rsidRDefault="000E4F37" w:rsidP="00821898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Протяженность водопроводных сетей</w:t>
      </w:r>
      <w:r w:rsidR="00895F9E">
        <w:rPr>
          <w:rFonts w:ascii="Times New Roman" w:hAnsi="Times New Roman"/>
          <w:sz w:val="28"/>
          <w:szCs w:val="28"/>
          <w:shd w:val="clear" w:color="auto" w:fill="FFFFFF"/>
        </w:rPr>
        <w:t xml:space="preserve"> составляет 16 </w:t>
      </w:r>
      <w:r w:rsidR="002E6EEC">
        <w:rPr>
          <w:rFonts w:ascii="Times New Roman" w:hAnsi="Times New Roman"/>
          <w:sz w:val="28"/>
          <w:szCs w:val="28"/>
          <w:shd w:val="clear" w:color="auto" w:fill="FFFFFF"/>
        </w:rPr>
        <w:t>800</w:t>
      </w:r>
      <w:r w:rsidR="000F011A">
        <w:rPr>
          <w:rFonts w:ascii="Times New Roman" w:hAnsi="Times New Roman"/>
          <w:sz w:val="28"/>
          <w:szCs w:val="28"/>
          <w:shd w:val="clear" w:color="auto" w:fill="FFFFFF"/>
        </w:rPr>
        <w:t xml:space="preserve"> м.,</w:t>
      </w:r>
      <w:r w:rsidR="00544B35">
        <w:rPr>
          <w:rFonts w:ascii="Times New Roman" w:hAnsi="Times New Roman"/>
          <w:sz w:val="28"/>
          <w:szCs w:val="28"/>
          <w:shd w:val="clear" w:color="auto" w:fill="FFFFFF"/>
        </w:rPr>
        <w:t xml:space="preserve"> в том числе </w:t>
      </w:r>
      <w:r>
        <w:rPr>
          <w:rFonts w:ascii="Times New Roman" w:hAnsi="Times New Roman"/>
          <w:sz w:val="28"/>
          <w:szCs w:val="28"/>
          <w:shd w:val="clear" w:color="auto" w:fill="FFFFFF"/>
        </w:rPr>
        <w:t>на 2,1 Га – 11</w:t>
      </w:r>
      <w:r w:rsidR="000F011A">
        <w:rPr>
          <w:rFonts w:ascii="Times New Roman" w:hAnsi="Times New Roman"/>
          <w:sz w:val="28"/>
          <w:szCs w:val="28"/>
          <w:shd w:val="clear" w:color="auto" w:fill="FFFFFF"/>
        </w:rPr>
        <w:t xml:space="preserve">00 м. </w:t>
      </w:r>
      <w:r w:rsidR="00D71355">
        <w:rPr>
          <w:rFonts w:ascii="Times New Roman" w:hAnsi="Times New Roman"/>
          <w:sz w:val="28"/>
          <w:szCs w:val="28"/>
          <w:shd w:val="clear" w:color="auto" w:fill="FFFFFF"/>
        </w:rPr>
        <w:t>За период 2018-202</w:t>
      </w:r>
      <w:r w:rsidR="001E3B8C">
        <w:rPr>
          <w:rFonts w:ascii="Times New Roman" w:hAnsi="Times New Roman"/>
          <w:sz w:val="28"/>
          <w:szCs w:val="28"/>
          <w:shd w:val="clear" w:color="auto" w:fill="FFFFFF"/>
        </w:rPr>
        <w:t>1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г. г.</w:t>
      </w:r>
      <w:r w:rsidR="00544B3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0F011A">
        <w:rPr>
          <w:rFonts w:ascii="Times New Roman" w:hAnsi="Times New Roman"/>
          <w:sz w:val="28"/>
          <w:szCs w:val="28"/>
          <w:shd w:val="clear" w:color="auto" w:fill="FFFFFF"/>
        </w:rPr>
        <w:t xml:space="preserve">произведена замена </w:t>
      </w:r>
      <w:r w:rsidR="003F30E7">
        <w:rPr>
          <w:rFonts w:ascii="Times New Roman" w:hAnsi="Times New Roman"/>
          <w:sz w:val="28"/>
          <w:szCs w:val="28"/>
          <w:shd w:val="clear" w:color="auto" w:fill="FFFFFF"/>
        </w:rPr>
        <w:t>7</w:t>
      </w:r>
      <w:r w:rsidR="00D71355">
        <w:rPr>
          <w:rFonts w:ascii="Times New Roman" w:hAnsi="Times New Roman"/>
          <w:sz w:val="28"/>
          <w:szCs w:val="28"/>
          <w:shd w:val="clear" w:color="auto" w:fill="FFFFFF"/>
        </w:rPr>
        <w:t>662</w:t>
      </w:r>
      <w:r w:rsidR="00544B35">
        <w:rPr>
          <w:rFonts w:ascii="Times New Roman" w:hAnsi="Times New Roman"/>
          <w:sz w:val="28"/>
          <w:szCs w:val="28"/>
          <w:shd w:val="clear" w:color="auto" w:fill="FFFFFF"/>
        </w:rPr>
        <w:t xml:space="preserve"> метров</w:t>
      </w:r>
      <w:r w:rsidR="00011CC6">
        <w:rPr>
          <w:rFonts w:ascii="Times New Roman" w:hAnsi="Times New Roman"/>
          <w:sz w:val="28"/>
          <w:szCs w:val="28"/>
          <w:shd w:val="clear" w:color="auto" w:fill="FFFFFF"/>
        </w:rPr>
        <w:t xml:space="preserve"> трубы диаметром 110 мм</w:t>
      </w:r>
      <w:r w:rsidR="002E6EEC">
        <w:rPr>
          <w:rFonts w:ascii="Times New Roman" w:hAnsi="Times New Roman"/>
          <w:sz w:val="28"/>
          <w:szCs w:val="28"/>
          <w:shd w:val="clear" w:color="auto" w:fill="FFFFFF"/>
        </w:rPr>
        <w:t>, в том числе  за  201</w:t>
      </w:r>
      <w:r>
        <w:rPr>
          <w:rFonts w:ascii="Times New Roman" w:hAnsi="Times New Roman"/>
          <w:sz w:val="28"/>
          <w:szCs w:val="28"/>
          <w:shd w:val="clear" w:color="auto" w:fill="FFFFFF"/>
        </w:rPr>
        <w:t>8 год – 961 м; в 2019 году – 1</w:t>
      </w:r>
      <w:r w:rsidR="003F30E7">
        <w:rPr>
          <w:rFonts w:ascii="Times New Roman" w:hAnsi="Times New Roman"/>
          <w:sz w:val="28"/>
          <w:szCs w:val="28"/>
          <w:shd w:val="clear" w:color="auto" w:fill="FFFFFF"/>
        </w:rPr>
        <w:t>177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м</w:t>
      </w:r>
      <w:r w:rsidR="003F30E7">
        <w:rPr>
          <w:rFonts w:ascii="Times New Roman" w:hAnsi="Times New Roman"/>
          <w:sz w:val="28"/>
          <w:szCs w:val="28"/>
          <w:shd w:val="clear" w:color="auto" w:fill="FFFFFF"/>
        </w:rPr>
        <w:t>; в 2020 году – 2699 м; в 2021-</w:t>
      </w:r>
      <w:r w:rsidR="00E473D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3F30E7">
        <w:rPr>
          <w:rFonts w:ascii="Times New Roman" w:hAnsi="Times New Roman"/>
          <w:sz w:val="28"/>
          <w:szCs w:val="28"/>
          <w:shd w:val="clear" w:color="auto" w:fill="FFFFFF"/>
        </w:rPr>
        <w:t>2825</w:t>
      </w:r>
    </w:p>
    <w:p w:rsidR="006C6C68" w:rsidRDefault="006C6C68" w:rsidP="00821898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При этом</w:t>
      </w:r>
      <w:r w:rsidR="00E473D0">
        <w:rPr>
          <w:rFonts w:ascii="Times New Roman" w:hAnsi="Times New Roman"/>
          <w:sz w:val="28"/>
          <w:szCs w:val="28"/>
          <w:shd w:val="clear" w:color="auto" w:fill="FFFFFF"/>
        </w:rPr>
        <w:t xml:space="preserve"> из общего объема работ протяженность замены водопроводных труб </w:t>
      </w:r>
      <w:r w:rsidR="000E4F37">
        <w:rPr>
          <w:rFonts w:ascii="Times New Roman" w:hAnsi="Times New Roman"/>
          <w:sz w:val="28"/>
          <w:szCs w:val="28"/>
          <w:shd w:val="clear" w:color="auto" w:fill="FFFFFF"/>
        </w:rPr>
        <w:t xml:space="preserve">при аварийных ситуациях </w:t>
      </w:r>
      <w:r w:rsidR="00E473D0">
        <w:rPr>
          <w:rFonts w:ascii="Times New Roman" w:hAnsi="Times New Roman"/>
          <w:sz w:val="28"/>
          <w:szCs w:val="28"/>
          <w:shd w:val="clear" w:color="auto" w:fill="FFFFFF"/>
        </w:rPr>
        <w:t xml:space="preserve">составила </w:t>
      </w:r>
      <w:r w:rsidR="003F30E7">
        <w:rPr>
          <w:rFonts w:ascii="Times New Roman" w:hAnsi="Times New Roman"/>
          <w:sz w:val="28"/>
          <w:szCs w:val="28"/>
          <w:shd w:val="clear" w:color="auto" w:fill="FFFFFF"/>
        </w:rPr>
        <w:t>3017</w:t>
      </w:r>
      <w:r w:rsidR="00D71355">
        <w:rPr>
          <w:rFonts w:ascii="Times New Roman" w:hAnsi="Times New Roman"/>
          <w:sz w:val="28"/>
          <w:szCs w:val="28"/>
          <w:shd w:val="clear" w:color="auto" w:fill="FFFFFF"/>
        </w:rPr>
        <w:t xml:space="preserve"> м (в том числе 2019</w:t>
      </w:r>
      <w:r w:rsidR="00E473D0">
        <w:rPr>
          <w:rFonts w:ascii="Times New Roman" w:hAnsi="Times New Roman"/>
          <w:sz w:val="28"/>
          <w:szCs w:val="28"/>
          <w:shd w:val="clear" w:color="auto" w:fill="FFFFFF"/>
        </w:rPr>
        <w:t xml:space="preserve"> год – </w:t>
      </w:r>
      <w:r w:rsidR="00D71355">
        <w:rPr>
          <w:rFonts w:ascii="Times New Roman" w:hAnsi="Times New Roman"/>
          <w:sz w:val="28"/>
          <w:szCs w:val="28"/>
          <w:shd w:val="clear" w:color="auto" w:fill="FFFFFF"/>
        </w:rPr>
        <w:t>988 м; в 2020</w:t>
      </w:r>
      <w:r w:rsidR="00E473D0">
        <w:rPr>
          <w:rFonts w:ascii="Times New Roman" w:hAnsi="Times New Roman"/>
          <w:sz w:val="28"/>
          <w:szCs w:val="28"/>
          <w:shd w:val="clear" w:color="auto" w:fill="FFFFFF"/>
        </w:rPr>
        <w:t xml:space="preserve"> году – </w:t>
      </w:r>
      <w:r w:rsidR="00D71355">
        <w:rPr>
          <w:rFonts w:ascii="Times New Roman" w:hAnsi="Times New Roman"/>
          <w:sz w:val="28"/>
          <w:szCs w:val="28"/>
          <w:shd w:val="clear" w:color="auto" w:fill="FFFFFF"/>
        </w:rPr>
        <w:t>983</w:t>
      </w:r>
      <w:r w:rsidR="00E473D0">
        <w:rPr>
          <w:rFonts w:ascii="Times New Roman" w:hAnsi="Times New Roman"/>
          <w:sz w:val="28"/>
          <w:szCs w:val="28"/>
          <w:shd w:val="clear" w:color="auto" w:fill="FFFFFF"/>
        </w:rPr>
        <w:t xml:space="preserve"> м</w:t>
      </w:r>
      <w:r w:rsidR="003F30E7">
        <w:rPr>
          <w:rFonts w:ascii="Times New Roman" w:hAnsi="Times New Roman"/>
          <w:sz w:val="28"/>
          <w:szCs w:val="28"/>
          <w:shd w:val="clear" w:color="auto" w:fill="FFFFFF"/>
        </w:rPr>
        <w:t>, в 2021-1046 м</w:t>
      </w:r>
      <w:r w:rsidR="00E473D0">
        <w:rPr>
          <w:rFonts w:ascii="Times New Roman" w:hAnsi="Times New Roman"/>
          <w:sz w:val="28"/>
          <w:szCs w:val="28"/>
          <w:shd w:val="clear" w:color="auto" w:fill="FFFFFF"/>
        </w:rPr>
        <w:t>)</w:t>
      </w:r>
      <w:r w:rsidR="000E4F37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="007F4D08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E473D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Расходы на выполнение работ по замене труб при аварийных ситуациях составили </w:t>
      </w:r>
      <w:r w:rsidR="007F4D08">
        <w:rPr>
          <w:rFonts w:ascii="Times New Roman" w:hAnsi="Times New Roman"/>
          <w:sz w:val="28"/>
          <w:szCs w:val="28"/>
          <w:shd w:val="clear" w:color="auto" w:fill="FFFFFF"/>
        </w:rPr>
        <w:t>7241,1431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тыс. рублей</w:t>
      </w:r>
      <w:r w:rsidR="007F4D08">
        <w:rPr>
          <w:rFonts w:ascii="Times New Roman" w:hAnsi="Times New Roman"/>
          <w:sz w:val="28"/>
          <w:szCs w:val="28"/>
          <w:shd w:val="clear" w:color="auto" w:fill="FFFFFF"/>
        </w:rPr>
        <w:t>.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Исходя из этого следует значительное уменьшение </w:t>
      </w:r>
      <w:r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 xml:space="preserve">расходов по статье « Содержание водоснабжения поселка» </w:t>
      </w:r>
      <w:r w:rsidR="002A25EA">
        <w:rPr>
          <w:rFonts w:ascii="Times New Roman" w:hAnsi="Times New Roman"/>
          <w:sz w:val="28"/>
          <w:szCs w:val="28"/>
          <w:shd w:val="clear" w:color="auto" w:fill="FFFFFF"/>
        </w:rPr>
        <w:t>Годового плана содержания и ремонта общего имущества ТСН «Молодежное» за</w:t>
      </w:r>
      <w:r w:rsidR="00D71355">
        <w:rPr>
          <w:rFonts w:ascii="Times New Roman" w:hAnsi="Times New Roman"/>
          <w:sz w:val="28"/>
          <w:szCs w:val="28"/>
          <w:shd w:val="clear" w:color="auto" w:fill="FFFFFF"/>
        </w:rPr>
        <w:t xml:space="preserve"> 202</w:t>
      </w:r>
      <w:r w:rsidR="002A25EA">
        <w:rPr>
          <w:rFonts w:ascii="Times New Roman" w:hAnsi="Times New Roman"/>
          <w:sz w:val="28"/>
          <w:szCs w:val="28"/>
          <w:shd w:val="clear" w:color="auto" w:fill="FFFFFF"/>
        </w:rPr>
        <w:t>1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год </w:t>
      </w:r>
      <w:r w:rsidR="002B568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895F9E">
        <w:rPr>
          <w:rFonts w:ascii="Times New Roman" w:hAnsi="Times New Roman"/>
          <w:sz w:val="28"/>
          <w:szCs w:val="28"/>
          <w:shd w:val="clear" w:color="auto" w:fill="FFFFFF"/>
        </w:rPr>
        <w:t>вследствие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того, что вышеуказанные расходы учитываются в рамках выполнения целевой программы </w:t>
      </w:r>
      <w:r w:rsidR="00D2524F">
        <w:rPr>
          <w:rFonts w:ascii="Times New Roman" w:hAnsi="Times New Roman"/>
          <w:sz w:val="28"/>
          <w:szCs w:val="28"/>
          <w:shd w:val="clear" w:color="auto" w:fill="FFFFFF"/>
        </w:rPr>
        <w:t>по замене труб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( в среднем по цене 2000 рублей за метр).</w:t>
      </w:r>
      <w:r w:rsidR="00895F9E">
        <w:rPr>
          <w:rFonts w:ascii="Times New Roman" w:hAnsi="Times New Roman"/>
          <w:sz w:val="28"/>
          <w:szCs w:val="28"/>
          <w:shd w:val="clear" w:color="auto" w:fill="FFFFFF"/>
        </w:rPr>
        <w:t xml:space="preserve"> К</w:t>
      </w:r>
      <w:r w:rsidR="002A25EA">
        <w:rPr>
          <w:rFonts w:ascii="Times New Roman" w:hAnsi="Times New Roman"/>
          <w:sz w:val="28"/>
          <w:szCs w:val="28"/>
          <w:shd w:val="clear" w:color="auto" w:fill="FFFFFF"/>
        </w:rPr>
        <w:t xml:space="preserve">оличество </w:t>
      </w:r>
      <w:r w:rsidR="00895F9E">
        <w:rPr>
          <w:rFonts w:ascii="Times New Roman" w:hAnsi="Times New Roman"/>
          <w:sz w:val="28"/>
          <w:szCs w:val="28"/>
          <w:shd w:val="clear" w:color="auto" w:fill="FFFFFF"/>
        </w:rPr>
        <w:t xml:space="preserve">крупных </w:t>
      </w:r>
      <w:r w:rsidR="002A25EA">
        <w:rPr>
          <w:rFonts w:ascii="Times New Roman" w:hAnsi="Times New Roman"/>
          <w:sz w:val="28"/>
          <w:szCs w:val="28"/>
          <w:shd w:val="clear" w:color="auto" w:fill="FFFFFF"/>
        </w:rPr>
        <w:t xml:space="preserve">аварий </w:t>
      </w:r>
      <w:r w:rsidR="00895F9E">
        <w:rPr>
          <w:rFonts w:ascii="Times New Roman" w:hAnsi="Times New Roman"/>
          <w:sz w:val="28"/>
          <w:szCs w:val="28"/>
          <w:shd w:val="clear" w:color="auto" w:fill="FFFFFF"/>
        </w:rPr>
        <w:t xml:space="preserve">на магистрали </w:t>
      </w:r>
      <w:r w:rsidR="002A25EA">
        <w:rPr>
          <w:rFonts w:ascii="Times New Roman" w:hAnsi="Times New Roman"/>
          <w:sz w:val="28"/>
          <w:szCs w:val="28"/>
          <w:shd w:val="clear" w:color="auto" w:fill="FFFFFF"/>
        </w:rPr>
        <w:t>также снижается и составля</w:t>
      </w:r>
      <w:r w:rsidR="00895F9E">
        <w:rPr>
          <w:rFonts w:ascii="Times New Roman" w:hAnsi="Times New Roman"/>
          <w:sz w:val="28"/>
          <w:szCs w:val="28"/>
          <w:shd w:val="clear" w:color="auto" w:fill="FFFFFF"/>
        </w:rPr>
        <w:t>ет</w:t>
      </w:r>
      <w:r w:rsidR="002A25EA">
        <w:rPr>
          <w:rFonts w:ascii="Times New Roman" w:hAnsi="Times New Roman"/>
          <w:sz w:val="28"/>
          <w:szCs w:val="28"/>
          <w:shd w:val="clear" w:color="auto" w:fill="FFFFFF"/>
        </w:rPr>
        <w:t xml:space="preserve"> по годам: 2018</w:t>
      </w:r>
      <w:r w:rsidR="00895F9E">
        <w:rPr>
          <w:rFonts w:ascii="Times New Roman" w:hAnsi="Times New Roman"/>
          <w:sz w:val="28"/>
          <w:szCs w:val="28"/>
          <w:shd w:val="clear" w:color="auto" w:fill="FFFFFF"/>
        </w:rPr>
        <w:t xml:space="preserve"> –</w:t>
      </w:r>
      <w:r w:rsidR="002A25EA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895F9E">
        <w:rPr>
          <w:rFonts w:ascii="Times New Roman" w:hAnsi="Times New Roman"/>
          <w:sz w:val="28"/>
          <w:szCs w:val="28"/>
          <w:shd w:val="clear" w:color="auto" w:fill="FFFFFF"/>
        </w:rPr>
        <w:t>10 аварий</w:t>
      </w:r>
      <w:r w:rsidR="002A25EA">
        <w:rPr>
          <w:rFonts w:ascii="Times New Roman" w:hAnsi="Times New Roman"/>
          <w:sz w:val="28"/>
          <w:szCs w:val="28"/>
          <w:shd w:val="clear" w:color="auto" w:fill="FFFFFF"/>
        </w:rPr>
        <w:t>; 2019</w:t>
      </w:r>
      <w:r w:rsidR="00895F9E">
        <w:rPr>
          <w:rFonts w:ascii="Times New Roman" w:hAnsi="Times New Roman"/>
          <w:sz w:val="28"/>
          <w:szCs w:val="28"/>
          <w:shd w:val="clear" w:color="auto" w:fill="FFFFFF"/>
        </w:rPr>
        <w:t xml:space="preserve"> – 9 аварий</w:t>
      </w:r>
      <w:r w:rsidR="002A25EA">
        <w:rPr>
          <w:rFonts w:ascii="Times New Roman" w:hAnsi="Times New Roman"/>
          <w:sz w:val="28"/>
          <w:szCs w:val="28"/>
          <w:shd w:val="clear" w:color="auto" w:fill="FFFFFF"/>
        </w:rPr>
        <w:t>; 2020</w:t>
      </w:r>
      <w:r w:rsidR="00895F9E">
        <w:rPr>
          <w:rFonts w:ascii="Times New Roman" w:hAnsi="Times New Roman"/>
          <w:sz w:val="28"/>
          <w:szCs w:val="28"/>
          <w:shd w:val="clear" w:color="auto" w:fill="FFFFFF"/>
        </w:rPr>
        <w:t xml:space="preserve"> – 11 аварий</w:t>
      </w:r>
      <w:r w:rsidR="002A25EA">
        <w:rPr>
          <w:rFonts w:ascii="Times New Roman" w:hAnsi="Times New Roman"/>
          <w:sz w:val="28"/>
          <w:szCs w:val="28"/>
          <w:shd w:val="clear" w:color="auto" w:fill="FFFFFF"/>
        </w:rPr>
        <w:t>; 2021-</w:t>
      </w:r>
      <w:r w:rsidR="00895F9E">
        <w:rPr>
          <w:rFonts w:ascii="Times New Roman" w:hAnsi="Times New Roman"/>
          <w:sz w:val="28"/>
          <w:szCs w:val="28"/>
          <w:shd w:val="clear" w:color="auto" w:fill="FFFFFF"/>
        </w:rPr>
        <w:t xml:space="preserve"> 6 аварий</w:t>
      </w:r>
      <w:r w:rsidR="002A25EA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0F011A" w:rsidRPr="00D71355" w:rsidRDefault="00544B35" w:rsidP="006C6C68">
      <w:pPr>
        <w:spacing w:after="0" w:line="240" w:lineRule="auto"/>
        <w:ind w:firstLine="708"/>
        <w:jc w:val="both"/>
        <w:outlineLvl w:val="0"/>
        <w:rPr>
          <w:rFonts w:ascii="Times New Roman" w:hAnsi="Times New Roman"/>
          <w:sz w:val="28"/>
          <w:szCs w:val="28"/>
          <w:shd w:val="clear" w:color="auto" w:fill="FFFFFF"/>
        </w:rPr>
      </w:pPr>
      <w:r w:rsidRPr="00D71355">
        <w:rPr>
          <w:rFonts w:ascii="Times New Roman" w:hAnsi="Times New Roman"/>
          <w:sz w:val="28"/>
          <w:szCs w:val="28"/>
          <w:shd w:val="clear" w:color="auto" w:fill="FFFFFF"/>
        </w:rPr>
        <w:t>Оплата подрядчику</w:t>
      </w:r>
      <w:r w:rsidR="006C6C68" w:rsidRPr="00D71355">
        <w:rPr>
          <w:rFonts w:ascii="Times New Roman" w:hAnsi="Times New Roman"/>
          <w:sz w:val="28"/>
          <w:szCs w:val="28"/>
          <w:shd w:val="clear" w:color="auto" w:fill="FFFFFF"/>
        </w:rPr>
        <w:t xml:space="preserve"> за выполненные </w:t>
      </w:r>
      <w:r w:rsidR="00304F8F">
        <w:rPr>
          <w:rFonts w:ascii="Times New Roman" w:hAnsi="Times New Roman"/>
          <w:sz w:val="28"/>
          <w:szCs w:val="28"/>
          <w:shd w:val="clear" w:color="auto" w:fill="FFFFFF"/>
        </w:rPr>
        <w:t xml:space="preserve">работы </w:t>
      </w:r>
      <w:r w:rsidR="00F670AF" w:rsidRPr="00D71355">
        <w:rPr>
          <w:rFonts w:ascii="Times New Roman" w:hAnsi="Times New Roman"/>
          <w:sz w:val="28"/>
          <w:szCs w:val="28"/>
          <w:shd w:val="clear" w:color="auto" w:fill="FFFFFF"/>
        </w:rPr>
        <w:t>за период 2018-202</w:t>
      </w:r>
      <w:r w:rsidR="006C6C68" w:rsidRPr="00D71355">
        <w:rPr>
          <w:rFonts w:ascii="Times New Roman" w:hAnsi="Times New Roman"/>
          <w:sz w:val="28"/>
          <w:szCs w:val="28"/>
          <w:shd w:val="clear" w:color="auto" w:fill="FFFFFF"/>
        </w:rPr>
        <w:t xml:space="preserve"> г.</w:t>
      </w:r>
      <w:r w:rsidR="002B5683" w:rsidRPr="00D7135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6C6C68" w:rsidRPr="00D71355">
        <w:rPr>
          <w:rFonts w:ascii="Times New Roman" w:hAnsi="Times New Roman"/>
          <w:sz w:val="28"/>
          <w:szCs w:val="28"/>
          <w:shd w:val="clear" w:color="auto" w:fill="FFFFFF"/>
        </w:rPr>
        <w:t xml:space="preserve">г. </w:t>
      </w:r>
      <w:r w:rsidR="00304F8F">
        <w:rPr>
          <w:rFonts w:ascii="Times New Roman" w:hAnsi="Times New Roman"/>
          <w:sz w:val="28"/>
          <w:szCs w:val="28"/>
          <w:shd w:val="clear" w:color="auto" w:fill="FFFFFF"/>
        </w:rPr>
        <w:t xml:space="preserve"> составила </w:t>
      </w:r>
      <w:r w:rsidR="00D76B7A">
        <w:rPr>
          <w:rFonts w:ascii="Times New Roman" w:hAnsi="Times New Roman"/>
          <w:sz w:val="28"/>
          <w:szCs w:val="28"/>
          <w:shd w:val="clear" w:color="auto" w:fill="FFFFFF"/>
        </w:rPr>
        <w:t xml:space="preserve">16348,254 </w:t>
      </w:r>
      <w:r w:rsidR="006C6C68" w:rsidRPr="00D71355">
        <w:rPr>
          <w:rFonts w:ascii="Times New Roman" w:hAnsi="Times New Roman"/>
          <w:sz w:val="28"/>
          <w:szCs w:val="28"/>
          <w:shd w:val="clear" w:color="auto" w:fill="FFFFFF"/>
        </w:rPr>
        <w:t xml:space="preserve"> тыс. рублей, из них в 2018 году</w:t>
      </w:r>
      <w:r w:rsidR="00895F9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6C6C68" w:rsidRPr="00D71355">
        <w:rPr>
          <w:rFonts w:ascii="Times New Roman" w:hAnsi="Times New Roman"/>
          <w:sz w:val="28"/>
          <w:szCs w:val="28"/>
          <w:shd w:val="clear" w:color="auto" w:fill="FFFFFF"/>
        </w:rPr>
        <w:t xml:space="preserve"> – 1922,0</w:t>
      </w:r>
      <w:r w:rsidR="00F670AF" w:rsidRPr="00D71355">
        <w:rPr>
          <w:rFonts w:ascii="Times New Roman" w:hAnsi="Times New Roman"/>
          <w:sz w:val="28"/>
          <w:szCs w:val="28"/>
          <w:shd w:val="clear" w:color="auto" w:fill="FFFFFF"/>
        </w:rPr>
        <w:t>00</w:t>
      </w:r>
      <w:r w:rsidR="006C6C68" w:rsidRPr="00D71355">
        <w:rPr>
          <w:rFonts w:ascii="Times New Roman" w:hAnsi="Times New Roman"/>
          <w:sz w:val="28"/>
          <w:szCs w:val="28"/>
          <w:shd w:val="clear" w:color="auto" w:fill="FFFFFF"/>
        </w:rPr>
        <w:t xml:space="preserve"> тыс. рублей; </w:t>
      </w:r>
      <w:r w:rsidR="00F670AF" w:rsidRPr="00D71355">
        <w:rPr>
          <w:rFonts w:ascii="Times New Roman" w:hAnsi="Times New Roman"/>
          <w:sz w:val="28"/>
          <w:szCs w:val="28"/>
          <w:shd w:val="clear" w:color="auto" w:fill="FFFFFF"/>
        </w:rPr>
        <w:t>в 2019 году –</w:t>
      </w:r>
      <w:r w:rsidR="00895F9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D76B7A">
        <w:rPr>
          <w:rFonts w:ascii="Times New Roman" w:hAnsi="Times New Roman"/>
          <w:sz w:val="28"/>
          <w:szCs w:val="28"/>
          <w:shd w:val="clear" w:color="auto" w:fill="FFFFFF"/>
        </w:rPr>
        <w:t>4051,074</w:t>
      </w:r>
      <w:r w:rsidR="00F670AF" w:rsidRPr="00D71355">
        <w:rPr>
          <w:rFonts w:ascii="Times New Roman" w:hAnsi="Times New Roman"/>
          <w:sz w:val="28"/>
          <w:szCs w:val="28"/>
          <w:shd w:val="clear" w:color="auto" w:fill="FFFFFF"/>
        </w:rPr>
        <w:t xml:space="preserve"> тыс. рублей; в 2020 году – </w:t>
      </w:r>
      <w:r w:rsidR="00304F8F">
        <w:rPr>
          <w:rFonts w:ascii="Times New Roman" w:hAnsi="Times New Roman"/>
          <w:sz w:val="28"/>
          <w:szCs w:val="28"/>
          <w:shd w:val="clear" w:color="auto" w:fill="FFFFFF"/>
        </w:rPr>
        <w:t>4225,170</w:t>
      </w:r>
      <w:r w:rsidR="00D76B7A">
        <w:rPr>
          <w:rFonts w:ascii="Times New Roman" w:hAnsi="Times New Roman"/>
          <w:sz w:val="28"/>
          <w:szCs w:val="28"/>
          <w:shd w:val="clear" w:color="auto" w:fill="FFFFFF"/>
        </w:rPr>
        <w:t xml:space="preserve"> тыс. рублей; в 2021 году</w:t>
      </w:r>
      <w:r w:rsidR="00895F9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D76B7A">
        <w:rPr>
          <w:rFonts w:ascii="Times New Roman" w:hAnsi="Times New Roman"/>
          <w:sz w:val="28"/>
          <w:szCs w:val="28"/>
          <w:shd w:val="clear" w:color="auto" w:fill="FFFFFF"/>
        </w:rPr>
        <w:t>-</w:t>
      </w:r>
      <w:r w:rsidR="00895F9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D76B7A">
        <w:rPr>
          <w:rFonts w:ascii="Times New Roman" w:hAnsi="Times New Roman"/>
          <w:sz w:val="28"/>
          <w:szCs w:val="28"/>
          <w:shd w:val="clear" w:color="auto" w:fill="FFFFFF"/>
        </w:rPr>
        <w:t xml:space="preserve">6150,010 тыс. рублей. Расходы на приобретение материалов (в 2019 году) составили 1642,503 тыс. рублей. В 2021 году </w:t>
      </w:r>
      <w:r w:rsidR="00895F9E">
        <w:rPr>
          <w:rFonts w:ascii="Times New Roman" w:hAnsi="Times New Roman"/>
          <w:sz w:val="28"/>
          <w:szCs w:val="28"/>
          <w:shd w:val="clear" w:color="auto" w:fill="FFFFFF"/>
        </w:rPr>
        <w:t>сумма выполненных</w:t>
      </w:r>
      <w:r w:rsidR="00D76B7A">
        <w:rPr>
          <w:rFonts w:ascii="Times New Roman" w:hAnsi="Times New Roman"/>
          <w:sz w:val="28"/>
          <w:szCs w:val="28"/>
          <w:shd w:val="clear" w:color="auto" w:fill="FFFFFF"/>
        </w:rPr>
        <w:t xml:space="preserve"> подрядчиком работ, оплата которых будет произведена в 2022 году, составила 2 899,180 рублей.</w:t>
      </w:r>
    </w:p>
    <w:p w:rsidR="002B5683" w:rsidRDefault="00D71355" w:rsidP="002B5683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За 202</w:t>
      </w:r>
      <w:r w:rsidR="00D76B7A">
        <w:rPr>
          <w:rFonts w:ascii="Times New Roman" w:hAnsi="Times New Roman"/>
          <w:sz w:val="28"/>
          <w:szCs w:val="28"/>
          <w:shd w:val="clear" w:color="auto" w:fill="FFFFFF"/>
        </w:rPr>
        <w:t>1</w:t>
      </w:r>
      <w:r w:rsidR="00304F8F">
        <w:rPr>
          <w:rFonts w:ascii="Times New Roman" w:hAnsi="Times New Roman"/>
          <w:sz w:val="28"/>
          <w:szCs w:val="28"/>
          <w:shd w:val="clear" w:color="auto" w:fill="FFFFFF"/>
        </w:rPr>
        <w:t xml:space="preserve"> год </w:t>
      </w:r>
      <w:r w:rsidR="002B5683">
        <w:rPr>
          <w:rFonts w:ascii="Times New Roman" w:hAnsi="Times New Roman"/>
          <w:sz w:val="28"/>
          <w:szCs w:val="28"/>
          <w:shd w:val="clear" w:color="auto" w:fill="FFFFFF"/>
        </w:rPr>
        <w:t xml:space="preserve">при </w:t>
      </w:r>
      <w:r w:rsidR="00D76B7A">
        <w:rPr>
          <w:rFonts w:ascii="Times New Roman" w:hAnsi="Times New Roman"/>
          <w:sz w:val="28"/>
          <w:szCs w:val="28"/>
          <w:shd w:val="clear" w:color="auto" w:fill="FFFFFF"/>
        </w:rPr>
        <w:t>расчетном</w:t>
      </w:r>
      <w:r w:rsidR="002B5683">
        <w:rPr>
          <w:rFonts w:ascii="Times New Roman" w:hAnsi="Times New Roman"/>
          <w:sz w:val="28"/>
          <w:szCs w:val="28"/>
          <w:shd w:val="clear" w:color="auto" w:fill="FFFFFF"/>
        </w:rPr>
        <w:t xml:space="preserve"> поступлении целевых взносов на сумму </w:t>
      </w:r>
      <w:r w:rsidR="00D76B7A">
        <w:rPr>
          <w:rFonts w:ascii="Times New Roman" w:hAnsi="Times New Roman"/>
          <w:sz w:val="28"/>
          <w:szCs w:val="28"/>
          <w:shd w:val="clear" w:color="auto" w:fill="FFFFFF"/>
        </w:rPr>
        <w:t>7646,302 тыс</w:t>
      </w:r>
      <w:r w:rsidR="00895F9E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="00D76B7A">
        <w:rPr>
          <w:rFonts w:ascii="Times New Roman" w:hAnsi="Times New Roman"/>
          <w:sz w:val="28"/>
          <w:szCs w:val="28"/>
          <w:shd w:val="clear" w:color="auto" w:fill="FFFFFF"/>
        </w:rPr>
        <w:t xml:space="preserve"> рублей  (2 155,177 долги прошлых лет и 5494,125</w:t>
      </w:r>
      <w:r w:rsidR="002B5683">
        <w:rPr>
          <w:rFonts w:ascii="Times New Roman" w:hAnsi="Times New Roman"/>
          <w:sz w:val="28"/>
          <w:szCs w:val="28"/>
          <w:shd w:val="clear" w:color="auto" w:fill="FFFFFF"/>
        </w:rPr>
        <w:t xml:space="preserve"> тыс. рублей</w:t>
      </w:r>
      <w:r w:rsidR="00895F9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D76B7A">
        <w:rPr>
          <w:rFonts w:ascii="Times New Roman" w:hAnsi="Times New Roman"/>
          <w:sz w:val="28"/>
          <w:szCs w:val="28"/>
          <w:shd w:val="clear" w:color="auto" w:fill="FFFFFF"/>
        </w:rPr>
        <w:t>за 2021 год)</w:t>
      </w:r>
      <w:r w:rsidR="002B5683">
        <w:rPr>
          <w:rFonts w:ascii="Times New Roman" w:hAnsi="Times New Roman"/>
          <w:sz w:val="28"/>
          <w:szCs w:val="28"/>
          <w:shd w:val="clear" w:color="auto" w:fill="FFFFFF"/>
        </w:rPr>
        <w:t xml:space="preserve"> фактическое поступление на проект «Чистая вода» </w:t>
      </w:r>
      <w:r w:rsidR="00D76B7A">
        <w:rPr>
          <w:rFonts w:ascii="Times New Roman" w:hAnsi="Times New Roman"/>
          <w:sz w:val="28"/>
          <w:szCs w:val="28"/>
          <w:shd w:val="clear" w:color="auto" w:fill="FFFFFF"/>
        </w:rPr>
        <w:t>составило 6204,208 тыс</w:t>
      </w:r>
      <w:r w:rsidR="00895F9E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="00D76B7A">
        <w:rPr>
          <w:rFonts w:ascii="Times New Roman" w:hAnsi="Times New Roman"/>
          <w:sz w:val="28"/>
          <w:szCs w:val="28"/>
          <w:shd w:val="clear" w:color="auto" w:fill="FFFFFF"/>
        </w:rPr>
        <w:t xml:space="preserve"> рублей</w:t>
      </w:r>
      <w:r w:rsidR="00895F9E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="00D76B7A">
        <w:rPr>
          <w:rFonts w:ascii="Times New Roman" w:hAnsi="Times New Roman"/>
          <w:sz w:val="28"/>
          <w:szCs w:val="28"/>
          <w:shd w:val="clear" w:color="auto" w:fill="FFFFFF"/>
        </w:rPr>
        <w:t>(</w:t>
      </w:r>
      <w:r w:rsidR="00D529AC">
        <w:rPr>
          <w:rFonts w:ascii="Times New Roman" w:hAnsi="Times New Roman"/>
          <w:sz w:val="28"/>
          <w:szCs w:val="28"/>
          <w:shd w:val="clear" w:color="auto" w:fill="FFFFFF"/>
        </w:rPr>
        <w:t>1836,017</w:t>
      </w:r>
      <w:r w:rsidR="002B5683">
        <w:rPr>
          <w:rFonts w:ascii="Times New Roman" w:hAnsi="Times New Roman"/>
          <w:sz w:val="28"/>
          <w:szCs w:val="28"/>
          <w:shd w:val="clear" w:color="auto" w:fill="FFFFFF"/>
        </w:rPr>
        <w:t xml:space="preserve"> тыс. рублей</w:t>
      </w:r>
      <w:r w:rsidR="00D529AC">
        <w:rPr>
          <w:rFonts w:ascii="Times New Roman" w:hAnsi="Times New Roman"/>
          <w:sz w:val="28"/>
          <w:szCs w:val="28"/>
          <w:shd w:val="clear" w:color="auto" w:fill="FFFFFF"/>
        </w:rPr>
        <w:t xml:space="preserve"> за прошлые периоды и 4368,191 тыс. рублей за 2021 год)</w:t>
      </w:r>
      <w:r w:rsidR="00895F9E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="002B568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:rsidR="00D35CEC" w:rsidRDefault="00D71355" w:rsidP="007643F3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Остаток</w:t>
      </w:r>
      <w:r w:rsidR="00304F8F">
        <w:rPr>
          <w:rFonts w:ascii="Times New Roman" w:hAnsi="Times New Roman"/>
          <w:sz w:val="28"/>
          <w:szCs w:val="28"/>
          <w:shd w:val="clear" w:color="auto" w:fill="FFFFFF"/>
        </w:rPr>
        <w:t xml:space="preserve"> денежных средств для </w:t>
      </w:r>
      <w:r w:rsidR="00011CC6">
        <w:rPr>
          <w:rFonts w:ascii="Times New Roman" w:hAnsi="Times New Roman"/>
          <w:sz w:val="28"/>
          <w:szCs w:val="28"/>
          <w:shd w:val="clear" w:color="auto" w:fill="FFFFFF"/>
        </w:rPr>
        <w:t>реализации проекта «Чистая вод</w:t>
      </w:r>
      <w:r>
        <w:rPr>
          <w:rFonts w:ascii="Times New Roman" w:hAnsi="Times New Roman"/>
          <w:sz w:val="28"/>
          <w:szCs w:val="28"/>
          <w:shd w:val="clear" w:color="auto" w:fill="FFFFFF"/>
        </w:rPr>
        <w:t>а» на 31.12.202</w:t>
      </w:r>
      <w:r w:rsidR="00710708">
        <w:rPr>
          <w:rFonts w:ascii="Times New Roman" w:hAnsi="Times New Roman"/>
          <w:sz w:val="28"/>
          <w:szCs w:val="28"/>
          <w:shd w:val="clear" w:color="auto" w:fill="FFFFFF"/>
        </w:rPr>
        <w:t>1</w:t>
      </w:r>
      <w:r w:rsidR="00D35CEC">
        <w:rPr>
          <w:rFonts w:ascii="Times New Roman" w:hAnsi="Times New Roman"/>
          <w:sz w:val="28"/>
          <w:szCs w:val="28"/>
          <w:shd w:val="clear" w:color="auto" w:fill="FFFFFF"/>
        </w:rPr>
        <w:t xml:space="preserve"> г. </w:t>
      </w:r>
      <w:r>
        <w:rPr>
          <w:rFonts w:ascii="Times New Roman" w:hAnsi="Times New Roman"/>
          <w:sz w:val="28"/>
          <w:szCs w:val="28"/>
          <w:shd w:val="clear" w:color="auto" w:fill="FFFFFF"/>
        </w:rPr>
        <w:t>–</w:t>
      </w:r>
      <w:r w:rsidR="00D35CEC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710708">
        <w:rPr>
          <w:rFonts w:ascii="Times New Roman" w:hAnsi="Times New Roman"/>
          <w:sz w:val="28"/>
          <w:szCs w:val="28"/>
          <w:shd w:val="clear" w:color="auto" w:fill="FFFFFF"/>
        </w:rPr>
        <w:t>744,027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тыс. рублей</w:t>
      </w:r>
      <w:r w:rsidR="00710708">
        <w:rPr>
          <w:rFonts w:ascii="Times New Roman" w:hAnsi="Times New Roman"/>
          <w:sz w:val="28"/>
          <w:szCs w:val="28"/>
          <w:shd w:val="clear" w:color="auto" w:fill="FFFFFF"/>
        </w:rPr>
        <w:t>, который в полном объеме на 31.12.2021 года находился на расчетном счете и в кассе ТСН «Молодежное»</w:t>
      </w:r>
    </w:p>
    <w:p w:rsidR="00745078" w:rsidRPr="00D35CEC" w:rsidRDefault="00745078" w:rsidP="007643F3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3131D8" w:rsidRPr="00176BF7" w:rsidRDefault="00A82046" w:rsidP="00A82046">
      <w:pPr>
        <w:spacing w:after="0" w:line="240" w:lineRule="auto"/>
        <w:ind w:firstLine="709"/>
        <w:jc w:val="center"/>
        <w:outlineLvl w:val="0"/>
        <w:rPr>
          <w:rFonts w:ascii="Times New Roman" w:hAnsi="Times New Roman"/>
          <w:i/>
          <w:sz w:val="28"/>
          <w:szCs w:val="28"/>
          <w:u w:val="single"/>
          <w:shd w:val="clear" w:color="auto" w:fill="FFFFFF"/>
        </w:rPr>
      </w:pPr>
      <w:r w:rsidRPr="00176BF7">
        <w:rPr>
          <w:rFonts w:ascii="Times New Roman" w:hAnsi="Times New Roman"/>
          <w:i/>
          <w:sz w:val="28"/>
          <w:szCs w:val="28"/>
          <w:u w:val="single"/>
          <w:shd w:val="clear" w:color="auto" w:fill="FFFFFF"/>
        </w:rPr>
        <w:t>1.11.</w:t>
      </w:r>
      <w:r w:rsidR="000A7ED8" w:rsidRPr="00176BF7">
        <w:rPr>
          <w:rFonts w:ascii="Times New Roman" w:hAnsi="Times New Roman"/>
          <w:i/>
          <w:sz w:val="28"/>
          <w:szCs w:val="28"/>
          <w:u w:val="single"/>
          <w:shd w:val="clear" w:color="auto" w:fill="FFFFFF"/>
        </w:rPr>
        <w:t xml:space="preserve"> Расчеты за электроэнергию (</w:t>
      </w:r>
      <w:r w:rsidR="003131D8" w:rsidRPr="00176BF7">
        <w:rPr>
          <w:rFonts w:ascii="Times New Roman" w:hAnsi="Times New Roman"/>
          <w:i/>
          <w:sz w:val="28"/>
          <w:szCs w:val="28"/>
          <w:u w:val="single"/>
          <w:shd w:val="clear" w:color="auto" w:fill="FFFFFF"/>
        </w:rPr>
        <w:t>сч</w:t>
      </w:r>
      <w:r w:rsidR="00176BF7">
        <w:rPr>
          <w:rFonts w:ascii="Times New Roman" w:hAnsi="Times New Roman"/>
          <w:i/>
          <w:sz w:val="28"/>
          <w:szCs w:val="28"/>
          <w:u w:val="single"/>
          <w:shd w:val="clear" w:color="auto" w:fill="FFFFFF"/>
        </w:rPr>
        <w:t>ет</w:t>
      </w:r>
      <w:r w:rsidR="003131D8" w:rsidRPr="00176BF7">
        <w:rPr>
          <w:rFonts w:ascii="Times New Roman" w:hAnsi="Times New Roman"/>
          <w:i/>
          <w:sz w:val="28"/>
          <w:szCs w:val="28"/>
          <w:u w:val="single"/>
          <w:shd w:val="clear" w:color="auto" w:fill="FFFFFF"/>
        </w:rPr>
        <w:t xml:space="preserve"> 76.07)</w:t>
      </w:r>
    </w:p>
    <w:p w:rsidR="00A82046" w:rsidRPr="006E1D31" w:rsidRDefault="00A82046" w:rsidP="00A82046">
      <w:pPr>
        <w:spacing w:after="0" w:line="240" w:lineRule="auto"/>
        <w:ind w:firstLine="709"/>
        <w:jc w:val="center"/>
        <w:outlineLvl w:val="0"/>
        <w:rPr>
          <w:rFonts w:ascii="Times New Roman" w:hAnsi="Times New Roman"/>
          <w:i/>
          <w:sz w:val="28"/>
          <w:szCs w:val="28"/>
          <w:u w:val="single"/>
          <w:shd w:val="clear" w:color="auto" w:fill="FFFFFF"/>
        </w:rPr>
      </w:pPr>
    </w:p>
    <w:p w:rsidR="00B6137F" w:rsidRDefault="00E85D46" w:rsidP="00A469EC">
      <w:pPr>
        <w:spacing w:after="0" w:line="360" w:lineRule="exact"/>
        <w:ind w:firstLine="709"/>
        <w:jc w:val="both"/>
        <w:outlineLvl w:val="0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Анализ состоя</w:t>
      </w:r>
      <w:r w:rsidR="000A7ED8">
        <w:rPr>
          <w:rFonts w:ascii="Times New Roman" w:hAnsi="Times New Roman"/>
          <w:sz w:val="28"/>
          <w:szCs w:val="28"/>
          <w:shd w:val="clear" w:color="auto" w:fill="FFFFFF"/>
        </w:rPr>
        <w:t xml:space="preserve">ния расчетов за электроэнергию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жителей ТСН </w:t>
      </w:r>
      <w:r w:rsidR="00115DF5">
        <w:rPr>
          <w:rFonts w:ascii="Times New Roman" w:hAnsi="Times New Roman"/>
          <w:sz w:val="28"/>
          <w:szCs w:val="28"/>
          <w:shd w:val="clear" w:color="auto" w:fill="FFFFFF"/>
        </w:rPr>
        <w:t xml:space="preserve"> за 202</w:t>
      </w:r>
      <w:r w:rsidR="00404008">
        <w:rPr>
          <w:rFonts w:ascii="Times New Roman" w:hAnsi="Times New Roman"/>
          <w:sz w:val="28"/>
          <w:szCs w:val="28"/>
          <w:shd w:val="clear" w:color="auto" w:fill="FFFFFF"/>
        </w:rPr>
        <w:t>1</w:t>
      </w:r>
      <w:r w:rsidR="00115DF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A0786E">
        <w:rPr>
          <w:rFonts w:ascii="Times New Roman" w:hAnsi="Times New Roman"/>
          <w:sz w:val="28"/>
          <w:szCs w:val="28"/>
          <w:shd w:val="clear" w:color="auto" w:fill="FFFFFF"/>
        </w:rPr>
        <w:t>год показал</w:t>
      </w:r>
      <w:r w:rsidR="00404008">
        <w:rPr>
          <w:rFonts w:ascii="Times New Roman" w:hAnsi="Times New Roman"/>
          <w:sz w:val="28"/>
          <w:szCs w:val="28"/>
          <w:shd w:val="clear" w:color="auto" w:fill="FFFFFF"/>
        </w:rPr>
        <w:t>, что относительная величина суммы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дебиторск</w:t>
      </w:r>
      <w:r w:rsidR="00404008">
        <w:rPr>
          <w:rFonts w:ascii="Times New Roman" w:hAnsi="Times New Roman"/>
          <w:sz w:val="28"/>
          <w:szCs w:val="28"/>
          <w:shd w:val="clear" w:color="auto" w:fill="FFFFFF"/>
        </w:rPr>
        <w:t>ой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5A566C">
        <w:rPr>
          <w:rFonts w:ascii="Times New Roman" w:hAnsi="Times New Roman"/>
          <w:sz w:val="28"/>
          <w:szCs w:val="28"/>
          <w:shd w:val="clear" w:color="auto" w:fill="FFFFFF"/>
        </w:rPr>
        <w:t>задолженности в сравнении с 20</w:t>
      </w:r>
      <w:r w:rsidR="00404008">
        <w:rPr>
          <w:rFonts w:ascii="Times New Roman" w:hAnsi="Times New Roman"/>
          <w:sz w:val="28"/>
          <w:szCs w:val="28"/>
          <w:shd w:val="clear" w:color="auto" w:fill="FFFFFF"/>
        </w:rPr>
        <w:t>20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годом</w:t>
      </w:r>
      <w:r w:rsidR="00404008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B6137F">
        <w:rPr>
          <w:rFonts w:ascii="Times New Roman" w:hAnsi="Times New Roman"/>
          <w:sz w:val="28"/>
          <w:szCs w:val="28"/>
          <w:shd w:val="clear" w:color="auto" w:fill="FFFFFF"/>
        </w:rPr>
        <w:t>выросла на 1%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  <w:r w:rsidR="00DB7DFA">
        <w:rPr>
          <w:rFonts w:ascii="Times New Roman" w:hAnsi="Times New Roman"/>
          <w:sz w:val="28"/>
          <w:szCs w:val="28"/>
          <w:shd w:val="clear" w:color="auto" w:fill="FFFFFF"/>
        </w:rPr>
        <w:t>По состоянию на</w:t>
      </w:r>
      <w:r w:rsidR="005A566C">
        <w:rPr>
          <w:rFonts w:ascii="Times New Roman" w:hAnsi="Times New Roman"/>
          <w:sz w:val="28"/>
          <w:szCs w:val="28"/>
          <w:shd w:val="clear" w:color="auto" w:fill="FFFFFF"/>
        </w:rPr>
        <w:t xml:space="preserve"> 31.12.2020</w:t>
      </w:r>
      <w:r w:rsidR="003131D8">
        <w:rPr>
          <w:rFonts w:ascii="Times New Roman" w:hAnsi="Times New Roman"/>
          <w:sz w:val="28"/>
          <w:szCs w:val="28"/>
          <w:shd w:val="clear" w:color="auto" w:fill="FFFFFF"/>
        </w:rPr>
        <w:t xml:space="preserve"> г.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дебиторская </w:t>
      </w:r>
      <w:r w:rsidR="003131D8">
        <w:rPr>
          <w:rFonts w:ascii="Times New Roman" w:hAnsi="Times New Roman"/>
          <w:sz w:val="28"/>
          <w:szCs w:val="28"/>
          <w:shd w:val="clear" w:color="auto" w:fill="FFFFFF"/>
        </w:rPr>
        <w:t xml:space="preserve">задолженность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жителей ТСН за электрическую энергию </w:t>
      </w:r>
      <w:r w:rsidR="00B6137F">
        <w:rPr>
          <w:rFonts w:ascii="Times New Roman" w:hAnsi="Times New Roman"/>
          <w:sz w:val="28"/>
          <w:szCs w:val="28"/>
          <w:shd w:val="clear" w:color="auto" w:fill="FFFFFF"/>
        </w:rPr>
        <w:t>составляла 78% от суммы, предъявленной ТСН «Энергосбытом», на 31.12.2021 года-79%</w:t>
      </w:r>
    </w:p>
    <w:p w:rsidR="006108A5" w:rsidRDefault="006108A5" w:rsidP="00A469EC">
      <w:pPr>
        <w:spacing w:after="0" w:line="360" w:lineRule="exact"/>
        <w:jc w:val="both"/>
        <w:outlineLvl w:val="0"/>
        <w:rPr>
          <w:rFonts w:ascii="Times New Roman" w:hAnsi="Times New Roman"/>
          <w:i/>
          <w:sz w:val="28"/>
          <w:szCs w:val="28"/>
          <w:highlight w:val="yellow"/>
          <w:shd w:val="clear" w:color="auto" w:fill="FFFFFF"/>
        </w:rPr>
      </w:pPr>
    </w:p>
    <w:p w:rsidR="00A82046" w:rsidRDefault="00A82046" w:rsidP="00A82046">
      <w:pPr>
        <w:spacing w:after="0" w:line="240" w:lineRule="auto"/>
        <w:ind w:firstLine="709"/>
        <w:jc w:val="center"/>
        <w:outlineLvl w:val="0"/>
        <w:rPr>
          <w:rFonts w:ascii="Times New Roman" w:hAnsi="Times New Roman"/>
          <w:i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/>
          <w:i/>
          <w:sz w:val="28"/>
          <w:szCs w:val="28"/>
          <w:u w:val="single"/>
          <w:shd w:val="clear" w:color="auto" w:fill="FFFFFF"/>
        </w:rPr>
        <w:t>1.12.</w:t>
      </w:r>
      <w:r w:rsidR="00176BF7">
        <w:rPr>
          <w:rFonts w:ascii="Times New Roman" w:hAnsi="Times New Roman"/>
          <w:i/>
          <w:sz w:val="28"/>
          <w:szCs w:val="28"/>
          <w:u w:val="single"/>
          <w:shd w:val="clear" w:color="auto" w:fill="FFFFFF"/>
        </w:rPr>
        <w:t xml:space="preserve"> </w:t>
      </w:r>
      <w:r w:rsidRPr="006E1D31">
        <w:rPr>
          <w:rFonts w:ascii="Times New Roman" w:hAnsi="Times New Roman"/>
          <w:i/>
          <w:sz w:val="28"/>
          <w:szCs w:val="28"/>
          <w:u w:val="single"/>
          <w:shd w:val="clear" w:color="auto" w:fill="FFFFFF"/>
        </w:rPr>
        <w:t xml:space="preserve">Расчеты </w:t>
      </w:r>
      <w:r>
        <w:rPr>
          <w:rFonts w:ascii="Times New Roman" w:hAnsi="Times New Roman"/>
          <w:i/>
          <w:sz w:val="28"/>
          <w:szCs w:val="28"/>
          <w:u w:val="single"/>
          <w:shd w:val="clear" w:color="auto" w:fill="FFFFFF"/>
        </w:rPr>
        <w:t>с поставщиками и подрядчиками</w:t>
      </w:r>
      <w:r w:rsidRPr="006E1D31">
        <w:rPr>
          <w:rFonts w:ascii="Times New Roman" w:hAnsi="Times New Roman"/>
          <w:i/>
          <w:sz w:val="28"/>
          <w:szCs w:val="28"/>
          <w:u w:val="single"/>
          <w:shd w:val="clear" w:color="auto" w:fill="FFFFFF"/>
        </w:rPr>
        <w:t xml:space="preserve"> (</w:t>
      </w:r>
      <w:r w:rsidR="00176BF7">
        <w:rPr>
          <w:rFonts w:ascii="Times New Roman" w:hAnsi="Times New Roman"/>
          <w:i/>
          <w:sz w:val="28"/>
          <w:szCs w:val="28"/>
          <w:u w:val="single"/>
          <w:shd w:val="clear" w:color="auto" w:fill="FFFFFF"/>
        </w:rPr>
        <w:t xml:space="preserve">счет </w:t>
      </w:r>
      <w:r>
        <w:rPr>
          <w:rFonts w:ascii="Times New Roman" w:hAnsi="Times New Roman"/>
          <w:i/>
          <w:sz w:val="28"/>
          <w:szCs w:val="28"/>
          <w:u w:val="single"/>
          <w:shd w:val="clear" w:color="auto" w:fill="FFFFFF"/>
        </w:rPr>
        <w:t>60</w:t>
      </w:r>
      <w:r w:rsidRPr="006E1D31">
        <w:rPr>
          <w:rFonts w:ascii="Times New Roman" w:hAnsi="Times New Roman"/>
          <w:i/>
          <w:sz w:val="28"/>
          <w:szCs w:val="28"/>
          <w:u w:val="single"/>
          <w:shd w:val="clear" w:color="auto" w:fill="FFFFFF"/>
        </w:rPr>
        <w:t>)</w:t>
      </w:r>
    </w:p>
    <w:p w:rsidR="0000722F" w:rsidRDefault="0000722F" w:rsidP="00E92AAF">
      <w:pPr>
        <w:spacing w:after="0" w:line="240" w:lineRule="auto"/>
        <w:outlineLvl w:val="0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E97C3A" w:rsidRDefault="00E97C3A" w:rsidP="004F7C68">
      <w:pPr>
        <w:spacing w:after="0" w:line="360" w:lineRule="exact"/>
        <w:ind w:firstLine="709"/>
        <w:outlineLvl w:val="0"/>
        <w:rPr>
          <w:rFonts w:ascii="Times New Roman" w:hAnsi="Times New Roman"/>
          <w:sz w:val="28"/>
          <w:szCs w:val="28"/>
          <w:shd w:val="clear" w:color="auto" w:fill="FFFFFF"/>
        </w:rPr>
      </w:pPr>
      <w:r w:rsidRPr="00FE52EC">
        <w:rPr>
          <w:rFonts w:ascii="Times New Roman" w:hAnsi="Times New Roman"/>
          <w:sz w:val="28"/>
          <w:szCs w:val="28"/>
          <w:shd w:val="clear" w:color="auto" w:fill="FFFFFF"/>
        </w:rPr>
        <w:t xml:space="preserve">На конец отчетного периода </w:t>
      </w:r>
      <w:r w:rsidR="00433B4C">
        <w:rPr>
          <w:rFonts w:ascii="Times New Roman" w:hAnsi="Times New Roman"/>
          <w:sz w:val="28"/>
          <w:szCs w:val="28"/>
          <w:shd w:val="clear" w:color="auto" w:fill="FFFFFF"/>
        </w:rPr>
        <w:t xml:space="preserve">общая </w:t>
      </w:r>
      <w:r w:rsidRPr="00FE52EC">
        <w:rPr>
          <w:rFonts w:ascii="Times New Roman" w:hAnsi="Times New Roman"/>
          <w:sz w:val="28"/>
          <w:szCs w:val="28"/>
          <w:shd w:val="clear" w:color="auto" w:fill="FFFFFF"/>
        </w:rPr>
        <w:t xml:space="preserve">кредиторская задолженность составила </w:t>
      </w:r>
      <w:r w:rsidR="004F7C68">
        <w:rPr>
          <w:rFonts w:ascii="Times New Roman" w:hAnsi="Times New Roman"/>
          <w:sz w:val="28"/>
          <w:szCs w:val="28"/>
          <w:shd w:val="clear" w:color="auto" w:fill="FFFFFF"/>
        </w:rPr>
        <w:t>22286,322</w:t>
      </w:r>
      <w:r w:rsidR="008457CC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DB3902">
        <w:rPr>
          <w:rFonts w:ascii="Times New Roman" w:hAnsi="Times New Roman"/>
          <w:sz w:val="28"/>
          <w:szCs w:val="28"/>
          <w:shd w:val="clear" w:color="auto" w:fill="FFFFFF"/>
        </w:rPr>
        <w:t xml:space="preserve">тыс. </w:t>
      </w:r>
      <w:r w:rsidRPr="00FE52EC">
        <w:rPr>
          <w:rFonts w:ascii="Times New Roman" w:hAnsi="Times New Roman"/>
          <w:sz w:val="28"/>
          <w:szCs w:val="28"/>
          <w:shd w:val="clear" w:color="auto" w:fill="FFFFFF"/>
        </w:rPr>
        <w:t>рублей, в том числе перед</w:t>
      </w:r>
      <w:r w:rsidR="004F7C68">
        <w:rPr>
          <w:rFonts w:ascii="Times New Roman" w:hAnsi="Times New Roman"/>
          <w:sz w:val="28"/>
          <w:szCs w:val="28"/>
          <w:shd w:val="clear" w:color="auto" w:fill="FFFFFF"/>
        </w:rPr>
        <w:t>:</w:t>
      </w:r>
      <w:r w:rsidR="004F7C68">
        <w:rPr>
          <w:rFonts w:ascii="Times New Roman" w:hAnsi="Times New Roman"/>
          <w:sz w:val="28"/>
          <w:szCs w:val="28"/>
          <w:shd w:val="clear" w:color="auto" w:fill="FFFFFF"/>
        </w:rPr>
        <w:br/>
      </w:r>
      <w:r w:rsidRPr="00FE52EC">
        <w:rPr>
          <w:rFonts w:ascii="Times New Roman" w:hAnsi="Times New Roman"/>
          <w:sz w:val="28"/>
          <w:szCs w:val="28"/>
          <w:shd w:val="clear" w:color="auto" w:fill="FFFFFF"/>
        </w:rPr>
        <w:t xml:space="preserve"> Энергосбытовой компанией в сумме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9A0AA9">
        <w:rPr>
          <w:rFonts w:ascii="Times New Roman" w:hAnsi="Times New Roman"/>
          <w:sz w:val="28"/>
          <w:szCs w:val="28"/>
          <w:shd w:val="clear" w:color="auto" w:fill="FFFFFF"/>
        </w:rPr>
        <w:t>15064,276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тыс. рублей (т</w:t>
      </w:r>
      <w:r w:rsidR="00092F27">
        <w:rPr>
          <w:rFonts w:ascii="Times New Roman" w:hAnsi="Times New Roman"/>
          <w:sz w:val="28"/>
          <w:szCs w:val="28"/>
          <w:shd w:val="clear" w:color="auto" w:fill="FFFFFF"/>
        </w:rPr>
        <w:t xml:space="preserve">екущая задолженность за ноябрь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– </w:t>
      </w:r>
      <w:r w:rsidR="009A0AA9">
        <w:rPr>
          <w:rFonts w:ascii="Times New Roman" w:hAnsi="Times New Roman"/>
          <w:sz w:val="28"/>
          <w:szCs w:val="28"/>
          <w:shd w:val="clear" w:color="auto" w:fill="FFFFFF"/>
        </w:rPr>
        <w:t>3400,00</w:t>
      </w:r>
      <w:r w:rsidR="00433B4C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>тыс. рублей и декабрь</w:t>
      </w:r>
      <w:r w:rsidR="00433B4C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1F2AE6">
        <w:rPr>
          <w:rFonts w:ascii="Times New Roman" w:hAnsi="Times New Roman"/>
          <w:sz w:val="28"/>
          <w:szCs w:val="28"/>
          <w:shd w:val="clear" w:color="auto" w:fill="FFFFFF"/>
        </w:rPr>
        <w:t xml:space="preserve">– </w:t>
      </w:r>
      <w:r w:rsidR="009A0AA9">
        <w:rPr>
          <w:rFonts w:ascii="Times New Roman" w:hAnsi="Times New Roman"/>
          <w:sz w:val="28"/>
          <w:szCs w:val="28"/>
          <w:shd w:val="clear" w:color="auto" w:fill="FFFFFF"/>
        </w:rPr>
        <w:t>11664,276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тыс. рублей). </w:t>
      </w:r>
      <w:r w:rsidR="004F7C68">
        <w:rPr>
          <w:rFonts w:ascii="Times New Roman" w:hAnsi="Times New Roman"/>
          <w:sz w:val="28"/>
          <w:szCs w:val="28"/>
          <w:shd w:val="clear" w:color="auto" w:fill="FFFFFF"/>
        </w:rPr>
        <w:br/>
        <w:t>ИП Бобровский (за ремонт автодорог)                                     3660,750 тыс. руб</w:t>
      </w:r>
      <w:r w:rsidR="004F7C68">
        <w:rPr>
          <w:rFonts w:ascii="Times New Roman" w:hAnsi="Times New Roman"/>
          <w:sz w:val="28"/>
          <w:szCs w:val="28"/>
          <w:shd w:val="clear" w:color="auto" w:fill="FFFFFF"/>
        </w:rPr>
        <w:br/>
        <w:t xml:space="preserve">ИП Крапивин </w:t>
      </w:r>
      <w:r w:rsidR="004F7C68">
        <w:rPr>
          <w:rFonts w:ascii="Times New Roman" w:hAnsi="Times New Roman"/>
          <w:sz w:val="28"/>
          <w:szCs w:val="28"/>
          <w:shd w:val="clear" w:color="auto" w:fill="FFFFFF"/>
        </w:rPr>
        <w:br/>
      </w:r>
      <w:r w:rsidR="004F7C68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 xml:space="preserve"> (за выполненные работы по программе «Чистая вода»          2899,180 тыс руб</w:t>
      </w:r>
      <w:r w:rsidR="004F7C68">
        <w:rPr>
          <w:rFonts w:ascii="Times New Roman" w:hAnsi="Times New Roman"/>
          <w:sz w:val="28"/>
          <w:szCs w:val="28"/>
          <w:shd w:val="clear" w:color="auto" w:fill="FFFFFF"/>
        </w:rPr>
        <w:br/>
      </w:r>
    </w:p>
    <w:p w:rsidR="00BB2586" w:rsidRDefault="00FE65D9" w:rsidP="00E97C3A">
      <w:pPr>
        <w:spacing w:after="0" w:line="360" w:lineRule="exact"/>
        <w:ind w:firstLine="709"/>
        <w:jc w:val="both"/>
        <w:outlineLvl w:val="0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По данн</w:t>
      </w:r>
      <w:r w:rsidR="00092F27">
        <w:rPr>
          <w:rFonts w:ascii="Times New Roman" w:hAnsi="Times New Roman"/>
          <w:sz w:val="28"/>
          <w:szCs w:val="28"/>
          <w:shd w:val="clear" w:color="auto" w:fill="FFFFFF"/>
        </w:rPr>
        <w:t xml:space="preserve">ым бухгалтерского учета </w:t>
      </w:r>
      <w:r w:rsidR="00373F8C">
        <w:rPr>
          <w:rFonts w:ascii="Times New Roman" w:hAnsi="Times New Roman"/>
          <w:sz w:val="28"/>
          <w:szCs w:val="28"/>
          <w:shd w:val="clear" w:color="auto" w:fill="FFFFFF"/>
        </w:rPr>
        <w:t>за 202</w:t>
      </w:r>
      <w:r w:rsidR="009A0AA9">
        <w:rPr>
          <w:rFonts w:ascii="Times New Roman" w:hAnsi="Times New Roman"/>
          <w:sz w:val="28"/>
          <w:szCs w:val="28"/>
          <w:shd w:val="clear" w:color="auto" w:fill="FFFFFF"/>
        </w:rPr>
        <w:t>1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год получено счетов по факту</w:t>
      </w:r>
      <w:r w:rsidR="00092F27">
        <w:rPr>
          <w:rFonts w:ascii="Times New Roman" w:hAnsi="Times New Roman"/>
          <w:sz w:val="28"/>
          <w:szCs w:val="28"/>
          <w:shd w:val="clear" w:color="auto" w:fill="FFFFFF"/>
        </w:rPr>
        <w:t xml:space="preserve"> потребления за электроэнергию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от Энергосбыта на общую сумму </w:t>
      </w:r>
      <w:r w:rsidR="00261C69">
        <w:rPr>
          <w:rFonts w:ascii="Times New Roman" w:hAnsi="Times New Roman"/>
          <w:sz w:val="28"/>
          <w:szCs w:val="28"/>
          <w:shd w:val="clear" w:color="auto" w:fill="FFFFFF"/>
        </w:rPr>
        <w:t>85598,470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тыс. рублей</w:t>
      </w:r>
      <w:r w:rsidR="00900F19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A70427" w:rsidRPr="00895F9E" w:rsidRDefault="00092F27" w:rsidP="00E97C3A">
      <w:pPr>
        <w:spacing w:after="0" w:line="360" w:lineRule="exact"/>
        <w:ind w:firstLine="709"/>
        <w:jc w:val="both"/>
        <w:outlineLvl w:val="0"/>
        <w:rPr>
          <w:rFonts w:ascii="Times New Roman" w:hAnsi="Times New Roman"/>
          <w:sz w:val="28"/>
          <w:szCs w:val="28"/>
          <w:shd w:val="clear" w:color="auto" w:fill="FFFFFF"/>
        </w:rPr>
      </w:pPr>
      <w:r w:rsidRPr="00895F9E">
        <w:rPr>
          <w:rFonts w:ascii="Times New Roman" w:hAnsi="Times New Roman"/>
          <w:sz w:val="28"/>
          <w:szCs w:val="28"/>
          <w:shd w:val="clear" w:color="auto" w:fill="FFFFFF"/>
        </w:rPr>
        <w:t xml:space="preserve"> При этом </w:t>
      </w:r>
      <w:r w:rsidR="00FE65D9" w:rsidRPr="00895F9E">
        <w:rPr>
          <w:rFonts w:ascii="Times New Roman" w:hAnsi="Times New Roman"/>
          <w:sz w:val="28"/>
          <w:szCs w:val="28"/>
          <w:shd w:val="clear" w:color="auto" w:fill="FFFFFF"/>
        </w:rPr>
        <w:t>по отчетным данным ООО «ПЭСК» выставлено счетов на оплату за потребление э</w:t>
      </w:r>
      <w:r w:rsidR="00900F19" w:rsidRPr="00895F9E">
        <w:rPr>
          <w:rFonts w:ascii="Times New Roman" w:hAnsi="Times New Roman"/>
          <w:sz w:val="28"/>
          <w:szCs w:val="28"/>
          <w:shd w:val="clear" w:color="auto" w:fill="FFFFFF"/>
        </w:rPr>
        <w:t>лектроэнергии жителям ТСН за 202</w:t>
      </w:r>
      <w:r w:rsidR="00261C69" w:rsidRPr="00895F9E">
        <w:rPr>
          <w:rFonts w:ascii="Times New Roman" w:hAnsi="Times New Roman"/>
          <w:sz w:val="28"/>
          <w:szCs w:val="28"/>
          <w:shd w:val="clear" w:color="auto" w:fill="FFFFFF"/>
        </w:rPr>
        <w:t>1</w:t>
      </w:r>
      <w:r w:rsidR="00FE65D9" w:rsidRPr="00895F9E">
        <w:rPr>
          <w:rFonts w:ascii="Times New Roman" w:hAnsi="Times New Roman"/>
          <w:sz w:val="28"/>
          <w:szCs w:val="28"/>
          <w:shd w:val="clear" w:color="auto" w:fill="FFFFFF"/>
        </w:rPr>
        <w:t xml:space="preserve"> год – </w:t>
      </w:r>
      <w:r w:rsidR="006C0699" w:rsidRPr="00895F9E">
        <w:rPr>
          <w:rFonts w:ascii="Times New Roman" w:hAnsi="Times New Roman"/>
          <w:sz w:val="28"/>
          <w:szCs w:val="28"/>
          <w:shd w:val="clear" w:color="auto" w:fill="FFFFFF"/>
        </w:rPr>
        <w:t>80530,786</w:t>
      </w:r>
      <w:r w:rsidR="00846E5A" w:rsidRPr="00895F9E">
        <w:rPr>
          <w:rFonts w:ascii="Times New Roman" w:hAnsi="Times New Roman"/>
          <w:sz w:val="28"/>
          <w:szCs w:val="28"/>
          <w:shd w:val="clear" w:color="auto" w:fill="FFFFFF"/>
        </w:rPr>
        <w:t xml:space="preserve"> тыс. рублей по тарифу Энергосбыта </w:t>
      </w:r>
      <w:r w:rsidR="006C0699" w:rsidRPr="00895F9E"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  <w:r w:rsidR="00A70427" w:rsidRPr="00895F9E">
        <w:rPr>
          <w:rFonts w:ascii="Times New Roman" w:hAnsi="Times New Roman"/>
          <w:sz w:val="28"/>
          <w:szCs w:val="28"/>
          <w:shd w:val="clear" w:color="auto" w:fill="FFFFFF"/>
        </w:rPr>
        <w:t xml:space="preserve">Исходя из вышеизложенного видно, что </w:t>
      </w:r>
      <w:r w:rsidR="0041704C" w:rsidRPr="00895F9E">
        <w:rPr>
          <w:rFonts w:ascii="Times New Roman" w:hAnsi="Times New Roman"/>
          <w:sz w:val="28"/>
          <w:szCs w:val="28"/>
          <w:shd w:val="clear" w:color="auto" w:fill="FFFFFF"/>
        </w:rPr>
        <w:t xml:space="preserve">технологические </w:t>
      </w:r>
      <w:r w:rsidR="00A70427" w:rsidRPr="00895F9E">
        <w:rPr>
          <w:rFonts w:ascii="Times New Roman" w:hAnsi="Times New Roman"/>
          <w:sz w:val="28"/>
          <w:szCs w:val="28"/>
          <w:shd w:val="clear" w:color="auto" w:fill="FFFFFF"/>
        </w:rPr>
        <w:t>потери</w:t>
      </w:r>
      <w:r w:rsidR="0041704C" w:rsidRPr="00895F9E">
        <w:rPr>
          <w:rFonts w:ascii="Times New Roman" w:hAnsi="Times New Roman"/>
          <w:sz w:val="28"/>
          <w:szCs w:val="28"/>
          <w:shd w:val="clear" w:color="auto" w:fill="FFFFFF"/>
        </w:rPr>
        <w:t xml:space="preserve"> собственника по ВЛ-0,4 кВт, а также потери вследствие хищения электроэнергии недобросовестными потребителями – жителями ТСН </w:t>
      </w:r>
      <w:r w:rsidR="00A70427" w:rsidRPr="00895F9E">
        <w:rPr>
          <w:rFonts w:ascii="Times New Roman" w:hAnsi="Times New Roman"/>
          <w:sz w:val="28"/>
          <w:szCs w:val="28"/>
          <w:shd w:val="clear" w:color="auto" w:fill="FFFFFF"/>
        </w:rPr>
        <w:t xml:space="preserve">составили </w:t>
      </w:r>
      <w:r w:rsidR="006C0699" w:rsidRPr="00895F9E">
        <w:rPr>
          <w:rFonts w:ascii="Times New Roman" w:hAnsi="Times New Roman"/>
          <w:sz w:val="28"/>
          <w:szCs w:val="28"/>
          <w:shd w:val="clear" w:color="auto" w:fill="FFFFFF"/>
        </w:rPr>
        <w:t xml:space="preserve">5067,684 (в 2020 году они составляли </w:t>
      </w:r>
      <w:r w:rsidR="00846E5A" w:rsidRPr="00895F9E">
        <w:rPr>
          <w:rFonts w:ascii="Times New Roman" w:hAnsi="Times New Roman"/>
          <w:sz w:val="28"/>
          <w:szCs w:val="28"/>
          <w:shd w:val="clear" w:color="auto" w:fill="FFFFFF"/>
        </w:rPr>
        <w:t>8311,19 тыс. рублей)</w:t>
      </w:r>
      <w:r w:rsidR="00A70427" w:rsidRPr="00895F9E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="006C0699" w:rsidRPr="00895F9E">
        <w:rPr>
          <w:rFonts w:ascii="Times New Roman" w:hAnsi="Times New Roman"/>
          <w:sz w:val="28"/>
          <w:szCs w:val="28"/>
          <w:shd w:val="clear" w:color="auto" w:fill="FFFFFF"/>
        </w:rPr>
        <w:t xml:space="preserve"> Снижение потерь произошло по сравнению с 2020 годом </w:t>
      </w:r>
      <w:r w:rsidR="00EC2B7B" w:rsidRPr="00895F9E">
        <w:rPr>
          <w:rFonts w:ascii="Times New Roman" w:hAnsi="Times New Roman"/>
          <w:sz w:val="28"/>
          <w:szCs w:val="28"/>
          <w:shd w:val="clear" w:color="auto" w:fill="FFFFFF"/>
        </w:rPr>
        <w:t>благодаря продолжающейся работе по установке счетчиков АСКУЭ РиМ, проводимой совместно ТСН «Молодежным» и ООО «ПЭСК»</w:t>
      </w:r>
    </w:p>
    <w:p w:rsidR="009F30E8" w:rsidRPr="00846E5A" w:rsidRDefault="009F30E8" w:rsidP="00E97C3A">
      <w:pPr>
        <w:spacing w:after="0" w:line="360" w:lineRule="exact"/>
        <w:ind w:firstLine="709"/>
        <w:jc w:val="both"/>
        <w:outlineLvl w:val="0"/>
        <w:rPr>
          <w:rFonts w:ascii="Times New Roman" w:hAnsi="Times New Roman"/>
          <w:color w:val="FF0000"/>
          <w:sz w:val="28"/>
          <w:szCs w:val="28"/>
          <w:shd w:val="clear" w:color="auto" w:fill="FFFFFF"/>
        </w:rPr>
      </w:pPr>
    </w:p>
    <w:p w:rsidR="00E97C3A" w:rsidRPr="00E97C3A" w:rsidRDefault="00E97C3A" w:rsidP="00E97C3A">
      <w:pPr>
        <w:spacing w:after="0" w:line="240" w:lineRule="auto"/>
        <w:ind w:firstLine="708"/>
        <w:jc w:val="both"/>
        <w:outlineLvl w:val="0"/>
        <w:rPr>
          <w:rFonts w:ascii="Times New Roman" w:hAnsi="Times New Roman"/>
          <w:sz w:val="28"/>
          <w:szCs w:val="28"/>
          <w:shd w:val="clear" w:color="auto" w:fill="FFFFFF"/>
        </w:rPr>
      </w:pPr>
      <w:r w:rsidRPr="00FE52EC">
        <w:rPr>
          <w:rFonts w:ascii="Times New Roman" w:hAnsi="Times New Roman"/>
          <w:sz w:val="28"/>
          <w:szCs w:val="28"/>
          <w:shd w:val="clear" w:color="auto" w:fill="FFFFFF"/>
        </w:rPr>
        <w:t>Акт</w:t>
      </w:r>
      <w:r>
        <w:rPr>
          <w:rFonts w:ascii="Times New Roman" w:hAnsi="Times New Roman"/>
          <w:sz w:val="28"/>
          <w:szCs w:val="28"/>
          <w:shd w:val="clear" w:color="auto" w:fill="FFFFFF"/>
        </w:rPr>
        <w:t>ы</w:t>
      </w:r>
      <w:r w:rsidRPr="00FE52EC">
        <w:rPr>
          <w:rFonts w:ascii="Times New Roman" w:hAnsi="Times New Roman"/>
          <w:sz w:val="28"/>
          <w:szCs w:val="28"/>
          <w:shd w:val="clear" w:color="auto" w:fill="FFFFFF"/>
        </w:rPr>
        <w:t xml:space="preserve"> сверки с Энергосбытовой компанией подписыва</w:t>
      </w:r>
      <w:r w:rsidR="00895F9E">
        <w:rPr>
          <w:rFonts w:ascii="Times New Roman" w:hAnsi="Times New Roman"/>
          <w:sz w:val="28"/>
          <w:szCs w:val="28"/>
          <w:shd w:val="clear" w:color="auto" w:fill="FFFFFF"/>
        </w:rPr>
        <w:t>ю</w:t>
      </w:r>
      <w:r w:rsidRPr="00FE52EC">
        <w:rPr>
          <w:rFonts w:ascii="Times New Roman" w:hAnsi="Times New Roman"/>
          <w:sz w:val="28"/>
          <w:szCs w:val="28"/>
          <w:shd w:val="clear" w:color="auto" w:fill="FFFFFF"/>
        </w:rPr>
        <w:t>тся ежемесячно.</w:t>
      </w:r>
    </w:p>
    <w:p w:rsidR="00433B4C" w:rsidRPr="007B1618" w:rsidRDefault="0000722F" w:rsidP="007B1618">
      <w:pPr>
        <w:pStyle w:val="a7"/>
        <w:shd w:val="clear" w:color="auto" w:fill="FFFFFF"/>
        <w:spacing w:before="0" w:beforeAutospacing="0" w:after="0" w:afterAutospacing="0" w:line="360" w:lineRule="exact"/>
        <w:ind w:firstLine="708"/>
        <w:jc w:val="both"/>
        <w:rPr>
          <w:rFonts w:ascii="Arial" w:hAnsi="Arial" w:cs="Arial"/>
          <w:color w:val="000000"/>
        </w:rPr>
      </w:pPr>
      <w:r>
        <w:rPr>
          <w:sz w:val="28"/>
          <w:szCs w:val="28"/>
          <w:shd w:val="clear" w:color="auto" w:fill="FFFFFF"/>
        </w:rPr>
        <w:t xml:space="preserve">В отчетном периоде дебиторская и кредиторская задолженность на счетах бухгалтерского учета отражается своевременно и в соответствии с требованиями нормативных актов. Инвентаризация расчетов с поставщиками и подрядчиками проводилась перед составлением бухгалтерской отчетности. </w:t>
      </w:r>
      <w:r w:rsidR="00DE0639">
        <w:rPr>
          <w:sz w:val="28"/>
          <w:szCs w:val="28"/>
          <w:shd w:val="clear" w:color="auto" w:fill="FFFFFF"/>
        </w:rPr>
        <w:t>И</w:t>
      </w:r>
      <w:r w:rsidR="006108A5" w:rsidRPr="006108A5">
        <w:rPr>
          <w:color w:val="000000"/>
          <w:sz w:val="28"/>
          <w:szCs w:val="28"/>
        </w:rPr>
        <w:t xml:space="preserve">нвентаризации расчетов с поставщиками и подрядчиками, а также с прочими дебиторами и кредиторами организации </w:t>
      </w:r>
      <w:r w:rsidR="00373F8C">
        <w:rPr>
          <w:color w:val="000000"/>
          <w:sz w:val="28"/>
          <w:szCs w:val="28"/>
        </w:rPr>
        <w:t xml:space="preserve">подтверждена </w:t>
      </w:r>
      <w:r w:rsidR="00DE0639">
        <w:rPr>
          <w:color w:val="000000"/>
          <w:sz w:val="28"/>
          <w:szCs w:val="28"/>
        </w:rPr>
        <w:t>актами</w:t>
      </w:r>
      <w:r w:rsidR="006108A5" w:rsidRPr="006108A5">
        <w:rPr>
          <w:color w:val="000000"/>
          <w:sz w:val="28"/>
          <w:szCs w:val="28"/>
        </w:rPr>
        <w:t xml:space="preserve"> сверки взаимных расчетов по состоянию на 31 декабря отчетного года</w:t>
      </w:r>
      <w:r w:rsidR="006108A5">
        <w:rPr>
          <w:rFonts w:ascii="Arial" w:hAnsi="Arial" w:cs="Arial"/>
          <w:color w:val="000000"/>
        </w:rPr>
        <w:t>.</w:t>
      </w:r>
      <w:r w:rsidR="00433B4C">
        <w:rPr>
          <w:rFonts w:ascii="Arial" w:hAnsi="Arial" w:cs="Arial"/>
          <w:color w:val="000000"/>
        </w:rPr>
        <w:t xml:space="preserve">    </w:t>
      </w:r>
    </w:p>
    <w:p w:rsidR="00041FED" w:rsidRDefault="00041FED" w:rsidP="00702AB0">
      <w:pPr>
        <w:spacing w:after="0" w:line="240" w:lineRule="auto"/>
        <w:jc w:val="both"/>
        <w:outlineLvl w:val="0"/>
        <w:rPr>
          <w:rFonts w:ascii="Times New Roman" w:hAnsi="Times New Roman"/>
          <w:i/>
          <w:sz w:val="28"/>
          <w:szCs w:val="28"/>
          <w:shd w:val="clear" w:color="auto" w:fill="FFFFFF"/>
        </w:rPr>
      </w:pPr>
    </w:p>
    <w:p w:rsidR="00E77E35" w:rsidRPr="000570D4" w:rsidRDefault="00A82046" w:rsidP="00A82046">
      <w:pPr>
        <w:spacing w:after="0" w:line="240" w:lineRule="auto"/>
        <w:ind w:firstLine="709"/>
        <w:jc w:val="center"/>
        <w:outlineLvl w:val="0"/>
        <w:rPr>
          <w:rFonts w:ascii="Times New Roman" w:hAnsi="Times New Roman"/>
          <w:i/>
          <w:color w:val="000000" w:themeColor="text1"/>
          <w:sz w:val="28"/>
          <w:szCs w:val="28"/>
          <w:u w:val="single"/>
          <w:shd w:val="clear" w:color="auto" w:fill="FFFFFF"/>
        </w:rPr>
      </w:pPr>
      <w:r w:rsidRPr="000570D4">
        <w:rPr>
          <w:rFonts w:ascii="Times New Roman" w:hAnsi="Times New Roman"/>
          <w:i/>
          <w:color w:val="000000" w:themeColor="text1"/>
          <w:sz w:val="28"/>
          <w:szCs w:val="28"/>
          <w:u w:val="single"/>
          <w:shd w:val="clear" w:color="auto" w:fill="FFFFFF"/>
        </w:rPr>
        <w:t>1.13.</w:t>
      </w:r>
      <w:r w:rsidR="001F7B2D" w:rsidRPr="000570D4">
        <w:rPr>
          <w:rFonts w:ascii="Times New Roman" w:hAnsi="Times New Roman"/>
          <w:i/>
          <w:color w:val="000000" w:themeColor="text1"/>
          <w:sz w:val="28"/>
          <w:szCs w:val="28"/>
          <w:u w:val="single"/>
          <w:shd w:val="clear" w:color="auto" w:fill="FFFFFF"/>
        </w:rPr>
        <w:t xml:space="preserve">Расчеты по членским взносам </w:t>
      </w:r>
      <w:r w:rsidR="00A45BA6" w:rsidRPr="000570D4">
        <w:rPr>
          <w:rFonts w:ascii="Times New Roman" w:hAnsi="Times New Roman"/>
          <w:i/>
          <w:color w:val="000000" w:themeColor="text1"/>
          <w:sz w:val="28"/>
          <w:szCs w:val="28"/>
          <w:u w:val="single"/>
          <w:shd w:val="clear" w:color="auto" w:fill="FFFFFF"/>
        </w:rPr>
        <w:t xml:space="preserve">(счета </w:t>
      </w:r>
      <w:r w:rsidR="00D30CEA" w:rsidRPr="000570D4">
        <w:rPr>
          <w:rFonts w:ascii="Times New Roman" w:hAnsi="Times New Roman"/>
          <w:i/>
          <w:color w:val="000000" w:themeColor="text1"/>
          <w:sz w:val="28"/>
          <w:szCs w:val="28"/>
          <w:u w:val="single"/>
          <w:shd w:val="clear" w:color="auto" w:fill="FFFFFF"/>
        </w:rPr>
        <w:t>76.08</w:t>
      </w:r>
      <w:r w:rsidR="003B6D63" w:rsidRPr="000570D4">
        <w:rPr>
          <w:rFonts w:ascii="Times New Roman" w:hAnsi="Times New Roman"/>
          <w:i/>
          <w:color w:val="000000" w:themeColor="text1"/>
          <w:sz w:val="28"/>
          <w:szCs w:val="28"/>
          <w:u w:val="single"/>
          <w:shd w:val="clear" w:color="auto" w:fill="FFFFFF"/>
        </w:rPr>
        <w:t xml:space="preserve"> </w:t>
      </w:r>
      <w:r w:rsidR="002836CF" w:rsidRPr="000570D4">
        <w:rPr>
          <w:rFonts w:ascii="Times New Roman" w:hAnsi="Times New Roman"/>
          <w:i/>
          <w:color w:val="000000" w:themeColor="text1"/>
          <w:sz w:val="28"/>
          <w:szCs w:val="28"/>
          <w:u w:val="single"/>
          <w:shd w:val="clear" w:color="auto" w:fill="FFFFFF"/>
        </w:rPr>
        <w:t>)</w:t>
      </w:r>
    </w:p>
    <w:p w:rsidR="00A82046" w:rsidRPr="006E1D31" w:rsidRDefault="00A82046" w:rsidP="00A82046">
      <w:pPr>
        <w:spacing w:after="0" w:line="240" w:lineRule="auto"/>
        <w:ind w:firstLine="709"/>
        <w:jc w:val="center"/>
        <w:outlineLvl w:val="0"/>
        <w:rPr>
          <w:rFonts w:ascii="Times New Roman" w:hAnsi="Times New Roman"/>
          <w:i/>
          <w:sz w:val="28"/>
          <w:szCs w:val="28"/>
          <w:u w:val="single"/>
          <w:shd w:val="clear" w:color="auto" w:fill="FFFFFF"/>
        </w:rPr>
      </w:pPr>
    </w:p>
    <w:p w:rsidR="00D30CEA" w:rsidRDefault="008128CB" w:rsidP="008D60DC">
      <w:pPr>
        <w:spacing w:after="0" w:line="360" w:lineRule="exact"/>
        <w:ind w:firstLine="709"/>
        <w:jc w:val="both"/>
        <w:outlineLvl w:val="0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За 202</w:t>
      </w:r>
      <w:r w:rsidR="009F30E8">
        <w:rPr>
          <w:rFonts w:ascii="Times New Roman" w:hAnsi="Times New Roman"/>
          <w:sz w:val="28"/>
          <w:szCs w:val="28"/>
          <w:shd w:val="clear" w:color="auto" w:fill="FFFFFF"/>
        </w:rPr>
        <w:t>1</w:t>
      </w:r>
      <w:r w:rsidR="00623BB6">
        <w:rPr>
          <w:rFonts w:ascii="Times New Roman" w:hAnsi="Times New Roman"/>
          <w:sz w:val="28"/>
          <w:szCs w:val="28"/>
          <w:shd w:val="clear" w:color="auto" w:fill="FFFFFF"/>
        </w:rPr>
        <w:t xml:space="preserve"> год поступило членских взносов в кассу и на расчетный счет на сумму </w:t>
      </w:r>
      <w:r w:rsidR="009F30E8">
        <w:rPr>
          <w:rFonts w:ascii="Times New Roman" w:hAnsi="Times New Roman"/>
          <w:sz w:val="28"/>
          <w:szCs w:val="28"/>
          <w:shd w:val="clear" w:color="auto" w:fill="FFFFFF"/>
        </w:rPr>
        <w:t>15052,703</w:t>
      </w:r>
      <w:r w:rsidR="00623BB6">
        <w:rPr>
          <w:rFonts w:ascii="Times New Roman" w:hAnsi="Times New Roman"/>
          <w:sz w:val="28"/>
          <w:szCs w:val="28"/>
          <w:shd w:val="clear" w:color="auto" w:fill="FFFFFF"/>
        </w:rPr>
        <w:t> тыс. рублей,</w:t>
      </w:r>
      <w:r w:rsidR="005244C1">
        <w:rPr>
          <w:rFonts w:ascii="Times New Roman" w:hAnsi="Times New Roman"/>
          <w:sz w:val="28"/>
          <w:szCs w:val="28"/>
          <w:shd w:val="clear" w:color="auto" w:fill="FFFFFF"/>
        </w:rPr>
        <w:t xml:space="preserve"> в т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ом числе </w:t>
      </w:r>
      <w:r w:rsidR="00AC70D6">
        <w:rPr>
          <w:rFonts w:ascii="Times New Roman" w:hAnsi="Times New Roman"/>
          <w:sz w:val="28"/>
          <w:szCs w:val="28"/>
          <w:shd w:val="clear" w:color="auto" w:fill="FFFFFF"/>
        </w:rPr>
        <w:t xml:space="preserve">членские взносы прошлых лет – </w:t>
      </w:r>
      <w:r w:rsidR="009F30E8">
        <w:rPr>
          <w:rFonts w:ascii="Times New Roman" w:hAnsi="Times New Roman"/>
          <w:sz w:val="28"/>
          <w:szCs w:val="28"/>
          <w:shd w:val="clear" w:color="auto" w:fill="FFFFFF"/>
        </w:rPr>
        <w:t>2110,540</w:t>
      </w:r>
      <w:r w:rsidR="00AC70D6">
        <w:rPr>
          <w:rFonts w:ascii="Times New Roman" w:hAnsi="Times New Roman"/>
          <w:sz w:val="28"/>
          <w:szCs w:val="28"/>
          <w:shd w:val="clear" w:color="auto" w:fill="FFFFFF"/>
        </w:rPr>
        <w:t xml:space="preserve"> тыс. рублей.</w:t>
      </w:r>
      <w:r w:rsidR="00623BB6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:rsidR="00C55E9C" w:rsidRDefault="00C55E9C" w:rsidP="00EA1F85">
      <w:pPr>
        <w:spacing w:after="0" w:line="240" w:lineRule="auto"/>
        <w:rPr>
          <w:rFonts w:ascii="Times New Roman" w:hAnsi="Times New Roman"/>
          <w:i/>
          <w:sz w:val="28"/>
          <w:szCs w:val="28"/>
          <w:u w:val="single"/>
        </w:rPr>
      </w:pPr>
    </w:p>
    <w:p w:rsidR="00C55E9C" w:rsidRDefault="00C55E9C" w:rsidP="005B16FE">
      <w:pPr>
        <w:spacing w:after="0" w:line="240" w:lineRule="auto"/>
        <w:ind w:firstLine="708"/>
        <w:jc w:val="center"/>
        <w:rPr>
          <w:rFonts w:ascii="Times New Roman" w:hAnsi="Times New Roman"/>
          <w:i/>
          <w:sz w:val="28"/>
          <w:szCs w:val="28"/>
          <w:u w:val="single"/>
        </w:rPr>
      </w:pPr>
    </w:p>
    <w:p w:rsidR="00B45797" w:rsidRDefault="00745078" w:rsidP="005B16FE">
      <w:pPr>
        <w:spacing w:after="0" w:line="240" w:lineRule="auto"/>
        <w:ind w:firstLine="708"/>
        <w:jc w:val="center"/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i/>
          <w:sz w:val="28"/>
          <w:szCs w:val="28"/>
          <w:u w:val="single"/>
        </w:rPr>
        <w:t>1.14</w:t>
      </w:r>
      <w:r w:rsidR="005B16FE" w:rsidRPr="006371C7">
        <w:rPr>
          <w:rFonts w:ascii="Times New Roman" w:hAnsi="Times New Roman"/>
          <w:i/>
          <w:sz w:val="28"/>
          <w:szCs w:val="28"/>
          <w:u w:val="single"/>
        </w:rPr>
        <w:t>. Расходы по оплате труда</w:t>
      </w:r>
      <w:r w:rsidR="001E6EF4">
        <w:rPr>
          <w:rFonts w:ascii="Times New Roman" w:hAnsi="Times New Roman"/>
          <w:i/>
          <w:sz w:val="28"/>
          <w:szCs w:val="28"/>
          <w:u w:val="single"/>
        </w:rPr>
        <w:t xml:space="preserve"> (счет 70)</w:t>
      </w:r>
    </w:p>
    <w:p w:rsidR="00C55E9C" w:rsidRPr="006371C7" w:rsidRDefault="00C55E9C" w:rsidP="005B16FE">
      <w:pPr>
        <w:spacing w:after="0" w:line="240" w:lineRule="auto"/>
        <w:ind w:firstLine="708"/>
        <w:jc w:val="center"/>
        <w:rPr>
          <w:rFonts w:ascii="Times New Roman" w:hAnsi="Times New Roman"/>
          <w:i/>
          <w:sz w:val="28"/>
          <w:szCs w:val="28"/>
          <w:u w:val="single"/>
        </w:rPr>
      </w:pPr>
    </w:p>
    <w:p w:rsidR="005B16FE" w:rsidRPr="006371C7" w:rsidRDefault="008128CB" w:rsidP="005B16F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202</w:t>
      </w:r>
      <w:r w:rsidR="002836CF">
        <w:rPr>
          <w:rFonts w:ascii="Times New Roman" w:hAnsi="Times New Roman"/>
          <w:sz w:val="28"/>
          <w:szCs w:val="28"/>
        </w:rPr>
        <w:t>1</w:t>
      </w:r>
      <w:r w:rsidR="005B16FE" w:rsidRPr="006371C7">
        <w:rPr>
          <w:rFonts w:ascii="Times New Roman" w:hAnsi="Times New Roman"/>
          <w:sz w:val="28"/>
          <w:szCs w:val="28"/>
        </w:rPr>
        <w:t xml:space="preserve"> год расчеты с персоналом по оплате труда сложились в размере </w:t>
      </w:r>
      <w:r w:rsidR="002836CF">
        <w:rPr>
          <w:rFonts w:ascii="Times New Roman" w:hAnsi="Times New Roman"/>
          <w:sz w:val="28"/>
          <w:szCs w:val="28"/>
        </w:rPr>
        <w:t>4595,390 тыс. рублей (в 2020 году-</w:t>
      </w:r>
      <w:r w:rsidR="00573998">
        <w:rPr>
          <w:rFonts w:ascii="Times New Roman" w:hAnsi="Times New Roman"/>
          <w:sz w:val="28"/>
          <w:szCs w:val="28"/>
        </w:rPr>
        <w:t>4595,807</w:t>
      </w:r>
      <w:r w:rsidR="005B16FE" w:rsidRPr="006371C7">
        <w:rPr>
          <w:rFonts w:ascii="Times New Roman" w:hAnsi="Times New Roman"/>
          <w:sz w:val="28"/>
          <w:szCs w:val="28"/>
        </w:rPr>
        <w:t> тыс. рублей</w:t>
      </w:r>
      <w:r w:rsidR="002836CF">
        <w:rPr>
          <w:rFonts w:ascii="Times New Roman" w:hAnsi="Times New Roman"/>
          <w:sz w:val="28"/>
          <w:szCs w:val="28"/>
        </w:rPr>
        <w:t xml:space="preserve">) </w:t>
      </w:r>
      <w:r w:rsidR="005B16FE" w:rsidRPr="006371C7">
        <w:rPr>
          <w:rFonts w:ascii="Times New Roman" w:hAnsi="Times New Roman"/>
          <w:sz w:val="28"/>
          <w:szCs w:val="28"/>
        </w:rPr>
        <w:t xml:space="preserve">. </w:t>
      </w:r>
      <w:r w:rsidR="00CD46DB">
        <w:rPr>
          <w:rFonts w:ascii="Times New Roman" w:hAnsi="Times New Roman"/>
          <w:sz w:val="28"/>
          <w:szCs w:val="28"/>
        </w:rPr>
        <w:t>Начисленные с</w:t>
      </w:r>
      <w:r w:rsidR="005B16FE" w:rsidRPr="006371C7">
        <w:rPr>
          <w:rFonts w:ascii="Times New Roman" w:hAnsi="Times New Roman"/>
          <w:sz w:val="28"/>
          <w:szCs w:val="28"/>
        </w:rPr>
        <w:t>траховые взносы на з</w:t>
      </w:r>
      <w:r w:rsidR="006371C7" w:rsidRPr="006371C7">
        <w:rPr>
          <w:rFonts w:ascii="Times New Roman" w:hAnsi="Times New Roman"/>
          <w:sz w:val="28"/>
          <w:szCs w:val="28"/>
        </w:rPr>
        <w:t xml:space="preserve">аработную плату составили </w:t>
      </w:r>
      <w:r w:rsidR="00CD46DB">
        <w:rPr>
          <w:rFonts w:ascii="Times New Roman" w:hAnsi="Times New Roman"/>
          <w:sz w:val="28"/>
          <w:szCs w:val="28"/>
        </w:rPr>
        <w:t>30,9% или 1419,976</w:t>
      </w:r>
      <w:r w:rsidR="00895F9E">
        <w:rPr>
          <w:rFonts w:ascii="Times New Roman" w:hAnsi="Times New Roman"/>
          <w:sz w:val="28"/>
          <w:szCs w:val="28"/>
        </w:rPr>
        <w:t> тыс. рублей.</w:t>
      </w:r>
    </w:p>
    <w:p w:rsidR="005B16FE" w:rsidRPr="001E6EF4" w:rsidRDefault="005B16FE" w:rsidP="005B16F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E6EF4">
        <w:rPr>
          <w:rFonts w:ascii="Times New Roman" w:hAnsi="Times New Roman"/>
          <w:sz w:val="28"/>
          <w:szCs w:val="28"/>
        </w:rPr>
        <w:lastRenderedPageBreak/>
        <w:t>Таким образом</w:t>
      </w:r>
      <w:r w:rsidR="00E0180D">
        <w:rPr>
          <w:rFonts w:ascii="Times New Roman" w:hAnsi="Times New Roman"/>
          <w:sz w:val="28"/>
          <w:szCs w:val="28"/>
        </w:rPr>
        <w:t>,</w:t>
      </w:r>
      <w:r w:rsidRPr="001E6EF4">
        <w:rPr>
          <w:rFonts w:ascii="Times New Roman" w:hAnsi="Times New Roman"/>
          <w:sz w:val="28"/>
          <w:szCs w:val="28"/>
        </w:rPr>
        <w:t xml:space="preserve"> расходы по опл</w:t>
      </w:r>
      <w:r w:rsidR="006371C7" w:rsidRPr="001E6EF4">
        <w:rPr>
          <w:rFonts w:ascii="Times New Roman" w:hAnsi="Times New Roman"/>
          <w:sz w:val="28"/>
          <w:szCs w:val="28"/>
        </w:rPr>
        <w:t>ате труда с на</w:t>
      </w:r>
      <w:r w:rsidR="0086521E" w:rsidRPr="001E6EF4">
        <w:rPr>
          <w:rFonts w:ascii="Times New Roman" w:hAnsi="Times New Roman"/>
          <w:sz w:val="28"/>
          <w:szCs w:val="28"/>
        </w:rPr>
        <w:t>числениями за 202</w:t>
      </w:r>
      <w:r w:rsidR="00CD46DB">
        <w:rPr>
          <w:rFonts w:ascii="Times New Roman" w:hAnsi="Times New Roman"/>
          <w:sz w:val="28"/>
          <w:szCs w:val="28"/>
        </w:rPr>
        <w:t>1</w:t>
      </w:r>
      <w:r w:rsidRPr="001E6EF4">
        <w:rPr>
          <w:rFonts w:ascii="Times New Roman" w:hAnsi="Times New Roman"/>
          <w:sz w:val="28"/>
          <w:szCs w:val="28"/>
        </w:rPr>
        <w:t> год составили</w:t>
      </w:r>
      <w:r w:rsidR="006371C7" w:rsidRPr="001E6EF4">
        <w:rPr>
          <w:rFonts w:ascii="Times New Roman" w:hAnsi="Times New Roman"/>
          <w:sz w:val="28"/>
          <w:szCs w:val="28"/>
        </w:rPr>
        <w:t xml:space="preserve"> </w:t>
      </w:r>
      <w:r w:rsidR="00CD46DB">
        <w:rPr>
          <w:rFonts w:ascii="Times New Roman" w:hAnsi="Times New Roman"/>
          <w:sz w:val="28"/>
          <w:szCs w:val="28"/>
        </w:rPr>
        <w:t>6015,366</w:t>
      </w:r>
      <w:r w:rsidRPr="001E6EF4">
        <w:rPr>
          <w:rFonts w:ascii="Times New Roman" w:hAnsi="Times New Roman"/>
          <w:sz w:val="28"/>
          <w:szCs w:val="28"/>
        </w:rPr>
        <w:t xml:space="preserve"> тыс. рублей или </w:t>
      </w:r>
      <w:r w:rsidR="00CD46DB">
        <w:rPr>
          <w:rFonts w:ascii="Times New Roman" w:hAnsi="Times New Roman"/>
          <w:sz w:val="28"/>
          <w:szCs w:val="28"/>
        </w:rPr>
        <w:t>22% (в 2020 году-</w:t>
      </w:r>
      <w:r w:rsidR="006371C7" w:rsidRPr="001E6EF4">
        <w:rPr>
          <w:rFonts w:ascii="Times New Roman" w:hAnsi="Times New Roman"/>
          <w:sz w:val="28"/>
          <w:szCs w:val="28"/>
        </w:rPr>
        <w:t>29</w:t>
      </w:r>
      <w:r w:rsidRPr="001E6EF4">
        <w:rPr>
          <w:rFonts w:ascii="Times New Roman" w:hAnsi="Times New Roman"/>
          <w:sz w:val="28"/>
          <w:szCs w:val="28"/>
        </w:rPr>
        <w:t xml:space="preserve"> %</w:t>
      </w:r>
      <w:r w:rsidR="00CD46DB">
        <w:rPr>
          <w:rFonts w:ascii="Times New Roman" w:hAnsi="Times New Roman"/>
          <w:sz w:val="28"/>
          <w:szCs w:val="28"/>
        </w:rPr>
        <w:t>)</w:t>
      </w:r>
      <w:r w:rsidRPr="001E6EF4">
        <w:rPr>
          <w:rFonts w:ascii="Times New Roman" w:hAnsi="Times New Roman"/>
          <w:sz w:val="28"/>
          <w:szCs w:val="28"/>
        </w:rPr>
        <w:t xml:space="preserve"> от общей суммы расходов Общества.</w:t>
      </w:r>
    </w:p>
    <w:p w:rsidR="005B16FE" w:rsidRDefault="005B16FE" w:rsidP="005B16F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E6EF4">
        <w:rPr>
          <w:rFonts w:ascii="Times New Roman" w:hAnsi="Times New Roman"/>
          <w:sz w:val="28"/>
          <w:szCs w:val="28"/>
        </w:rPr>
        <w:t xml:space="preserve">Согласно штатного расписания Общества, утвержденного </w:t>
      </w:r>
      <w:r w:rsidR="00745078" w:rsidRPr="001E6EF4">
        <w:rPr>
          <w:rFonts w:ascii="Times New Roman" w:hAnsi="Times New Roman"/>
          <w:sz w:val="28"/>
          <w:szCs w:val="28"/>
        </w:rPr>
        <w:t xml:space="preserve">Общим собранием </w:t>
      </w:r>
      <w:r w:rsidR="0086521E" w:rsidRPr="001E6EF4">
        <w:rPr>
          <w:rFonts w:ascii="Times New Roman" w:hAnsi="Times New Roman"/>
          <w:sz w:val="28"/>
          <w:szCs w:val="28"/>
        </w:rPr>
        <w:t>на 2020</w:t>
      </w:r>
      <w:r w:rsidRPr="001E6EF4">
        <w:rPr>
          <w:rFonts w:ascii="Times New Roman" w:hAnsi="Times New Roman"/>
          <w:sz w:val="28"/>
          <w:szCs w:val="28"/>
        </w:rPr>
        <w:t> год, количество штатных единиц составля</w:t>
      </w:r>
      <w:r w:rsidR="002C25BC">
        <w:rPr>
          <w:rFonts w:ascii="Times New Roman" w:hAnsi="Times New Roman"/>
          <w:sz w:val="28"/>
          <w:szCs w:val="28"/>
        </w:rPr>
        <w:t>ло</w:t>
      </w:r>
      <w:r w:rsidRPr="001E6EF4">
        <w:rPr>
          <w:rFonts w:ascii="Times New Roman" w:hAnsi="Times New Roman"/>
          <w:sz w:val="28"/>
          <w:szCs w:val="28"/>
        </w:rPr>
        <w:t xml:space="preserve"> </w:t>
      </w:r>
      <w:r w:rsidR="00745078" w:rsidRPr="001E6EF4">
        <w:rPr>
          <w:rFonts w:ascii="Times New Roman" w:hAnsi="Times New Roman"/>
          <w:sz w:val="28"/>
          <w:szCs w:val="28"/>
        </w:rPr>
        <w:t>9</w:t>
      </w:r>
      <w:r w:rsidRPr="001E6EF4">
        <w:rPr>
          <w:rFonts w:ascii="Times New Roman" w:hAnsi="Times New Roman"/>
          <w:sz w:val="28"/>
          <w:szCs w:val="28"/>
        </w:rPr>
        <w:t xml:space="preserve"> единиц, с месячным фондом оплаты труда </w:t>
      </w:r>
      <w:r w:rsidR="001E6EF4" w:rsidRPr="001E6EF4">
        <w:rPr>
          <w:rFonts w:ascii="Times New Roman" w:hAnsi="Times New Roman"/>
          <w:sz w:val="28"/>
          <w:szCs w:val="28"/>
        </w:rPr>
        <w:t>360,652</w:t>
      </w:r>
      <w:r w:rsidRPr="001E6EF4">
        <w:rPr>
          <w:rFonts w:ascii="Times New Roman" w:hAnsi="Times New Roman"/>
          <w:sz w:val="28"/>
          <w:szCs w:val="28"/>
        </w:rPr>
        <w:t> тыс. рублей.</w:t>
      </w:r>
    </w:p>
    <w:p w:rsidR="002C25BC" w:rsidRPr="001E6EF4" w:rsidRDefault="002C25BC" w:rsidP="005B16F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Решением Правления (протокол №1 от 27.11.2020 года) на основании служебной записки главного инженера ТСН «Молодежное» от 01.11.2020 года, Приказа Госсстроя РФ от 22.03.99 №66 «Об утверждении рекомендаций по нормированию труда работников водопроводно-канализационного хозяйства», Постановления №61 Минтруда РФ от 16.08.2002 «Об утверждении межотраслевых правил по охране труда при эксплуатации водопроводного хозяйства», в штатное расписание с 01.01.2021 года введена единица «Сварщик».</w:t>
      </w:r>
    </w:p>
    <w:p w:rsidR="00674E9C" w:rsidRPr="006371C7" w:rsidRDefault="005B16FE" w:rsidP="00674E9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371C7">
        <w:rPr>
          <w:rFonts w:ascii="Times New Roman" w:hAnsi="Times New Roman"/>
          <w:sz w:val="28"/>
          <w:szCs w:val="28"/>
        </w:rPr>
        <w:t>Расходы по начислению окладов, оплата по часовому тарифу, районный коэффициен</w:t>
      </w:r>
      <w:r w:rsidR="005F5A63">
        <w:rPr>
          <w:rFonts w:ascii="Times New Roman" w:hAnsi="Times New Roman"/>
          <w:sz w:val="28"/>
          <w:szCs w:val="28"/>
        </w:rPr>
        <w:t xml:space="preserve">т и северная надбавка </w:t>
      </w:r>
      <w:r w:rsidRPr="006371C7">
        <w:rPr>
          <w:rFonts w:ascii="Times New Roman" w:hAnsi="Times New Roman"/>
          <w:sz w:val="28"/>
          <w:szCs w:val="28"/>
        </w:rPr>
        <w:t xml:space="preserve">составили </w:t>
      </w:r>
      <w:r w:rsidR="004661D4">
        <w:rPr>
          <w:rFonts w:ascii="Times New Roman" w:hAnsi="Times New Roman"/>
          <w:sz w:val="28"/>
          <w:szCs w:val="28"/>
        </w:rPr>
        <w:t xml:space="preserve">4142,727 </w:t>
      </w:r>
      <w:r w:rsidRPr="006371C7">
        <w:rPr>
          <w:rFonts w:ascii="Times New Roman" w:hAnsi="Times New Roman"/>
          <w:sz w:val="28"/>
          <w:szCs w:val="28"/>
        </w:rPr>
        <w:t>тыс. рублей; оплата отпус</w:t>
      </w:r>
      <w:r w:rsidR="00674E9C">
        <w:rPr>
          <w:rFonts w:ascii="Times New Roman" w:hAnsi="Times New Roman"/>
          <w:sz w:val="28"/>
          <w:szCs w:val="28"/>
        </w:rPr>
        <w:t xml:space="preserve">кных по календарным дням – </w:t>
      </w:r>
      <w:r w:rsidR="004661D4">
        <w:rPr>
          <w:rFonts w:ascii="Times New Roman" w:hAnsi="Times New Roman"/>
          <w:sz w:val="28"/>
          <w:szCs w:val="28"/>
        </w:rPr>
        <w:t>414,012</w:t>
      </w:r>
      <w:r w:rsidRPr="006371C7">
        <w:rPr>
          <w:rFonts w:ascii="Times New Roman" w:hAnsi="Times New Roman"/>
          <w:sz w:val="28"/>
          <w:szCs w:val="28"/>
        </w:rPr>
        <w:t xml:space="preserve"> тыс</w:t>
      </w:r>
      <w:r w:rsidR="004661D4">
        <w:rPr>
          <w:rFonts w:ascii="Times New Roman" w:hAnsi="Times New Roman"/>
          <w:sz w:val="28"/>
          <w:szCs w:val="28"/>
        </w:rPr>
        <w:t xml:space="preserve">. рублей; компенсация отпусков </w:t>
      </w:r>
      <w:r w:rsidRPr="006371C7">
        <w:rPr>
          <w:rFonts w:ascii="Times New Roman" w:hAnsi="Times New Roman"/>
          <w:sz w:val="28"/>
          <w:szCs w:val="28"/>
        </w:rPr>
        <w:t xml:space="preserve"> – </w:t>
      </w:r>
      <w:r w:rsidR="004661D4">
        <w:rPr>
          <w:rFonts w:ascii="Times New Roman" w:hAnsi="Times New Roman"/>
          <w:sz w:val="28"/>
          <w:szCs w:val="28"/>
        </w:rPr>
        <w:t>29,710</w:t>
      </w:r>
      <w:r w:rsidRPr="006371C7">
        <w:rPr>
          <w:rFonts w:ascii="Times New Roman" w:hAnsi="Times New Roman"/>
          <w:sz w:val="28"/>
          <w:szCs w:val="28"/>
        </w:rPr>
        <w:t xml:space="preserve"> тыс. рублей; </w:t>
      </w:r>
      <w:r w:rsidR="00674E9C">
        <w:rPr>
          <w:rFonts w:ascii="Times New Roman" w:hAnsi="Times New Roman"/>
          <w:sz w:val="28"/>
          <w:szCs w:val="28"/>
        </w:rPr>
        <w:t xml:space="preserve">оплата </w:t>
      </w:r>
      <w:r w:rsidR="004661D4">
        <w:rPr>
          <w:rFonts w:ascii="Times New Roman" w:hAnsi="Times New Roman"/>
          <w:sz w:val="28"/>
          <w:szCs w:val="28"/>
        </w:rPr>
        <w:t xml:space="preserve">первых 3-х дней </w:t>
      </w:r>
      <w:r w:rsidR="00674E9C">
        <w:rPr>
          <w:rFonts w:ascii="Times New Roman" w:hAnsi="Times New Roman"/>
          <w:sz w:val="28"/>
          <w:szCs w:val="28"/>
        </w:rPr>
        <w:t xml:space="preserve">больничных листов </w:t>
      </w:r>
      <w:r w:rsidR="000C07A0">
        <w:rPr>
          <w:rFonts w:ascii="Times New Roman" w:hAnsi="Times New Roman"/>
          <w:sz w:val="28"/>
          <w:szCs w:val="28"/>
        </w:rPr>
        <w:t>–</w:t>
      </w:r>
      <w:r w:rsidR="00674E9C">
        <w:rPr>
          <w:rFonts w:ascii="Times New Roman" w:hAnsi="Times New Roman"/>
          <w:sz w:val="28"/>
          <w:szCs w:val="28"/>
        </w:rPr>
        <w:t xml:space="preserve"> </w:t>
      </w:r>
      <w:r w:rsidR="004661D4">
        <w:rPr>
          <w:rFonts w:ascii="Times New Roman" w:hAnsi="Times New Roman"/>
          <w:sz w:val="28"/>
          <w:szCs w:val="28"/>
        </w:rPr>
        <w:t>8,940</w:t>
      </w:r>
      <w:r w:rsidR="000C07A0">
        <w:rPr>
          <w:rFonts w:ascii="Times New Roman" w:hAnsi="Times New Roman"/>
          <w:sz w:val="28"/>
          <w:szCs w:val="28"/>
        </w:rPr>
        <w:t>тыс. рублей.</w:t>
      </w:r>
    </w:p>
    <w:p w:rsidR="005B16FE" w:rsidRPr="006371C7" w:rsidRDefault="005B16FE" w:rsidP="00181CE1">
      <w:pPr>
        <w:spacing w:after="0" w:line="360" w:lineRule="exact"/>
        <w:ind w:firstLine="709"/>
        <w:jc w:val="both"/>
        <w:outlineLvl w:val="0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EF3A42" w:rsidRDefault="00EF3A42" w:rsidP="00181CE1">
      <w:pPr>
        <w:spacing w:after="0" w:line="360" w:lineRule="exact"/>
        <w:ind w:firstLine="709"/>
        <w:jc w:val="both"/>
        <w:outlineLvl w:val="0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EF3A42" w:rsidRDefault="005B16FE" w:rsidP="00EF3A42">
      <w:pPr>
        <w:spacing w:after="0" w:line="240" w:lineRule="auto"/>
        <w:ind w:firstLine="709"/>
        <w:jc w:val="center"/>
        <w:outlineLvl w:val="0"/>
        <w:rPr>
          <w:rFonts w:ascii="Times New Roman" w:hAnsi="Times New Roman"/>
          <w:i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/>
          <w:i/>
          <w:sz w:val="28"/>
          <w:szCs w:val="28"/>
          <w:u w:val="single"/>
          <w:shd w:val="clear" w:color="auto" w:fill="FFFFFF"/>
        </w:rPr>
        <w:t>1.1</w:t>
      </w:r>
      <w:r w:rsidR="00AB136D">
        <w:rPr>
          <w:rFonts w:ascii="Times New Roman" w:hAnsi="Times New Roman"/>
          <w:i/>
          <w:sz w:val="28"/>
          <w:szCs w:val="28"/>
          <w:u w:val="single"/>
          <w:shd w:val="clear" w:color="auto" w:fill="FFFFFF"/>
        </w:rPr>
        <w:t>5</w:t>
      </w:r>
      <w:r w:rsidR="00EF3A42" w:rsidRPr="00EF3A42">
        <w:rPr>
          <w:rFonts w:ascii="Times New Roman" w:hAnsi="Times New Roman"/>
          <w:i/>
          <w:sz w:val="28"/>
          <w:szCs w:val="28"/>
          <w:u w:val="single"/>
          <w:shd w:val="clear" w:color="auto" w:fill="FFFFFF"/>
        </w:rPr>
        <w:t>. Проверка расчетов с бюджетом по налогам</w:t>
      </w:r>
      <w:r w:rsidR="00EF3A42">
        <w:rPr>
          <w:rFonts w:ascii="Times New Roman" w:hAnsi="Times New Roman"/>
          <w:i/>
          <w:sz w:val="28"/>
          <w:szCs w:val="28"/>
          <w:u w:val="single"/>
          <w:shd w:val="clear" w:color="auto" w:fill="FFFFFF"/>
        </w:rPr>
        <w:t xml:space="preserve"> и с государств</w:t>
      </w:r>
      <w:r w:rsidR="001E6EF4">
        <w:rPr>
          <w:rFonts w:ascii="Times New Roman" w:hAnsi="Times New Roman"/>
          <w:i/>
          <w:sz w:val="28"/>
          <w:szCs w:val="28"/>
          <w:u w:val="single"/>
          <w:shd w:val="clear" w:color="auto" w:fill="FFFFFF"/>
        </w:rPr>
        <w:t>енными  внебюджетными фондами (</w:t>
      </w:r>
      <w:r w:rsidR="00EF3A42">
        <w:rPr>
          <w:rFonts w:ascii="Times New Roman" w:hAnsi="Times New Roman"/>
          <w:i/>
          <w:sz w:val="28"/>
          <w:szCs w:val="28"/>
          <w:u w:val="single"/>
          <w:shd w:val="clear" w:color="auto" w:fill="FFFFFF"/>
        </w:rPr>
        <w:t>сч</w:t>
      </w:r>
      <w:r w:rsidR="001E6EF4">
        <w:rPr>
          <w:rFonts w:ascii="Times New Roman" w:hAnsi="Times New Roman"/>
          <w:i/>
          <w:sz w:val="28"/>
          <w:szCs w:val="28"/>
          <w:u w:val="single"/>
          <w:shd w:val="clear" w:color="auto" w:fill="FFFFFF"/>
        </w:rPr>
        <w:t>ет</w:t>
      </w:r>
      <w:r w:rsidR="00EF3A42">
        <w:rPr>
          <w:rFonts w:ascii="Times New Roman" w:hAnsi="Times New Roman"/>
          <w:i/>
          <w:sz w:val="28"/>
          <w:szCs w:val="28"/>
          <w:u w:val="single"/>
          <w:shd w:val="clear" w:color="auto" w:fill="FFFFFF"/>
        </w:rPr>
        <w:t xml:space="preserve"> 68,69).</w:t>
      </w:r>
    </w:p>
    <w:p w:rsidR="00EF3A42" w:rsidRDefault="00EF3A42" w:rsidP="00EF3A42">
      <w:pPr>
        <w:spacing w:after="0" w:line="240" w:lineRule="auto"/>
        <w:ind w:firstLine="709"/>
        <w:jc w:val="center"/>
        <w:outlineLvl w:val="0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EF3A42" w:rsidRPr="00EF3A42" w:rsidRDefault="00EF3A42" w:rsidP="00181CE1">
      <w:pPr>
        <w:spacing w:after="0" w:line="360" w:lineRule="exact"/>
        <w:ind w:firstLine="709"/>
        <w:jc w:val="both"/>
        <w:outlineLvl w:val="0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Налоговые декларации предоставляются  своевременно. Доходы и расходы подтверждаются первичными документами. Требования нормативных документов в целом по данному разделу соблюдаются.</w:t>
      </w:r>
    </w:p>
    <w:p w:rsidR="008C3DF3" w:rsidRDefault="008C3DF3" w:rsidP="008C3DF3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713B6D" w:rsidRDefault="00713B6D" w:rsidP="007643F3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A45AF0" w:rsidRPr="00EA1F85" w:rsidRDefault="006108A5" w:rsidP="007643F3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i/>
          <w:sz w:val="28"/>
          <w:szCs w:val="28"/>
          <w:shd w:val="clear" w:color="auto" w:fill="FFFFFF"/>
        </w:rPr>
      </w:pPr>
      <w:r w:rsidRPr="00EA1F85">
        <w:rPr>
          <w:rFonts w:ascii="Times New Roman" w:hAnsi="Times New Roman"/>
          <w:i/>
          <w:sz w:val="28"/>
          <w:szCs w:val="28"/>
          <w:u w:val="single"/>
          <w:shd w:val="clear" w:color="auto" w:fill="FFFFFF"/>
        </w:rPr>
        <w:t xml:space="preserve">Выводы: </w:t>
      </w:r>
    </w:p>
    <w:p w:rsidR="005B10CC" w:rsidRDefault="00A45AF0" w:rsidP="00A469EC">
      <w:pPr>
        <w:spacing w:after="0" w:line="360" w:lineRule="exact"/>
        <w:ind w:firstLine="709"/>
        <w:jc w:val="both"/>
        <w:outlineLvl w:val="0"/>
        <w:rPr>
          <w:rFonts w:ascii="Times New Roman" w:hAnsi="Times New Roman"/>
          <w:i/>
          <w:sz w:val="28"/>
          <w:szCs w:val="28"/>
          <w:shd w:val="clear" w:color="auto" w:fill="FFFFFF"/>
        </w:rPr>
      </w:pPr>
      <w:r w:rsidRPr="00EA1F85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В </w:t>
      </w:r>
      <w:r w:rsidR="005B10CC" w:rsidRPr="00EA1F85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проверяемом периоде не установлены неучтенные или неправильно зарегистрированные операции; факты использования поддельных документов; факты намеренного уничтожения документов бухгалтерского учета; факты присвоения активов; факты составления отчетности, не предусмотренной законодательством. </w:t>
      </w:r>
      <w:r w:rsidRPr="00EA1F85">
        <w:rPr>
          <w:rFonts w:ascii="Times New Roman" w:hAnsi="Times New Roman"/>
          <w:i/>
          <w:sz w:val="28"/>
          <w:szCs w:val="28"/>
          <w:shd w:val="clear" w:color="auto" w:fill="FFFFFF"/>
        </w:rPr>
        <w:t>В ходе проведения проверки выявлены незначительные нарушения, в целом не влияющие на деятельность Товарищества.</w:t>
      </w:r>
    </w:p>
    <w:p w:rsidR="006936EA" w:rsidRPr="00EA1F85" w:rsidRDefault="006936EA" w:rsidP="00A469EC">
      <w:pPr>
        <w:spacing w:after="0" w:line="360" w:lineRule="exact"/>
        <w:ind w:firstLine="709"/>
        <w:jc w:val="both"/>
        <w:outlineLvl w:val="0"/>
        <w:rPr>
          <w:rFonts w:ascii="Times New Roman" w:hAnsi="Times New Roman"/>
          <w:i/>
          <w:sz w:val="28"/>
          <w:szCs w:val="28"/>
          <w:shd w:val="clear" w:color="auto" w:fill="FFFFFF"/>
        </w:rPr>
      </w:pPr>
      <w:r>
        <w:rPr>
          <w:rFonts w:ascii="Times New Roman" w:hAnsi="Times New Roman"/>
          <w:i/>
          <w:sz w:val="28"/>
          <w:szCs w:val="28"/>
          <w:shd w:val="clear" w:color="auto" w:fill="FFFFFF"/>
        </w:rPr>
        <w:t>Рекомендации, предложенные ревизионной комиссией по итогам проверки деят</w:t>
      </w:r>
      <w:r w:rsidR="00E0180D">
        <w:rPr>
          <w:rFonts w:ascii="Times New Roman" w:hAnsi="Times New Roman"/>
          <w:i/>
          <w:sz w:val="28"/>
          <w:szCs w:val="28"/>
          <w:shd w:val="clear" w:color="auto" w:fill="FFFFFF"/>
        </w:rPr>
        <w:t>ельности 2020 года, были учтены</w:t>
      </w:r>
      <w:r>
        <w:rPr>
          <w:rFonts w:ascii="Times New Roman" w:hAnsi="Times New Roman"/>
          <w:i/>
          <w:sz w:val="28"/>
          <w:szCs w:val="28"/>
          <w:shd w:val="clear" w:color="auto" w:fill="FFFFFF"/>
        </w:rPr>
        <w:t>, и</w:t>
      </w:r>
      <w:r w:rsidR="00E0180D">
        <w:rPr>
          <w:rFonts w:ascii="Times New Roman" w:hAnsi="Times New Roman"/>
          <w:i/>
          <w:sz w:val="28"/>
          <w:szCs w:val="28"/>
          <w:shd w:val="clear" w:color="auto" w:fill="FFFFFF"/>
        </w:rPr>
        <w:t>,</w:t>
      </w:r>
      <w:r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 согласно </w:t>
      </w:r>
      <w:r w:rsidR="00E0180D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полученным </w:t>
      </w:r>
      <w:r>
        <w:rPr>
          <w:rFonts w:ascii="Times New Roman" w:hAnsi="Times New Roman"/>
          <w:i/>
          <w:sz w:val="28"/>
          <w:szCs w:val="28"/>
          <w:shd w:val="clear" w:color="auto" w:fill="FFFFFF"/>
        </w:rPr>
        <w:t>рекомендаци</w:t>
      </w:r>
      <w:r w:rsidR="00E0180D">
        <w:rPr>
          <w:rFonts w:ascii="Times New Roman" w:hAnsi="Times New Roman"/>
          <w:i/>
          <w:sz w:val="28"/>
          <w:szCs w:val="28"/>
          <w:shd w:val="clear" w:color="auto" w:fill="FFFFFF"/>
        </w:rPr>
        <w:t>ям,</w:t>
      </w:r>
      <w:r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 проведена работа:</w:t>
      </w:r>
    </w:p>
    <w:p w:rsidR="006108A5" w:rsidRPr="001E6EF4" w:rsidRDefault="006108A5" w:rsidP="007643F3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i/>
          <w:color w:val="FF0000"/>
          <w:sz w:val="28"/>
          <w:szCs w:val="28"/>
          <w:u w:val="single"/>
          <w:shd w:val="clear" w:color="auto" w:fill="FFFFFF"/>
        </w:rPr>
      </w:pPr>
    </w:p>
    <w:p w:rsidR="00D2524F" w:rsidRPr="00155787" w:rsidRDefault="00E0180D" w:rsidP="00046690">
      <w:pPr>
        <w:spacing w:after="0" w:line="360" w:lineRule="exact"/>
        <w:jc w:val="both"/>
        <w:outlineLvl w:val="0"/>
        <w:rPr>
          <w:rFonts w:ascii="Times New Roman" w:hAnsi="Times New Roman"/>
          <w:sz w:val="28"/>
          <w:szCs w:val="28"/>
          <w:shd w:val="clear" w:color="auto" w:fill="FFFFFF"/>
        </w:rPr>
      </w:pPr>
      <w:r w:rsidRPr="00155787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 xml:space="preserve">1. </w:t>
      </w:r>
      <w:r w:rsidR="006936EA" w:rsidRPr="00155787">
        <w:rPr>
          <w:rFonts w:ascii="Times New Roman" w:hAnsi="Times New Roman"/>
          <w:sz w:val="28"/>
          <w:szCs w:val="28"/>
          <w:shd w:val="clear" w:color="auto" w:fill="FFFFFF"/>
        </w:rPr>
        <w:t xml:space="preserve">Изменен </w:t>
      </w:r>
      <w:r w:rsidR="00D2524F" w:rsidRPr="00155787">
        <w:rPr>
          <w:rFonts w:ascii="Times New Roman" w:hAnsi="Times New Roman"/>
          <w:sz w:val="28"/>
          <w:szCs w:val="28"/>
          <w:shd w:val="clear" w:color="auto" w:fill="FFFFFF"/>
        </w:rPr>
        <w:t xml:space="preserve"> порядок </w:t>
      </w:r>
      <w:r w:rsidR="009359FC" w:rsidRPr="00155787">
        <w:rPr>
          <w:rFonts w:ascii="Times New Roman" w:hAnsi="Times New Roman"/>
          <w:sz w:val="28"/>
          <w:szCs w:val="28"/>
          <w:shd w:val="clear" w:color="auto" w:fill="FFFFFF"/>
        </w:rPr>
        <w:t>снятия и обработки показаний счетчиков по потреблению электроэнергии:</w:t>
      </w:r>
    </w:p>
    <w:p w:rsidR="009359FC" w:rsidRPr="00155787" w:rsidRDefault="009359FC" w:rsidP="009359FC">
      <w:pPr>
        <w:pStyle w:val="ab"/>
        <w:numPr>
          <w:ilvl w:val="1"/>
          <w:numId w:val="6"/>
        </w:numPr>
        <w:spacing w:after="0" w:line="360" w:lineRule="exact"/>
        <w:jc w:val="both"/>
        <w:outlineLvl w:val="0"/>
        <w:rPr>
          <w:rFonts w:ascii="Times New Roman" w:hAnsi="Times New Roman"/>
          <w:sz w:val="28"/>
          <w:szCs w:val="28"/>
          <w:shd w:val="clear" w:color="auto" w:fill="FFFFFF"/>
        </w:rPr>
      </w:pPr>
      <w:r w:rsidRPr="00155787">
        <w:rPr>
          <w:rFonts w:ascii="Times New Roman" w:hAnsi="Times New Roman"/>
          <w:sz w:val="28"/>
          <w:szCs w:val="28"/>
          <w:shd w:val="clear" w:color="auto" w:fill="FFFFFF"/>
        </w:rPr>
        <w:t>До 26 ч</w:t>
      </w:r>
      <w:r w:rsidR="0071630C">
        <w:rPr>
          <w:rFonts w:ascii="Times New Roman" w:hAnsi="Times New Roman"/>
          <w:sz w:val="28"/>
          <w:szCs w:val="28"/>
          <w:shd w:val="clear" w:color="auto" w:fill="FFFFFF"/>
        </w:rPr>
        <w:t>исла каждого месяца осуществляется</w:t>
      </w:r>
      <w:r w:rsidRPr="00155787">
        <w:rPr>
          <w:rFonts w:ascii="Times New Roman" w:hAnsi="Times New Roman"/>
          <w:sz w:val="28"/>
          <w:szCs w:val="28"/>
          <w:shd w:val="clear" w:color="auto" w:fill="FFFFFF"/>
        </w:rPr>
        <w:t xml:space="preserve"> сбор показаний счетчиков;</w:t>
      </w:r>
    </w:p>
    <w:p w:rsidR="009359FC" w:rsidRPr="00155787" w:rsidRDefault="009359FC" w:rsidP="009359FC">
      <w:pPr>
        <w:pStyle w:val="ab"/>
        <w:numPr>
          <w:ilvl w:val="1"/>
          <w:numId w:val="6"/>
        </w:numPr>
        <w:spacing w:after="0" w:line="360" w:lineRule="exact"/>
        <w:jc w:val="both"/>
        <w:outlineLvl w:val="0"/>
        <w:rPr>
          <w:rFonts w:ascii="Times New Roman" w:hAnsi="Times New Roman"/>
          <w:sz w:val="28"/>
          <w:szCs w:val="28"/>
          <w:shd w:val="clear" w:color="auto" w:fill="FFFFFF"/>
        </w:rPr>
      </w:pPr>
      <w:r w:rsidRPr="00155787">
        <w:rPr>
          <w:rFonts w:ascii="Times New Roman" w:hAnsi="Times New Roman"/>
          <w:sz w:val="28"/>
          <w:szCs w:val="28"/>
          <w:shd w:val="clear" w:color="auto" w:fill="FFFFFF"/>
        </w:rPr>
        <w:t xml:space="preserve">До 29 </w:t>
      </w:r>
      <w:r w:rsidR="0071630C">
        <w:rPr>
          <w:rFonts w:ascii="Times New Roman" w:hAnsi="Times New Roman"/>
          <w:sz w:val="28"/>
          <w:szCs w:val="28"/>
          <w:shd w:val="clear" w:color="auto" w:fill="FFFFFF"/>
        </w:rPr>
        <w:t>числа каждого месяца производится</w:t>
      </w:r>
      <w:r w:rsidRPr="00155787">
        <w:rPr>
          <w:rFonts w:ascii="Times New Roman" w:hAnsi="Times New Roman"/>
          <w:sz w:val="28"/>
          <w:szCs w:val="28"/>
          <w:shd w:val="clear" w:color="auto" w:fill="FFFFFF"/>
        </w:rPr>
        <w:t xml:space="preserve"> обра</w:t>
      </w:r>
      <w:r w:rsidR="00E0180D" w:rsidRPr="00155787">
        <w:rPr>
          <w:rFonts w:ascii="Times New Roman" w:hAnsi="Times New Roman"/>
          <w:sz w:val="28"/>
          <w:szCs w:val="28"/>
          <w:shd w:val="clear" w:color="auto" w:fill="FFFFFF"/>
        </w:rPr>
        <w:t>ботк</w:t>
      </w:r>
      <w:r w:rsidR="0071630C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="00E0180D" w:rsidRPr="00155787">
        <w:rPr>
          <w:rFonts w:ascii="Times New Roman" w:hAnsi="Times New Roman"/>
          <w:sz w:val="28"/>
          <w:szCs w:val="28"/>
          <w:shd w:val="clear" w:color="auto" w:fill="FFFFFF"/>
        </w:rPr>
        <w:t xml:space="preserve"> показаний в ООО «ПЭСК» и</w:t>
      </w:r>
      <w:r w:rsidRPr="00155787">
        <w:rPr>
          <w:rFonts w:ascii="Times New Roman" w:hAnsi="Times New Roman"/>
          <w:sz w:val="28"/>
          <w:szCs w:val="28"/>
          <w:shd w:val="clear" w:color="auto" w:fill="FFFFFF"/>
        </w:rPr>
        <w:t xml:space="preserve"> передач</w:t>
      </w:r>
      <w:r w:rsidR="0071630C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Pr="00155787">
        <w:rPr>
          <w:rFonts w:ascii="Times New Roman" w:hAnsi="Times New Roman"/>
          <w:sz w:val="28"/>
          <w:szCs w:val="28"/>
          <w:shd w:val="clear" w:color="auto" w:fill="FFFFFF"/>
        </w:rPr>
        <w:t xml:space="preserve"> этих сведений в бухгалтерию ТСН «Молодежное»;</w:t>
      </w:r>
    </w:p>
    <w:p w:rsidR="009359FC" w:rsidRPr="00155787" w:rsidRDefault="00E0180D" w:rsidP="009359FC">
      <w:pPr>
        <w:pStyle w:val="ab"/>
        <w:numPr>
          <w:ilvl w:val="1"/>
          <w:numId w:val="6"/>
        </w:numPr>
        <w:spacing w:after="0" w:line="360" w:lineRule="exact"/>
        <w:jc w:val="both"/>
        <w:outlineLvl w:val="0"/>
        <w:rPr>
          <w:rFonts w:ascii="Times New Roman" w:hAnsi="Times New Roman"/>
          <w:sz w:val="28"/>
          <w:szCs w:val="28"/>
          <w:shd w:val="clear" w:color="auto" w:fill="FFFFFF"/>
        </w:rPr>
      </w:pPr>
      <w:r w:rsidRPr="00155787">
        <w:rPr>
          <w:rFonts w:ascii="Times New Roman" w:hAnsi="Times New Roman"/>
          <w:sz w:val="28"/>
          <w:szCs w:val="28"/>
          <w:shd w:val="clear" w:color="auto" w:fill="FFFFFF"/>
        </w:rPr>
        <w:t>В течение 2-х</w:t>
      </w:r>
      <w:r w:rsidR="00A0786E" w:rsidRPr="00155787">
        <w:rPr>
          <w:rFonts w:ascii="Times New Roman" w:hAnsi="Times New Roman"/>
          <w:sz w:val="28"/>
          <w:szCs w:val="28"/>
          <w:shd w:val="clear" w:color="auto" w:fill="FFFFFF"/>
        </w:rPr>
        <w:t xml:space="preserve"> рабочих дней после поступления сведений от ООО «ПЭСК»</w:t>
      </w:r>
      <w:r w:rsidR="0071630C">
        <w:rPr>
          <w:rFonts w:ascii="Times New Roman" w:hAnsi="Times New Roman"/>
          <w:sz w:val="28"/>
          <w:szCs w:val="28"/>
          <w:shd w:val="clear" w:color="auto" w:fill="FFFFFF"/>
        </w:rPr>
        <w:t xml:space="preserve"> производится</w:t>
      </w:r>
      <w:r w:rsidR="009359FC" w:rsidRPr="00155787">
        <w:rPr>
          <w:rFonts w:ascii="Times New Roman" w:hAnsi="Times New Roman"/>
          <w:sz w:val="28"/>
          <w:szCs w:val="28"/>
          <w:shd w:val="clear" w:color="auto" w:fill="FFFFFF"/>
        </w:rPr>
        <w:t xml:space="preserve"> начисление электроэнергии на лицевые счета жителям поселка;</w:t>
      </w:r>
    </w:p>
    <w:p w:rsidR="009359FC" w:rsidRPr="00155787" w:rsidRDefault="009359FC" w:rsidP="009359FC">
      <w:pPr>
        <w:pStyle w:val="ab"/>
        <w:numPr>
          <w:ilvl w:val="1"/>
          <w:numId w:val="6"/>
        </w:numPr>
        <w:spacing w:after="0" w:line="360" w:lineRule="exact"/>
        <w:jc w:val="both"/>
        <w:outlineLvl w:val="0"/>
        <w:rPr>
          <w:rFonts w:ascii="Times New Roman" w:hAnsi="Times New Roman"/>
          <w:sz w:val="28"/>
          <w:szCs w:val="28"/>
          <w:shd w:val="clear" w:color="auto" w:fill="FFFFFF"/>
        </w:rPr>
      </w:pPr>
      <w:r w:rsidRPr="00155787">
        <w:rPr>
          <w:rFonts w:ascii="Times New Roman" w:hAnsi="Times New Roman"/>
          <w:sz w:val="28"/>
          <w:szCs w:val="28"/>
          <w:shd w:val="clear" w:color="auto" w:fill="FFFFFF"/>
        </w:rPr>
        <w:t>До 05 числа следующего за отчетным мес</w:t>
      </w:r>
      <w:r w:rsidR="0071630C">
        <w:rPr>
          <w:rFonts w:ascii="Times New Roman" w:hAnsi="Times New Roman"/>
          <w:sz w:val="28"/>
          <w:szCs w:val="28"/>
          <w:shd w:val="clear" w:color="auto" w:fill="FFFFFF"/>
        </w:rPr>
        <w:t>яцем жителям поселка производится</w:t>
      </w:r>
      <w:r w:rsidRPr="00155787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A113BB" w:rsidRPr="00155787">
        <w:rPr>
          <w:rFonts w:ascii="Times New Roman" w:hAnsi="Times New Roman"/>
          <w:sz w:val="28"/>
          <w:szCs w:val="28"/>
          <w:shd w:val="clear" w:color="auto" w:fill="FFFFFF"/>
        </w:rPr>
        <w:t xml:space="preserve"> оплат</w:t>
      </w:r>
      <w:r w:rsidR="0071630C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="00A113BB" w:rsidRPr="00155787">
        <w:rPr>
          <w:rFonts w:ascii="Times New Roman" w:hAnsi="Times New Roman"/>
          <w:sz w:val="28"/>
          <w:szCs w:val="28"/>
          <w:shd w:val="clear" w:color="auto" w:fill="FFFFFF"/>
        </w:rPr>
        <w:t xml:space="preserve"> за потребление электроэнергии.</w:t>
      </w:r>
      <w:r w:rsidRPr="00155787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:rsidR="00123023" w:rsidRPr="00155787" w:rsidRDefault="00123023" w:rsidP="00123023">
      <w:pPr>
        <w:pStyle w:val="ab"/>
        <w:spacing w:after="0" w:line="360" w:lineRule="exact"/>
        <w:jc w:val="both"/>
        <w:outlineLvl w:val="0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B76AF0" w:rsidRPr="00155787" w:rsidRDefault="00046690" w:rsidP="00046690">
      <w:pPr>
        <w:spacing w:after="0" w:line="360" w:lineRule="exact"/>
        <w:jc w:val="both"/>
        <w:outlineLvl w:val="0"/>
        <w:rPr>
          <w:rFonts w:ascii="Times New Roman" w:hAnsi="Times New Roman"/>
          <w:sz w:val="28"/>
          <w:szCs w:val="28"/>
        </w:rPr>
      </w:pPr>
      <w:r w:rsidRPr="00155787">
        <w:rPr>
          <w:rFonts w:ascii="Times New Roman" w:hAnsi="Times New Roman"/>
          <w:sz w:val="28"/>
          <w:szCs w:val="28"/>
          <w:shd w:val="clear" w:color="auto" w:fill="FFFFFF"/>
        </w:rPr>
        <w:t>2.</w:t>
      </w:r>
      <w:r w:rsidR="00E0180D" w:rsidRPr="00155787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B76AF0" w:rsidRPr="00155787">
        <w:rPr>
          <w:rFonts w:ascii="Times New Roman" w:hAnsi="Times New Roman"/>
          <w:sz w:val="28"/>
          <w:szCs w:val="28"/>
          <w:shd w:val="clear" w:color="auto" w:fill="FFFFFF"/>
        </w:rPr>
        <w:t>В целях уменьшения коммерческих потерь в электросетях продолж</w:t>
      </w:r>
      <w:r w:rsidR="006936EA" w:rsidRPr="00155787">
        <w:rPr>
          <w:rFonts w:ascii="Times New Roman" w:hAnsi="Times New Roman"/>
          <w:sz w:val="28"/>
          <w:szCs w:val="28"/>
          <w:shd w:val="clear" w:color="auto" w:fill="FFFFFF"/>
        </w:rPr>
        <w:t>ено</w:t>
      </w:r>
      <w:r w:rsidR="00B76AF0" w:rsidRPr="00155787">
        <w:rPr>
          <w:rFonts w:ascii="Times New Roman" w:hAnsi="Times New Roman"/>
          <w:sz w:val="28"/>
          <w:szCs w:val="28"/>
          <w:shd w:val="clear" w:color="auto" w:fill="FFFFFF"/>
        </w:rPr>
        <w:t xml:space="preserve"> внедрение системы автоматического уче</w:t>
      </w:r>
      <w:r w:rsidR="00DE6710" w:rsidRPr="00155787">
        <w:rPr>
          <w:rFonts w:ascii="Times New Roman" w:hAnsi="Times New Roman"/>
          <w:sz w:val="28"/>
          <w:szCs w:val="28"/>
          <w:shd w:val="clear" w:color="auto" w:fill="FFFFFF"/>
        </w:rPr>
        <w:t>та энергии без участия абонента и установ</w:t>
      </w:r>
      <w:r w:rsidR="00155787" w:rsidRPr="00155787">
        <w:rPr>
          <w:rFonts w:ascii="Times New Roman" w:hAnsi="Times New Roman"/>
          <w:sz w:val="28"/>
          <w:szCs w:val="28"/>
          <w:shd w:val="clear" w:color="auto" w:fill="FFFFFF"/>
        </w:rPr>
        <w:t>лено 47</w:t>
      </w:r>
      <w:r w:rsidR="00DE6710" w:rsidRPr="00155787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DE6710" w:rsidRPr="00155787">
        <w:rPr>
          <w:rFonts w:ascii="Times New Roman" w:hAnsi="Times New Roman"/>
          <w:sz w:val="28"/>
          <w:szCs w:val="28"/>
        </w:rPr>
        <w:t>приборов коммерческого учета электроэнергии «РиМ».</w:t>
      </w:r>
      <w:r w:rsidR="00A113BB" w:rsidRPr="00155787">
        <w:rPr>
          <w:rFonts w:ascii="Times New Roman" w:hAnsi="Times New Roman"/>
          <w:sz w:val="28"/>
          <w:szCs w:val="28"/>
        </w:rPr>
        <w:t xml:space="preserve"> </w:t>
      </w:r>
      <w:r w:rsidR="006936EA" w:rsidRPr="00155787">
        <w:rPr>
          <w:rFonts w:ascii="Times New Roman" w:hAnsi="Times New Roman"/>
          <w:sz w:val="28"/>
          <w:szCs w:val="28"/>
        </w:rPr>
        <w:t>Снижение потерь составило по сравнению с 2020 годом 3243,506 тыс. рублей</w:t>
      </w:r>
    </w:p>
    <w:p w:rsidR="00123023" w:rsidRPr="00155787" w:rsidRDefault="00123023" w:rsidP="00046690">
      <w:pPr>
        <w:spacing w:after="0" w:line="360" w:lineRule="exact"/>
        <w:jc w:val="both"/>
        <w:outlineLvl w:val="0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123023" w:rsidRPr="00155787" w:rsidRDefault="00046690" w:rsidP="00046690">
      <w:pPr>
        <w:spacing w:after="0" w:line="360" w:lineRule="exact"/>
        <w:jc w:val="both"/>
        <w:outlineLvl w:val="0"/>
        <w:rPr>
          <w:rFonts w:ascii="Times New Roman" w:hAnsi="Times New Roman"/>
          <w:sz w:val="28"/>
          <w:szCs w:val="28"/>
          <w:shd w:val="clear" w:color="auto" w:fill="FFFFFF"/>
        </w:rPr>
      </w:pPr>
      <w:r w:rsidRPr="00155787">
        <w:rPr>
          <w:rFonts w:ascii="Times New Roman" w:hAnsi="Times New Roman"/>
          <w:sz w:val="28"/>
          <w:szCs w:val="28"/>
          <w:shd w:val="clear" w:color="auto" w:fill="FFFFFF"/>
        </w:rPr>
        <w:t>3.</w:t>
      </w:r>
      <w:r w:rsidR="00E0180D" w:rsidRPr="00155787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6936EA" w:rsidRPr="00155787">
        <w:rPr>
          <w:rFonts w:ascii="Times New Roman" w:hAnsi="Times New Roman"/>
          <w:sz w:val="28"/>
          <w:szCs w:val="28"/>
          <w:shd w:val="clear" w:color="auto" w:fill="FFFFFF"/>
        </w:rPr>
        <w:t>Ведется работа по взиманию платы на содержание общего имущества от нечленов ТСН</w:t>
      </w:r>
      <w:r w:rsidR="00E0180D" w:rsidRPr="00155787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6936EA" w:rsidRPr="00155787">
        <w:rPr>
          <w:rFonts w:ascii="Times New Roman" w:hAnsi="Times New Roman"/>
          <w:sz w:val="28"/>
          <w:szCs w:val="28"/>
          <w:shd w:val="clear" w:color="auto" w:fill="FFFFFF"/>
        </w:rPr>
        <w:t>-</w:t>
      </w:r>
      <w:r w:rsidR="00E0180D" w:rsidRPr="00155787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6936EA" w:rsidRPr="00155787">
        <w:rPr>
          <w:rFonts w:ascii="Times New Roman" w:hAnsi="Times New Roman"/>
          <w:sz w:val="28"/>
          <w:szCs w:val="28"/>
          <w:shd w:val="clear" w:color="auto" w:fill="FFFFFF"/>
        </w:rPr>
        <w:t>заключаются договоры с собственниками-нечленами, юридическому агентству переданы дела на взыскание с собственников-нечленов платы за пользование общим имуществом на сумму 2126,176 тыс. рублей</w:t>
      </w:r>
      <w:r w:rsidR="00B420E6" w:rsidRPr="00155787"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</w:p>
    <w:p w:rsidR="00024C7F" w:rsidRPr="00155787" w:rsidRDefault="004C6225" w:rsidP="00024C7F">
      <w:pPr>
        <w:pStyle w:val="article-renderblock"/>
        <w:shd w:val="clear" w:color="auto" w:fill="FFFFFF"/>
        <w:spacing w:before="0" w:beforeAutospacing="0" w:after="0" w:afterAutospacing="0" w:line="360" w:lineRule="exact"/>
        <w:jc w:val="both"/>
        <w:rPr>
          <w:sz w:val="28"/>
          <w:szCs w:val="28"/>
        </w:rPr>
      </w:pPr>
      <w:r w:rsidRPr="00155787">
        <w:rPr>
          <w:sz w:val="28"/>
          <w:szCs w:val="28"/>
        </w:rPr>
        <w:t>4</w:t>
      </w:r>
      <w:r w:rsidR="00123023" w:rsidRPr="00155787">
        <w:rPr>
          <w:sz w:val="28"/>
          <w:szCs w:val="28"/>
        </w:rPr>
        <w:t xml:space="preserve">. </w:t>
      </w:r>
      <w:r w:rsidR="00E0180D" w:rsidRPr="00155787">
        <w:rPr>
          <w:sz w:val="28"/>
          <w:szCs w:val="28"/>
        </w:rPr>
        <w:t xml:space="preserve"> </w:t>
      </w:r>
      <w:r w:rsidR="00024C7F" w:rsidRPr="00155787">
        <w:rPr>
          <w:sz w:val="28"/>
          <w:szCs w:val="28"/>
        </w:rPr>
        <w:t>разработа</w:t>
      </w:r>
      <w:r w:rsidRPr="00155787">
        <w:rPr>
          <w:sz w:val="28"/>
          <w:szCs w:val="28"/>
        </w:rPr>
        <w:t>н</w:t>
      </w:r>
      <w:r w:rsidR="00024C7F" w:rsidRPr="00155787">
        <w:rPr>
          <w:sz w:val="28"/>
          <w:szCs w:val="28"/>
        </w:rPr>
        <w:t xml:space="preserve"> алгоритм расчета и внесения платы за содержание имущества общего пользования для жителей поселка, не являющихся членами ТСН, но пользующихся инфраструктурой нашего поселка. </w:t>
      </w:r>
    </w:p>
    <w:p w:rsidR="00123023" w:rsidRPr="00155787" w:rsidRDefault="00024C7F" w:rsidP="00024C7F">
      <w:pPr>
        <w:pStyle w:val="article-renderblock"/>
        <w:shd w:val="clear" w:color="auto" w:fill="FFFFFF"/>
        <w:spacing w:before="0" w:beforeAutospacing="0" w:after="0" w:afterAutospacing="0" w:line="360" w:lineRule="exact"/>
        <w:ind w:firstLine="708"/>
        <w:jc w:val="both"/>
        <w:rPr>
          <w:sz w:val="28"/>
          <w:szCs w:val="28"/>
        </w:rPr>
      </w:pPr>
      <w:r w:rsidRPr="00155787">
        <w:rPr>
          <w:sz w:val="28"/>
          <w:szCs w:val="28"/>
        </w:rPr>
        <w:t>Исходными данными для расчета платы для не</w:t>
      </w:r>
      <w:r w:rsidR="0004672C" w:rsidRPr="00155787">
        <w:rPr>
          <w:sz w:val="28"/>
          <w:szCs w:val="28"/>
        </w:rPr>
        <w:t xml:space="preserve"> </w:t>
      </w:r>
      <w:r w:rsidRPr="00155787">
        <w:rPr>
          <w:sz w:val="28"/>
          <w:szCs w:val="28"/>
        </w:rPr>
        <w:t>членов ТСН  принят</w:t>
      </w:r>
      <w:r w:rsidR="004C6225" w:rsidRPr="00155787">
        <w:rPr>
          <w:sz w:val="28"/>
          <w:szCs w:val="28"/>
        </w:rPr>
        <w:t>ы согласно рекомендаций Ревизионной комиссии</w:t>
      </w:r>
      <w:r w:rsidRPr="00155787">
        <w:rPr>
          <w:sz w:val="28"/>
          <w:szCs w:val="28"/>
        </w:rPr>
        <w:t xml:space="preserve"> фактические расходы на содержание общего имущества в разрезе следующих статей:</w:t>
      </w:r>
    </w:p>
    <w:p w:rsidR="00024C7F" w:rsidRPr="00155787" w:rsidRDefault="00024C7F" w:rsidP="00024C7F">
      <w:pPr>
        <w:pStyle w:val="article-renderblock"/>
        <w:numPr>
          <w:ilvl w:val="3"/>
          <w:numId w:val="7"/>
        </w:numPr>
        <w:shd w:val="clear" w:color="auto" w:fill="FFFFFF"/>
        <w:spacing w:before="0" w:beforeAutospacing="0" w:after="0" w:afterAutospacing="0" w:line="360" w:lineRule="exact"/>
        <w:ind w:left="0" w:firstLine="0"/>
        <w:jc w:val="both"/>
        <w:rPr>
          <w:sz w:val="28"/>
          <w:szCs w:val="28"/>
        </w:rPr>
      </w:pPr>
      <w:r w:rsidRPr="00155787">
        <w:rPr>
          <w:sz w:val="28"/>
          <w:szCs w:val="28"/>
        </w:rPr>
        <w:t>Содержание водопроводного хозяйства;</w:t>
      </w:r>
    </w:p>
    <w:p w:rsidR="00024C7F" w:rsidRPr="00155787" w:rsidRDefault="00024C7F" w:rsidP="00024C7F">
      <w:pPr>
        <w:pStyle w:val="article-renderblock"/>
        <w:numPr>
          <w:ilvl w:val="3"/>
          <w:numId w:val="7"/>
        </w:numPr>
        <w:shd w:val="clear" w:color="auto" w:fill="FFFFFF"/>
        <w:spacing w:before="0" w:beforeAutospacing="0" w:after="0" w:afterAutospacing="0" w:line="360" w:lineRule="exact"/>
        <w:ind w:left="0" w:firstLine="0"/>
        <w:jc w:val="both"/>
        <w:rPr>
          <w:sz w:val="28"/>
          <w:szCs w:val="28"/>
        </w:rPr>
      </w:pPr>
      <w:r w:rsidRPr="00155787">
        <w:rPr>
          <w:sz w:val="28"/>
          <w:szCs w:val="28"/>
        </w:rPr>
        <w:t>Содержание автомобильных проездов;</w:t>
      </w:r>
    </w:p>
    <w:p w:rsidR="00024C7F" w:rsidRPr="00155787" w:rsidRDefault="00024C7F" w:rsidP="00024C7F">
      <w:pPr>
        <w:pStyle w:val="article-renderblock"/>
        <w:numPr>
          <w:ilvl w:val="3"/>
          <w:numId w:val="7"/>
        </w:numPr>
        <w:shd w:val="clear" w:color="auto" w:fill="FFFFFF"/>
        <w:spacing w:before="0" w:beforeAutospacing="0" w:after="0" w:afterAutospacing="0" w:line="360" w:lineRule="exact"/>
        <w:ind w:left="0" w:firstLine="0"/>
        <w:jc w:val="both"/>
        <w:rPr>
          <w:sz w:val="28"/>
          <w:szCs w:val="28"/>
        </w:rPr>
      </w:pPr>
      <w:r w:rsidRPr="00155787">
        <w:rPr>
          <w:sz w:val="28"/>
          <w:szCs w:val="28"/>
        </w:rPr>
        <w:t>Содержание КПП;</w:t>
      </w:r>
    </w:p>
    <w:p w:rsidR="00024C7F" w:rsidRPr="00155787" w:rsidRDefault="00024C7F" w:rsidP="00024C7F">
      <w:pPr>
        <w:pStyle w:val="article-renderblock"/>
        <w:numPr>
          <w:ilvl w:val="3"/>
          <w:numId w:val="7"/>
        </w:numPr>
        <w:shd w:val="clear" w:color="auto" w:fill="FFFFFF"/>
        <w:spacing w:before="0" w:beforeAutospacing="0" w:after="0" w:afterAutospacing="0" w:line="360" w:lineRule="exact"/>
        <w:ind w:left="0" w:firstLine="0"/>
        <w:jc w:val="both"/>
        <w:rPr>
          <w:sz w:val="28"/>
          <w:szCs w:val="28"/>
        </w:rPr>
      </w:pPr>
      <w:r w:rsidRPr="00155787">
        <w:rPr>
          <w:sz w:val="28"/>
          <w:szCs w:val="28"/>
        </w:rPr>
        <w:t>Содержание электрохозяйства.</w:t>
      </w:r>
    </w:p>
    <w:p w:rsidR="0004672C" w:rsidRPr="00155787" w:rsidRDefault="0004672C" w:rsidP="0004672C">
      <w:pPr>
        <w:pStyle w:val="article-renderblock"/>
        <w:shd w:val="clear" w:color="auto" w:fill="FFFFFF"/>
        <w:spacing w:before="0" w:beforeAutospacing="0" w:after="0" w:afterAutospacing="0" w:line="360" w:lineRule="exact"/>
        <w:ind w:firstLine="708"/>
        <w:jc w:val="both"/>
        <w:rPr>
          <w:sz w:val="28"/>
          <w:szCs w:val="28"/>
        </w:rPr>
      </w:pPr>
      <w:r w:rsidRPr="00155787">
        <w:rPr>
          <w:sz w:val="28"/>
          <w:szCs w:val="28"/>
        </w:rPr>
        <w:t xml:space="preserve">Расчет платы за содержание общего имущества для собственников земельных участков по ул. Подснежная, пер. Подснежный (земельный участок 2,1 Га), ул. Зеленая, ул. Лесная </w:t>
      </w:r>
      <w:r w:rsidR="004C6225" w:rsidRPr="00155787">
        <w:rPr>
          <w:sz w:val="28"/>
          <w:szCs w:val="28"/>
        </w:rPr>
        <w:t>производится</w:t>
      </w:r>
      <w:r w:rsidRPr="00155787">
        <w:rPr>
          <w:sz w:val="28"/>
          <w:szCs w:val="28"/>
        </w:rPr>
        <w:t xml:space="preserve"> без учета расходов на содержание КПП и автомобильных проездов.</w:t>
      </w:r>
    </w:p>
    <w:p w:rsidR="0004672C" w:rsidRPr="00155787" w:rsidRDefault="0004672C" w:rsidP="0004672C">
      <w:pPr>
        <w:spacing w:after="120" w:line="360" w:lineRule="exact"/>
        <w:ind w:firstLine="539"/>
        <w:jc w:val="both"/>
        <w:rPr>
          <w:rFonts w:ascii="Times New Roman" w:hAnsi="Times New Roman"/>
          <w:sz w:val="28"/>
          <w:szCs w:val="28"/>
        </w:rPr>
      </w:pPr>
      <w:r w:rsidRPr="00155787">
        <w:rPr>
          <w:sz w:val="28"/>
          <w:szCs w:val="28"/>
        </w:rPr>
        <w:tab/>
      </w:r>
      <w:r w:rsidRPr="00155787">
        <w:rPr>
          <w:rFonts w:ascii="Times New Roman" w:hAnsi="Times New Roman"/>
          <w:sz w:val="28"/>
          <w:szCs w:val="28"/>
        </w:rPr>
        <w:t>Расчет платы за содержание общего имущества для собственников земельных участков, расположенных в границах земельных участков  с кадастровыми номерами 38:06:140709:577 и  38:06:140709:</w:t>
      </w:r>
      <w:r w:rsidR="004C6225" w:rsidRPr="00155787">
        <w:rPr>
          <w:rFonts w:ascii="Times New Roman" w:hAnsi="Times New Roman"/>
          <w:sz w:val="28"/>
          <w:szCs w:val="28"/>
        </w:rPr>
        <w:t>3815</w:t>
      </w:r>
      <w:r w:rsidRPr="00155787">
        <w:rPr>
          <w:rFonts w:ascii="Times New Roman" w:hAnsi="Times New Roman"/>
          <w:sz w:val="28"/>
          <w:szCs w:val="28"/>
        </w:rPr>
        <w:t xml:space="preserve"> в полном </w:t>
      </w:r>
      <w:r w:rsidRPr="00155787">
        <w:rPr>
          <w:rFonts w:ascii="Times New Roman" w:hAnsi="Times New Roman"/>
          <w:sz w:val="28"/>
          <w:szCs w:val="28"/>
        </w:rPr>
        <w:lastRenderedPageBreak/>
        <w:t>объеме с учетом наличия</w:t>
      </w:r>
      <w:r w:rsidR="004C6225" w:rsidRPr="00155787">
        <w:rPr>
          <w:rFonts w:ascii="Times New Roman" w:hAnsi="Times New Roman"/>
          <w:sz w:val="28"/>
          <w:szCs w:val="28"/>
        </w:rPr>
        <w:t>/отсутствия</w:t>
      </w:r>
      <w:r w:rsidRPr="00155787">
        <w:rPr>
          <w:rFonts w:ascii="Times New Roman" w:hAnsi="Times New Roman"/>
          <w:sz w:val="28"/>
          <w:szCs w:val="28"/>
        </w:rPr>
        <w:t xml:space="preserve"> подключения к сети водоснабжения ТСН.</w:t>
      </w:r>
    </w:p>
    <w:p w:rsidR="00384561" w:rsidRPr="00155787" w:rsidRDefault="00384561" w:rsidP="0004672C">
      <w:pPr>
        <w:spacing w:after="120" w:line="360" w:lineRule="exact"/>
        <w:ind w:firstLine="539"/>
        <w:jc w:val="both"/>
        <w:rPr>
          <w:rFonts w:ascii="Times New Roman" w:hAnsi="Times New Roman"/>
          <w:sz w:val="28"/>
          <w:szCs w:val="28"/>
        </w:rPr>
      </w:pPr>
      <w:r w:rsidRPr="00155787">
        <w:rPr>
          <w:rFonts w:ascii="Times New Roman" w:hAnsi="Times New Roman"/>
          <w:sz w:val="28"/>
          <w:szCs w:val="28"/>
        </w:rPr>
        <w:t>Рекомендации на 2022 год:</w:t>
      </w:r>
    </w:p>
    <w:p w:rsidR="000570D4" w:rsidRPr="00155787" w:rsidRDefault="000570D4" w:rsidP="000570D4">
      <w:pPr>
        <w:pStyle w:val="ab"/>
        <w:numPr>
          <w:ilvl w:val="0"/>
          <w:numId w:val="11"/>
        </w:numPr>
        <w:spacing w:after="0" w:line="360" w:lineRule="exact"/>
        <w:jc w:val="both"/>
        <w:outlineLvl w:val="0"/>
        <w:rPr>
          <w:rFonts w:ascii="Times New Roman" w:hAnsi="Times New Roman"/>
          <w:sz w:val="28"/>
          <w:szCs w:val="28"/>
        </w:rPr>
      </w:pPr>
      <w:r w:rsidRPr="00155787">
        <w:rPr>
          <w:rFonts w:ascii="Times New Roman" w:hAnsi="Times New Roman"/>
          <w:sz w:val="28"/>
          <w:szCs w:val="28"/>
          <w:shd w:val="clear" w:color="auto" w:fill="FFFFFF"/>
        </w:rPr>
        <w:t xml:space="preserve">В целях уменьшения коммерческих потерь в электросетях продолжать внедрение системы автоматического учета энергии без участия абонента и установку </w:t>
      </w:r>
      <w:r w:rsidRPr="00155787">
        <w:rPr>
          <w:rFonts w:ascii="Times New Roman" w:hAnsi="Times New Roman"/>
          <w:sz w:val="28"/>
          <w:szCs w:val="28"/>
        </w:rPr>
        <w:t xml:space="preserve">приборов коммерческого учета электроэнергии «РиМ». </w:t>
      </w:r>
    </w:p>
    <w:p w:rsidR="000570D4" w:rsidRPr="00155787" w:rsidRDefault="000570D4" w:rsidP="000570D4">
      <w:pPr>
        <w:pStyle w:val="ab"/>
        <w:numPr>
          <w:ilvl w:val="0"/>
          <w:numId w:val="11"/>
        </w:numPr>
        <w:spacing w:after="120" w:line="360" w:lineRule="exact"/>
        <w:jc w:val="both"/>
        <w:rPr>
          <w:rFonts w:ascii="Times New Roman" w:hAnsi="Times New Roman"/>
          <w:sz w:val="28"/>
          <w:szCs w:val="28"/>
        </w:rPr>
      </w:pPr>
      <w:r w:rsidRPr="00155787">
        <w:rPr>
          <w:rFonts w:ascii="Times New Roman" w:hAnsi="Times New Roman"/>
          <w:sz w:val="28"/>
          <w:szCs w:val="28"/>
        </w:rPr>
        <w:t>Завершить процесс обмена земельными участками с собственником земельного участка, на котором расположен масляный цех ООО «ПЭСК».</w:t>
      </w:r>
    </w:p>
    <w:p w:rsidR="000570D4" w:rsidRPr="000570D4" w:rsidRDefault="000570D4" w:rsidP="0071630C">
      <w:pPr>
        <w:spacing w:after="120" w:line="360" w:lineRule="exact"/>
        <w:ind w:firstLine="360"/>
        <w:jc w:val="both"/>
        <w:rPr>
          <w:rFonts w:ascii="Times New Roman" w:hAnsi="Times New Roman"/>
          <w:color w:val="FF0000"/>
          <w:sz w:val="28"/>
          <w:szCs w:val="28"/>
        </w:rPr>
      </w:pPr>
      <w:r w:rsidRPr="00155787">
        <w:rPr>
          <w:rFonts w:ascii="Times New Roman" w:hAnsi="Times New Roman"/>
          <w:sz w:val="28"/>
          <w:szCs w:val="28"/>
        </w:rPr>
        <w:t xml:space="preserve">В связи с этим, ревизионная комиссия настоятельно рекомендует  изыскать земельный участок на территории ТСН  для срочного его обмена с собственником на земельный участок по адресу Звездная, 4.  </w:t>
      </w:r>
    </w:p>
    <w:p w:rsidR="00384561" w:rsidRPr="001E6EF4" w:rsidRDefault="00384561" w:rsidP="0004672C">
      <w:pPr>
        <w:spacing w:after="120" w:line="360" w:lineRule="exact"/>
        <w:ind w:firstLine="539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E131BF" w:rsidRPr="0071630C" w:rsidRDefault="00A45AF0" w:rsidP="0071630C">
      <w:pPr>
        <w:spacing w:after="0" w:line="360" w:lineRule="exact"/>
        <w:ind w:firstLine="360"/>
        <w:jc w:val="both"/>
        <w:outlineLvl w:val="0"/>
        <w:rPr>
          <w:rFonts w:ascii="Times New Roman" w:hAnsi="Times New Roman"/>
          <w:b/>
          <w:i/>
          <w:sz w:val="28"/>
          <w:szCs w:val="28"/>
          <w:shd w:val="clear" w:color="auto" w:fill="FFFFFF"/>
        </w:rPr>
      </w:pPr>
      <w:r w:rsidRPr="0071630C">
        <w:rPr>
          <w:rFonts w:ascii="Times New Roman" w:hAnsi="Times New Roman"/>
          <w:b/>
          <w:i/>
          <w:sz w:val="28"/>
          <w:szCs w:val="28"/>
          <w:shd w:val="clear" w:color="auto" w:fill="FFFFFF"/>
        </w:rPr>
        <w:t>Ревизионная комиссия оставляет за собой право дополнительно контролировать работу Правления ТСН в части исполнения данных рекомендаций.</w:t>
      </w:r>
    </w:p>
    <w:p w:rsidR="00D83F0E" w:rsidRDefault="00D83F0E" w:rsidP="00E131BF">
      <w:pPr>
        <w:spacing w:after="0" w:line="240" w:lineRule="auto"/>
        <w:jc w:val="both"/>
        <w:outlineLvl w:val="0"/>
        <w:rPr>
          <w:rFonts w:ascii="Times New Roman" w:hAnsi="Times New Roman"/>
          <w:i/>
          <w:sz w:val="28"/>
          <w:szCs w:val="28"/>
          <w:shd w:val="clear" w:color="auto" w:fill="FFFFFF"/>
        </w:rPr>
      </w:pPr>
    </w:p>
    <w:p w:rsidR="00D83F0E" w:rsidRDefault="00D83F0E" w:rsidP="00D83F0E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Председатель ТСН «Молодежное» __________________ Бельков</w:t>
      </w:r>
      <w:r w:rsidR="00CC68BA">
        <w:rPr>
          <w:rFonts w:ascii="Times New Roman" w:hAnsi="Times New Roman"/>
          <w:sz w:val="28"/>
          <w:szCs w:val="28"/>
          <w:shd w:val="clear" w:color="auto" w:fill="FFFFFF"/>
        </w:rPr>
        <w:t xml:space="preserve"> А.В. </w:t>
      </w:r>
    </w:p>
    <w:p w:rsidR="00D83F0E" w:rsidRDefault="00D83F0E" w:rsidP="00D83F0E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D83F0E" w:rsidRDefault="00D83F0E" w:rsidP="00E131BF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Главный бухгалтер ТСН «Молодежное» _____________ </w:t>
      </w:r>
      <w:r w:rsidR="00CC68BA">
        <w:rPr>
          <w:rFonts w:ascii="Times New Roman" w:hAnsi="Times New Roman"/>
          <w:sz w:val="28"/>
          <w:szCs w:val="28"/>
          <w:shd w:val="clear" w:color="auto" w:fill="FFFFFF"/>
        </w:rPr>
        <w:t xml:space="preserve">Платонова Е.И. </w:t>
      </w:r>
    </w:p>
    <w:p w:rsidR="004D7F3F" w:rsidRDefault="004D7F3F" w:rsidP="00E131BF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Члены ревизионной комиссии:</w:t>
      </w:r>
    </w:p>
    <w:p w:rsidR="00871507" w:rsidRDefault="004D7F3F" w:rsidP="00E131BF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_________________________</w:t>
      </w:r>
      <w:r w:rsidR="001E6EF4">
        <w:rPr>
          <w:rFonts w:ascii="Times New Roman" w:hAnsi="Times New Roman"/>
          <w:sz w:val="28"/>
          <w:szCs w:val="28"/>
          <w:shd w:val="clear" w:color="auto" w:fill="FFFFFF"/>
        </w:rPr>
        <w:t>Гус</w:t>
      </w:r>
      <w:r w:rsidR="000570D4">
        <w:rPr>
          <w:rFonts w:ascii="Times New Roman" w:hAnsi="Times New Roman"/>
          <w:sz w:val="28"/>
          <w:szCs w:val="28"/>
          <w:shd w:val="clear" w:color="auto" w:fill="FFFFFF"/>
        </w:rPr>
        <w:t>е</w:t>
      </w:r>
      <w:r w:rsidR="001E6EF4">
        <w:rPr>
          <w:rFonts w:ascii="Times New Roman" w:hAnsi="Times New Roman"/>
          <w:sz w:val="28"/>
          <w:szCs w:val="28"/>
          <w:shd w:val="clear" w:color="auto" w:fill="FFFFFF"/>
        </w:rPr>
        <w:t>ва Т.Э.</w:t>
      </w:r>
      <w:r w:rsidR="00CC68BA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:rsidR="004D7F3F" w:rsidRDefault="004D7F3F" w:rsidP="00E131BF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_____</w:t>
      </w:r>
      <w:r w:rsidR="00CC68BA">
        <w:rPr>
          <w:rFonts w:ascii="Times New Roman" w:hAnsi="Times New Roman"/>
          <w:sz w:val="28"/>
          <w:szCs w:val="28"/>
          <w:shd w:val="clear" w:color="auto" w:fill="FFFFFF"/>
        </w:rPr>
        <w:t>____________________</w:t>
      </w:r>
      <w:r w:rsidR="001E6EF4">
        <w:rPr>
          <w:rFonts w:ascii="Times New Roman" w:hAnsi="Times New Roman"/>
          <w:sz w:val="28"/>
          <w:szCs w:val="28"/>
          <w:shd w:val="clear" w:color="auto" w:fill="FFFFFF"/>
        </w:rPr>
        <w:t>Цапаев Е.С.</w:t>
      </w:r>
    </w:p>
    <w:p w:rsidR="00CC68BA" w:rsidRDefault="00CC68BA" w:rsidP="00E131BF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_________________________Пистоленко М.В.</w:t>
      </w:r>
    </w:p>
    <w:p w:rsidR="00CC68BA" w:rsidRDefault="00CC68BA" w:rsidP="00E131BF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_________________________Перфильев Д.Н. </w:t>
      </w:r>
    </w:p>
    <w:p w:rsidR="004D7F3F" w:rsidRDefault="004D7F3F" w:rsidP="00A469EC">
      <w:pPr>
        <w:spacing w:after="0" w:line="360" w:lineRule="exact"/>
        <w:jc w:val="both"/>
        <w:outlineLvl w:val="0"/>
        <w:rPr>
          <w:rFonts w:ascii="Times New Roman" w:hAnsi="Times New Roman"/>
          <w:sz w:val="28"/>
          <w:szCs w:val="28"/>
          <w:shd w:val="clear" w:color="auto" w:fill="FFFFFF"/>
        </w:rPr>
      </w:pPr>
    </w:p>
    <w:sectPr w:rsidR="004D7F3F" w:rsidSect="00311A3C">
      <w:footerReference w:type="default" r:id="rId8"/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5DDC" w:rsidRDefault="00DD5DDC" w:rsidP="00183F03">
      <w:pPr>
        <w:spacing w:after="0" w:line="240" w:lineRule="auto"/>
      </w:pPr>
      <w:r>
        <w:separator/>
      </w:r>
    </w:p>
  </w:endnote>
  <w:endnote w:type="continuationSeparator" w:id="0">
    <w:p w:rsidR="00DD5DDC" w:rsidRDefault="00DD5DDC" w:rsidP="00183F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4709" w:rsidRDefault="0087216A">
    <w:pPr>
      <w:pStyle w:val="a5"/>
      <w:jc w:val="right"/>
    </w:pPr>
    <w:r>
      <w:fldChar w:fldCharType="begin"/>
    </w:r>
    <w:r w:rsidR="006D4709">
      <w:instrText xml:space="preserve"> PAGE   \* MERGEFORMAT </w:instrText>
    </w:r>
    <w:r>
      <w:fldChar w:fldCharType="separate"/>
    </w:r>
    <w:r w:rsidR="00F56ED3">
      <w:rPr>
        <w:noProof/>
      </w:rPr>
      <w:t>1</w:t>
    </w:r>
    <w:r>
      <w:fldChar w:fldCharType="end"/>
    </w:r>
  </w:p>
  <w:p w:rsidR="006D4709" w:rsidRDefault="006D470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5DDC" w:rsidRDefault="00DD5DDC" w:rsidP="00183F03">
      <w:pPr>
        <w:spacing w:after="0" w:line="240" w:lineRule="auto"/>
      </w:pPr>
      <w:r>
        <w:separator/>
      </w:r>
    </w:p>
  </w:footnote>
  <w:footnote w:type="continuationSeparator" w:id="0">
    <w:p w:rsidR="00DD5DDC" w:rsidRDefault="00DD5DDC" w:rsidP="00183F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BC17BF"/>
    <w:multiLevelType w:val="hybridMultilevel"/>
    <w:tmpl w:val="BAB42BCC"/>
    <w:lvl w:ilvl="0" w:tplc="9FD4129E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" w15:restartNumberingAfterBreak="0">
    <w:nsid w:val="16FE390D"/>
    <w:multiLevelType w:val="hybridMultilevel"/>
    <w:tmpl w:val="89E80B62"/>
    <w:lvl w:ilvl="0" w:tplc="C1A094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4DC3527"/>
    <w:multiLevelType w:val="multilevel"/>
    <w:tmpl w:val="B6EC23B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9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7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7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640" w:hanging="2160"/>
      </w:pPr>
      <w:rPr>
        <w:rFonts w:hint="default"/>
      </w:rPr>
    </w:lvl>
  </w:abstractNum>
  <w:abstractNum w:abstractNumId="3" w15:restartNumberingAfterBreak="0">
    <w:nsid w:val="30B54239"/>
    <w:multiLevelType w:val="hybridMultilevel"/>
    <w:tmpl w:val="F3CEC6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F461E5"/>
    <w:multiLevelType w:val="multilevel"/>
    <w:tmpl w:val="CD442028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59FA24F5"/>
    <w:multiLevelType w:val="hybridMultilevel"/>
    <w:tmpl w:val="3460A418"/>
    <w:lvl w:ilvl="0" w:tplc="26D64C80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6" w15:restartNumberingAfterBreak="0">
    <w:nsid w:val="5C7653DF"/>
    <w:multiLevelType w:val="multilevel"/>
    <w:tmpl w:val="76064E1A"/>
    <w:lvl w:ilvl="0">
      <w:start w:val="1"/>
      <w:numFmt w:val="decimal"/>
      <w:lvlText w:val="%1."/>
      <w:lvlJc w:val="left"/>
      <w:pPr>
        <w:ind w:left="525" w:hanging="52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2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cs="Times New Roman" w:hint="default"/>
      </w:rPr>
    </w:lvl>
  </w:abstractNum>
  <w:abstractNum w:abstractNumId="7" w15:restartNumberingAfterBreak="0">
    <w:nsid w:val="722E14C2"/>
    <w:multiLevelType w:val="hybridMultilevel"/>
    <w:tmpl w:val="29306FEC"/>
    <w:lvl w:ilvl="0" w:tplc="A2D69CC8">
      <w:start w:val="1"/>
      <w:numFmt w:val="upperRoman"/>
      <w:lvlText w:val="%1."/>
      <w:lvlJc w:val="left"/>
      <w:pPr>
        <w:ind w:left="1485" w:hanging="720"/>
      </w:pPr>
    </w:lvl>
    <w:lvl w:ilvl="1" w:tplc="04190019">
      <w:start w:val="1"/>
      <w:numFmt w:val="lowerLetter"/>
      <w:lvlText w:val="%2."/>
      <w:lvlJc w:val="left"/>
      <w:pPr>
        <w:ind w:left="1845" w:hanging="360"/>
      </w:pPr>
    </w:lvl>
    <w:lvl w:ilvl="2" w:tplc="0419001B">
      <w:start w:val="1"/>
      <w:numFmt w:val="lowerRoman"/>
      <w:lvlText w:val="%3."/>
      <w:lvlJc w:val="right"/>
      <w:pPr>
        <w:ind w:left="2565" w:hanging="180"/>
      </w:pPr>
    </w:lvl>
    <w:lvl w:ilvl="3" w:tplc="0419000F">
      <w:start w:val="1"/>
      <w:numFmt w:val="decimal"/>
      <w:lvlText w:val="%4."/>
      <w:lvlJc w:val="left"/>
      <w:pPr>
        <w:ind w:left="3285" w:hanging="360"/>
      </w:pPr>
    </w:lvl>
    <w:lvl w:ilvl="4" w:tplc="04190019">
      <w:start w:val="1"/>
      <w:numFmt w:val="lowerLetter"/>
      <w:lvlText w:val="%5."/>
      <w:lvlJc w:val="left"/>
      <w:pPr>
        <w:ind w:left="4005" w:hanging="360"/>
      </w:pPr>
    </w:lvl>
    <w:lvl w:ilvl="5" w:tplc="0419001B">
      <w:start w:val="1"/>
      <w:numFmt w:val="lowerRoman"/>
      <w:lvlText w:val="%6."/>
      <w:lvlJc w:val="right"/>
      <w:pPr>
        <w:ind w:left="4725" w:hanging="180"/>
      </w:pPr>
    </w:lvl>
    <w:lvl w:ilvl="6" w:tplc="0419000F">
      <w:start w:val="1"/>
      <w:numFmt w:val="decimal"/>
      <w:lvlText w:val="%7."/>
      <w:lvlJc w:val="left"/>
      <w:pPr>
        <w:ind w:left="5445" w:hanging="360"/>
      </w:pPr>
    </w:lvl>
    <w:lvl w:ilvl="7" w:tplc="04190019">
      <w:start w:val="1"/>
      <w:numFmt w:val="lowerLetter"/>
      <w:lvlText w:val="%8."/>
      <w:lvlJc w:val="left"/>
      <w:pPr>
        <w:ind w:left="6165" w:hanging="360"/>
      </w:pPr>
    </w:lvl>
    <w:lvl w:ilvl="8" w:tplc="0419001B">
      <w:start w:val="1"/>
      <w:numFmt w:val="lowerRoman"/>
      <w:lvlText w:val="%9."/>
      <w:lvlJc w:val="right"/>
      <w:pPr>
        <w:ind w:left="6885" w:hanging="180"/>
      </w:pPr>
    </w:lvl>
  </w:abstractNum>
  <w:abstractNum w:abstractNumId="8" w15:restartNumberingAfterBreak="0">
    <w:nsid w:val="732768E2"/>
    <w:multiLevelType w:val="hybridMultilevel"/>
    <w:tmpl w:val="8F3EDC4E"/>
    <w:lvl w:ilvl="0" w:tplc="ADFC328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7E4031B1"/>
    <w:multiLevelType w:val="hybridMultilevel"/>
    <w:tmpl w:val="F15626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4F5F74"/>
    <w:multiLevelType w:val="hybridMultilevel"/>
    <w:tmpl w:val="1204918A"/>
    <w:lvl w:ilvl="0" w:tplc="62B88F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10"/>
  </w:num>
  <w:num w:numId="3">
    <w:abstractNumId w:val="8"/>
  </w:num>
  <w:num w:numId="4">
    <w:abstractNumId w:val="1"/>
  </w:num>
  <w:num w:numId="5">
    <w:abstractNumId w:val="3"/>
  </w:num>
  <w:num w:numId="6">
    <w:abstractNumId w:val="4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5"/>
  </w:num>
  <w:num w:numId="10">
    <w:abstractNumId w:val="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898"/>
    <w:rsid w:val="00001781"/>
    <w:rsid w:val="00001E77"/>
    <w:rsid w:val="000039D6"/>
    <w:rsid w:val="0000722F"/>
    <w:rsid w:val="00010730"/>
    <w:rsid w:val="00011CC6"/>
    <w:rsid w:val="0001249C"/>
    <w:rsid w:val="00013229"/>
    <w:rsid w:val="0001463A"/>
    <w:rsid w:val="00015580"/>
    <w:rsid w:val="00016908"/>
    <w:rsid w:val="00017173"/>
    <w:rsid w:val="000219EC"/>
    <w:rsid w:val="000229A2"/>
    <w:rsid w:val="00023320"/>
    <w:rsid w:val="00024C7F"/>
    <w:rsid w:val="00034CF7"/>
    <w:rsid w:val="0003600D"/>
    <w:rsid w:val="00041FED"/>
    <w:rsid w:val="00042F5C"/>
    <w:rsid w:val="0004451E"/>
    <w:rsid w:val="00046690"/>
    <w:rsid w:val="0004672C"/>
    <w:rsid w:val="000517F4"/>
    <w:rsid w:val="00051B24"/>
    <w:rsid w:val="00053159"/>
    <w:rsid w:val="00055187"/>
    <w:rsid w:val="000561CE"/>
    <w:rsid w:val="00057067"/>
    <w:rsid w:val="000570D4"/>
    <w:rsid w:val="00064AFA"/>
    <w:rsid w:val="000701B8"/>
    <w:rsid w:val="00073E98"/>
    <w:rsid w:val="000744D0"/>
    <w:rsid w:val="00077011"/>
    <w:rsid w:val="00077A74"/>
    <w:rsid w:val="0008298E"/>
    <w:rsid w:val="000837BB"/>
    <w:rsid w:val="00085617"/>
    <w:rsid w:val="000870CB"/>
    <w:rsid w:val="00090559"/>
    <w:rsid w:val="0009203B"/>
    <w:rsid w:val="00092995"/>
    <w:rsid w:val="00092D40"/>
    <w:rsid w:val="00092F27"/>
    <w:rsid w:val="000932DE"/>
    <w:rsid w:val="000944EB"/>
    <w:rsid w:val="00096D0E"/>
    <w:rsid w:val="00097ECC"/>
    <w:rsid w:val="000A02A5"/>
    <w:rsid w:val="000A1C29"/>
    <w:rsid w:val="000A75FB"/>
    <w:rsid w:val="000A7ED8"/>
    <w:rsid w:val="000B08C2"/>
    <w:rsid w:val="000B20C9"/>
    <w:rsid w:val="000B21FF"/>
    <w:rsid w:val="000B2EA3"/>
    <w:rsid w:val="000B548F"/>
    <w:rsid w:val="000B75DD"/>
    <w:rsid w:val="000C07A0"/>
    <w:rsid w:val="000C3B6A"/>
    <w:rsid w:val="000C4AE6"/>
    <w:rsid w:val="000D4C70"/>
    <w:rsid w:val="000D61EC"/>
    <w:rsid w:val="000D6E98"/>
    <w:rsid w:val="000E0EAD"/>
    <w:rsid w:val="000E3296"/>
    <w:rsid w:val="000E4F37"/>
    <w:rsid w:val="000E5C63"/>
    <w:rsid w:val="000F011A"/>
    <w:rsid w:val="000F0DF4"/>
    <w:rsid w:val="000F454C"/>
    <w:rsid w:val="0010201D"/>
    <w:rsid w:val="001025C7"/>
    <w:rsid w:val="0010726A"/>
    <w:rsid w:val="00111521"/>
    <w:rsid w:val="00113137"/>
    <w:rsid w:val="00115DF5"/>
    <w:rsid w:val="00116ACA"/>
    <w:rsid w:val="00116BC1"/>
    <w:rsid w:val="00123023"/>
    <w:rsid w:val="00125215"/>
    <w:rsid w:val="001316DB"/>
    <w:rsid w:val="0013177D"/>
    <w:rsid w:val="00134410"/>
    <w:rsid w:val="0014216C"/>
    <w:rsid w:val="00142D02"/>
    <w:rsid w:val="00143DC2"/>
    <w:rsid w:val="0015427C"/>
    <w:rsid w:val="00155787"/>
    <w:rsid w:val="00157981"/>
    <w:rsid w:val="00162DF2"/>
    <w:rsid w:val="001676AA"/>
    <w:rsid w:val="00167ACC"/>
    <w:rsid w:val="00172297"/>
    <w:rsid w:val="00172538"/>
    <w:rsid w:val="00175449"/>
    <w:rsid w:val="00176BF7"/>
    <w:rsid w:val="00181A69"/>
    <w:rsid w:val="00181CE1"/>
    <w:rsid w:val="001829DA"/>
    <w:rsid w:val="00183F03"/>
    <w:rsid w:val="00185C2F"/>
    <w:rsid w:val="00185FCB"/>
    <w:rsid w:val="00191941"/>
    <w:rsid w:val="001921C3"/>
    <w:rsid w:val="001A0DCB"/>
    <w:rsid w:val="001A2F93"/>
    <w:rsid w:val="001A3517"/>
    <w:rsid w:val="001A6F5B"/>
    <w:rsid w:val="001A7E96"/>
    <w:rsid w:val="001B4CC1"/>
    <w:rsid w:val="001B5167"/>
    <w:rsid w:val="001B7301"/>
    <w:rsid w:val="001C05ED"/>
    <w:rsid w:val="001C2584"/>
    <w:rsid w:val="001C6961"/>
    <w:rsid w:val="001D028C"/>
    <w:rsid w:val="001D15C2"/>
    <w:rsid w:val="001D5EBD"/>
    <w:rsid w:val="001D7686"/>
    <w:rsid w:val="001E3B8C"/>
    <w:rsid w:val="001E6EF4"/>
    <w:rsid w:val="001E7E8B"/>
    <w:rsid w:val="001F183A"/>
    <w:rsid w:val="001F1C3A"/>
    <w:rsid w:val="001F1D99"/>
    <w:rsid w:val="001F2AE6"/>
    <w:rsid w:val="001F2AF1"/>
    <w:rsid w:val="001F3A43"/>
    <w:rsid w:val="001F5865"/>
    <w:rsid w:val="001F6665"/>
    <w:rsid w:val="001F7B2D"/>
    <w:rsid w:val="00200357"/>
    <w:rsid w:val="00202D1E"/>
    <w:rsid w:val="002030F1"/>
    <w:rsid w:val="002076F1"/>
    <w:rsid w:val="00210F6C"/>
    <w:rsid w:val="002128E8"/>
    <w:rsid w:val="00221AB6"/>
    <w:rsid w:val="002244E6"/>
    <w:rsid w:val="0022723A"/>
    <w:rsid w:val="00231083"/>
    <w:rsid w:val="002312C9"/>
    <w:rsid w:val="0023143E"/>
    <w:rsid w:val="0023785D"/>
    <w:rsid w:val="00245139"/>
    <w:rsid w:val="002500D3"/>
    <w:rsid w:val="0026022F"/>
    <w:rsid w:val="00261C69"/>
    <w:rsid w:val="00266A75"/>
    <w:rsid w:val="00280949"/>
    <w:rsid w:val="00281618"/>
    <w:rsid w:val="00282850"/>
    <w:rsid w:val="002836CF"/>
    <w:rsid w:val="00287043"/>
    <w:rsid w:val="0028760E"/>
    <w:rsid w:val="00287A2D"/>
    <w:rsid w:val="00292CA0"/>
    <w:rsid w:val="00292CF7"/>
    <w:rsid w:val="002940FE"/>
    <w:rsid w:val="00297C1E"/>
    <w:rsid w:val="002A1113"/>
    <w:rsid w:val="002A25EA"/>
    <w:rsid w:val="002A319A"/>
    <w:rsid w:val="002A3DDB"/>
    <w:rsid w:val="002A6C7F"/>
    <w:rsid w:val="002A71A2"/>
    <w:rsid w:val="002B0863"/>
    <w:rsid w:val="002B1CAE"/>
    <w:rsid w:val="002B1EC4"/>
    <w:rsid w:val="002B5683"/>
    <w:rsid w:val="002C18F1"/>
    <w:rsid w:val="002C25BC"/>
    <w:rsid w:val="002C5017"/>
    <w:rsid w:val="002C67A8"/>
    <w:rsid w:val="002D02E1"/>
    <w:rsid w:val="002D3AF3"/>
    <w:rsid w:val="002D544F"/>
    <w:rsid w:val="002D643F"/>
    <w:rsid w:val="002D6562"/>
    <w:rsid w:val="002E1813"/>
    <w:rsid w:val="002E5B84"/>
    <w:rsid w:val="002E6EEC"/>
    <w:rsid w:val="002F0CC5"/>
    <w:rsid w:val="002F16DB"/>
    <w:rsid w:val="002F1AE6"/>
    <w:rsid w:val="002F69BB"/>
    <w:rsid w:val="00301560"/>
    <w:rsid w:val="00304F5D"/>
    <w:rsid w:val="00304F8F"/>
    <w:rsid w:val="00305031"/>
    <w:rsid w:val="00311A3C"/>
    <w:rsid w:val="003131D8"/>
    <w:rsid w:val="00315734"/>
    <w:rsid w:val="003158FD"/>
    <w:rsid w:val="00316194"/>
    <w:rsid w:val="0032215B"/>
    <w:rsid w:val="00322D12"/>
    <w:rsid w:val="003319BF"/>
    <w:rsid w:val="00347BBB"/>
    <w:rsid w:val="00352617"/>
    <w:rsid w:val="00352686"/>
    <w:rsid w:val="00354461"/>
    <w:rsid w:val="003559A4"/>
    <w:rsid w:val="00356575"/>
    <w:rsid w:val="00361365"/>
    <w:rsid w:val="00363A48"/>
    <w:rsid w:val="003660C7"/>
    <w:rsid w:val="00367269"/>
    <w:rsid w:val="00371C6A"/>
    <w:rsid w:val="0037253C"/>
    <w:rsid w:val="00373F8C"/>
    <w:rsid w:val="00376839"/>
    <w:rsid w:val="00376F84"/>
    <w:rsid w:val="00380203"/>
    <w:rsid w:val="00381995"/>
    <w:rsid w:val="00382ECD"/>
    <w:rsid w:val="003833EC"/>
    <w:rsid w:val="00384561"/>
    <w:rsid w:val="00385E64"/>
    <w:rsid w:val="00395650"/>
    <w:rsid w:val="003A38B4"/>
    <w:rsid w:val="003A5617"/>
    <w:rsid w:val="003A79C2"/>
    <w:rsid w:val="003A7FD0"/>
    <w:rsid w:val="003B278D"/>
    <w:rsid w:val="003B3412"/>
    <w:rsid w:val="003B42C5"/>
    <w:rsid w:val="003B458F"/>
    <w:rsid w:val="003B49C8"/>
    <w:rsid w:val="003B4F8B"/>
    <w:rsid w:val="003B5F9E"/>
    <w:rsid w:val="003B6D63"/>
    <w:rsid w:val="003C32DF"/>
    <w:rsid w:val="003C33DF"/>
    <w:rsid w:val="003C4519"/>
    <w:rsid w:val="003C503A"/>
    <w:rsid w:val="003C57B3"/>
    <w:rsid w:val="003C5CA0"/>
    <w:rsid w:val="003C5CA5"/>
    <w:rsid w:val="003C6C82"/>
    <w:rsid w:val="003C7240"/>
    <w:rsid w:val="003D0F53"/>
    <w:rsid w:val="003D4045"/>
    <w:rsid w:val="003D4C15"/>
    <w:rsid w:val="003D4F63"/>
    <w:rsid w:val="003D501D"/>
    <w:rsid w:val="003D63D6"/>
    <w:rsid w:val="003D645A"/>
    <w:rsid w:val="003D7BB4"/>
    <w:rsid w:val="003E00C0"/>
    <w:rsid w:val="003E3F8C"/>
    <w:rsid w:val="003E64BC"/>
    <w:rsid w:val="003F30E7"/>
    <w:rsid w:val="003F7B44"/>
    <w:rsid w:val="00400311"/>
    <w:rsid w:val="00404008"/>
    <w:rsid w:val="00404410"/>
    <w:rsid w:val="0041140C"/>
    <w:rsid w:val="00412380"/>
    <w:rsid w:val="00412A02"/>
    <w:rsid w:val="00414288"/>
    <w:rsid w:val="0041704C"/>
    <w:rsid w:val="004201F5"/>
    <w:rsid w:val="00420241"/>
    <w:rsid w:val="00423094"/>
    <w:rsid w:val="00424164"/>
    <w:rsid w:val="004266A6"/>
    <w:rsid w:val="0042757D"/>
    <w:rsid w:val="00433424"/>
    <w:rsid w:val="00433B4C"/>
    <w:rsid w:val="00437F51"/>
    <w:rsid w:val="004406EF"/>
    <w:rsid w:val="00442932"/>
    <w:rsid w:val="00451577"/>
    <w:rsid w:val="00453DD2"/>
    <w:rsid w:val="0046187D"/>
    <w:rsid w:val="00464454"/>
    <w:rsid w:val="004661D4"/>
    <w:rsid w:val="0046627C"/>
    <w:rsid w:val="00471126"/>
    <w:rsid w:val="0047236B"/>
    <w:rsid w:val="00473C6D"/>
    <w:rsid w:val="0047594F"/>
    <w:rsid w:val="00477763"/>
    <w:rsid w:val="00477E91"/>
    <w:rsid w:val="004831B8"/>
    <w:rsid w:val="00483515"/>
    <w:rsid w:val="004955A1"/>
    <w:rsid w:val="00496C51"/>
    <w:rsid w:val="00497F36"/>
    <w:rsid w:val="004A0575"/>
    <w:rsid w:val="004A345D"/>
    <w:rsid w:val="004A71AF"/>
    <w:rsid w:val="004B294C"/>
    <w:rsid w:val="004B4B9B"/>
    <w:rsid w:val="004B5AEC"/>
    <w:rsid w:val="004B7CCB"/>
    <w:rsid w:val="004C04B8"/>
    <w:rsid w:val="004C0631"/>
    <w:rsid w:val="004C6225"/>
    <w:rsid w:val="004D0F5D"/>
    <w:rsid w:val="004D1407"/>
    <w:rsid w:val="004D7F3F"/>
    <w:rsid w:val="004E302D"/>
    <w:rsid w:val="004E470A"/>
    <w:rsid w:val="004E79BE"/>
    <w:rsid w:val="004F790F"/>
    <w:rsid w:val="004F7C68"/>
    <w:rsid w:val="005047D4"/>
    <w:rsid w:val="00504DE4"/>
    <w:rsid w:val="00511BC6"/>
    <w:rsid w:val="00511EB2"/>
    <w:rsid w:val="00513A6F"/>
    <w:rsid w:val="005140CC"/>
    <w:rsid w:val="00515C5B"/>
    <w:rsid w:val="00522ABC"/>
    <w:rsid w:val="005237B5"/>
    <w:rsid w:val="005243C3"/>
    <w:rsid w:val="005244C1"/>
    <w:rsid w:val="0052684D"/>
    <w:rsid w:val="005271E2"/>
    <w:rsid w:val="005366A8"/>
    <w:rsid w:val="00536F2D"/>
    <w:rsid w:val="0054033F"/>
    <w:rsid w:val="00540960"/>
    <w:rsid w:val="0054209C"/>
    <w:rsid w:val="00544B35"/>
    <w:rsid w:val="00545E38"/>
    <w:rsid w:val="00550977"/>
    <w:rsid w:val="00550FA6"/>
    <w:rsid w:val="005515D1"/>
    <w:rsid w:val="00552301"/>
    <w:rsid w:val="00555FF1"/>
    <w:rsid w:val="00560022"/>
    <w:rsid w:val="00560C82"/>
    <w:rsid w:val="00562DB3"/>
    <w:rsid w:val="00563C7B"/>
    <w:rsid w:val="00564BE4"/>
    <w:rsid w:val="0056558C"/>
    <w:rsid w:val="00565B2B"/>
    <w:rsid w:val="00565E83"/>
    <w:rsid w:val="005702B7"/>
    <w:rsid w:val="00572C54"/>
    <w:rsid w:val="00572F9C"/>
    <w:rsid w:val="00573998"/>
    <w:rsid w:val="005741FB"/>
    <w:rsid w:val="00575791"/>
    <w:rsid w:val="00594865"/>
    <w:rsid w:val="00594C33"/>
    <w:rsid w:val="00597710"/>
    <w:rsid w:val="00597989"/>
    <w:rsid w:val="005A022B"/>
    <w:rsid w:val="005A0AA3"/>
    <w:rsid w:val="005A2A6B"/>
    <w:rsid w:val="005A2BF0"/>
    <w:rsid w:val="005A43D3"/>
    <w:rsid w:val="005A566C"/>
    <w:rsid w:val="005A5785"/>
    <w:rsid w:val="005A7F8B"/>
    <w:rsid w:val="005B10CC"/>
    <w:rsid w:val="005B16FE"/>
    <w:rsid w:val="005C267E"/>
    <w:rsid w:val="005C3043"/>
    <w:rsid w:val="005C38D0"/>
    <w:rsid w:val="005C4A6C"/>
    <w:rsid w:val="005C53B2"/>
    <w:rsid w:val="005D0E9D"/>
    <w:rsid w:val="005D5A68"/>
    <w:rsid w:val="005E1C04"/>
    <w:rsid w:val="005E62E1"/>
    <w:rsid w:val="005E7CED"/>
    <w:rsid w:val="005E7FAC"/>
    <w:rsid w:val="005F1A6B"/>
    <w:rsid w:val="005F5A63"/>
    <w:rsid w:val="005F7F1F"/>
    <w:rsid w:val="0060063B"/>
    <w:rsid w:val="00603D6C"/>
    <w:rsid w:val="00605DE6"/>
    <w:rsid w:val="006074C2"/>
    <w:rsid w:val="0060781D"/>
    <w:rsid w:val="006108A5"/>
    <w:rsid w:val="006110BD"/>
    <w:rsid w:val="00612409"/>
    <w:rsid w:val="00613B00"/>
    <w:rsid w:val="00620FD3"/>
    <w:rsid w:val="00622F60"/>
    <w:rsid w:val="00623BB6"/>
    <w:rsid w:val="0062616A"/>
    <w:rsid w:val="006371C7"/>
    <w:rsid w:val="0064011D"/>
    <w:rsid w:val="00645C0C"/>
    <w:rsid w:val="0064657D"/>
    <w:rsid w:val="0064737A"/>
    <w:rsid w:val="00650D0F"/>
    <w:rsid w:val="00650DC3"/>
    <w:rsid w:val="00655EA1"/>
    <w:rsid w:val="00655FEE"/>
    <w:rsid w:val="0066169F"/>
    <w:rsid w:val="00665455"/>
    <w:rsid w:val="006676ED"/>
    <w:rsid w:val="006726C3"/>
    <w:rsid w:val="00672C10"/>
    <w:rsid w:val="00673F3A"/>
    <w:rsid w:val="00674E9C"/>
    <w:rsid w:val="00676C19"/>
    <w:rsid w:val="00676FDE"/>
    <w:rsid w:val="00680C47"/>
    <w:rsid w:val="0068138F"/>
    <w:rsid w:val="00681A6D"/>
    <w:rsid w:val="00681BFB"/>
    <w:rsid w:val="00684EBF"/>
    <w:rsid w:val="006862C1"/>
    <w:rsid w:val="0068766E"/>
    <w:rsid w:val="00690DC6"/>
    <w:rsid w:val="006936EA"/>
    <w:rsid w:val="00697A6E"/>
    <w:rsid w:val="006A479F"/>
    <w:rsid w:val="006A75BE"/>
    <w:rsid w:val="006B5D54"/>
    <w:rsid w:val="006B6A6B"/>
    <w:rsid w:val="006C0699"/>
    <w:rsid w:val="006C1861"/>
    <w:rsid w:val="006C64E8"/>
    <w:rsid w:val="006C6C68"/>
    <w:rsid w:val="006D034A"/>
    <w:rsid w:val="006D2FA1"/>
    <w:rsid w:val="006D37B3"/>
    <w:rsid w:val="006D4709"/>
    <w:rsid w:val="006E02FF"/>
    <w:rsid w:val="006E12FC"/>
    <w:rsid w:val="006E16F5"/>
    <w:rsid w:val="006E1C7E"/>
    <w:rsid w:val="006E1D31"/>
    <w:rsid w:val="006E378F"/>
    <w:rsid w:val="006E56E2"/>
    <w:rsid w:val="006E669C"/>
    <w:rsid w:val="006F5675"/>
    <w:rsid w:val="007005C6"/>
    <w:rsid w:val="0070060D"/>
    <w:rsid w:val="00702AB0"/>
    <w:rsid w:val="00705C01"/>
    <w:rsid w:val="0070647B"/>
    <w:rsid w:val="00706F79"/>
    <w:rsid w:val="00710708"/>
    <w:rsid w:val="00713B6D"/>
    <w:rsid w:val="00713F75"/>
    <w:rsid w:val="0071630C"/>
    <w:rsid w:val="00716434"/>
    <w:rsid w:val="0072324D"/>
    <w:rsid w:val="0072574F"/>
    <w:rsid w:val="00725780"/>
    <w:rsid w:val="00732502"/>
    <w:rsid w:val="00732A3A"/>
    <w:rsid w:val="00734527"/>
    <w:rsid w:val="007366D8"/>
    <w:rsid w:val="00737A0E"/>
    <w:rsid w:val="00743685"/>
    <w:rsid w:val="00744426"/>
    <w:rsid w:val="00745078"/>
    <w:rsid w:val="00745881"/>
    <w:rsid w:val="00750BB0"/>
    <w:rsid w:val="0075306D"/>
    <w:rsid w:val="00753749"/>
    <w:rsid w:val="00754E2A"/>
    <w:rsid w:val="00760F1E"/>
    <w:rsid w:val="007643F3"/>
    <w:rsid w:val="00775F6E"/>
    <w:rsid w:val="0077739A"/>
    <w:rsid w:val="007779DF"/>
    <w:rsid w:val="00780876"/>
    <w:rsid w:val="007851D0"/>
    <w:rsid w:val="00787662"/>
    <w:rsid w:val="00793A51"/>
    <w:rsid w:val="007969C9"/>
    <w:rsid w:val="007A046D"/>
    <w:rsid w:val="007A0CA7"/>
    <w:rsid w:val="007A3BC0"/>
    <w:rsid w:val="007A60BE"/>
    <w:rsid w:val="007A67D1"/>
    <w:rsid w:val="007A6B4C"/>
    <w:rsid w:val="007B1618"/>
    <w:rsid w:val="007B55EF"/>
    <w:rsid w:val="007B59C4"/>
    <w:rsid w:val="007C0D82"/>
    <w:rsid w:val="007C1FE1"/>
    <w:rsid w:val="007C2847"/>
    <w:rsid w:val="007D30FE"/>
    <w:rsid w:val="007D394D"/>
    <w:rsid w:val="007D58C5"/>
    <w:rsid w:val="007D6C95"/>
    <w:rsid w:val="007E1120"/>
    <w:rsid w:val="007E3945"/>
    <w:rsid w:val="007E69BE"/>
    <w:rsid w:val="007F03F6"/>
    <w:rsid w:val="007F07BD"/>
    <w:rsid w:val="007F329C"/>
    <w:rsid w:val="007F3EF9"/>
    <w:rsid w:val="007F4952"/>
    <w:rsid w:val="007F4D08"/>
    <w:rsid w:val="007F73F5"/>
    <w:rsid w:val="0080637D"/>
    <w:rsid w:val="0081048E"/>
    <w:rsid w:val="008128CB"/>
    <w:rsid w:val="008151BC"/>
    <w:rsid w:val="00815853"/>
    <w:rsid w:val="00817F36"/>
    <w:rsid w:val="00821898"/>
    <w:rsid w:val="0083062D"/>
    <w:rsid w:val="0083265A"/>
    <w:rsid w:val="0083484E"/>
    <w:rsid w:val="008362C9"/>
    <w:rsid w:val="00840C0E"/>
    <w:rsid w:val="0084285E"/>
    <w:rsid w:val="008457CC"/>
    <w:rsid w:val="00846E5A"/>
    <w:rsid w:val="008554EB"/>
    <w:rsid w:val="0086349C"/>
    <w:rsid w:val="0086521E"/>
    <w:rsid w:val="008713C4"/>
    <w:rsid w:val="00871507"/>
    <w:rsid w:val="0087216A"/>
    <w:rsid w:val="00875262"/>
    <w:rsid w:val="008756ED"/>
    <w:rsid w:val="008760A2"/>
    <w:rsid w:val="008761BD"/>
    <w:rsid w:val="00880CA4"/>
    <w:rsid w:val="00881DFA"/>
    <w:rsid w:val="00883630"/>
    <w:rsid w:val="00885296"/>
    <w:rsid w:val="008870EC"/>
    <w:rsid w:val="00887C11"/>
    <w:rsid w:val="0089091C"/>
    <w:rsid w:val="00895F9E"/>
    <w:rsid w:val="008A485D"/>
    <w:rsid w:val="008A5196"/>
    <w:rsid w:val="008B0987"/>
    <w:rsid w:val="008B2CD3"/>
    <w:rsid w:val="008B5ACA"/>
    <w:rsid w:val="008B7289"/>
    <w:rsid w:val="008B75E1"/>
    <w:rsid w:val="008C3DF3"/>
    <w:rsid w:val="008C4A14"/>
    <w:rsid w:val="008C59E5"/>
    <w:rsid w:val="008C6C4C"/>
    <w:rsid w:val="008D5BB5"/>
    <w:rsid w:val="008D60DC"/>
    <w:rsid w:val="008D62B7"/>
    <w:rsid w:val="008D6609"/>
    <w:rsid w:val="008D6D07"/>
    <w:rsid w:val="008E482C"/>
    <w:rsid w:val="008E4B7B"/>
    <w:rsid w:val="008E6903"/>
    <w:rsid w:val="008E7F57"/>
    <w:rsid w:val="008F044F"/>
    <w:rsid w:val="008F35FF"/>
    <w:rsid w:val="008F3D52"/>
    <w:rsid w:val="008F73FE"/>
    <w:rsid w:val="00900F19"/>
    <w:rsid w:val="00904EB8"/>
    <w:rsid w:val="009066C7"/>
    <w:rsid w:val="00906731"/>
    <w:rsid w:val="0090770A"/>
    <w:rsid w:val="00907CD1"/>
    <w:rsid w:val="00911F48"/>
    <w:rsid w:val="00915B5E"/>
    <w:rsid w:val="00916497"/>
    <w:rsid w:val="0092099F"/>
    <w:rsid w:val="009210BB"/>
    <w:rsid w:val="00924861"/>
    <w:rsid w:val="00932156"/>
    <w:rsid w:val="00933F9F"/>
    <w:rsid w:val="00934168"/>
    <w:rsid w:val="00934B78"/>
    <w:rsid w:val="009359FC"/>
    <w:rsid w:val="009408C2"/>
    <w:rsid w:val="009441F9"/>
    <w:rsid w:val="0095194E"/>
    <w:rsid w:val="00953CF3"/>
    <w:rsid w:val="0095637B"/>
    <w:rsid w:val="009571FB"/>
    <w:rsid w:val="00964FFA"/>
    <w:rsid w:val="00970B63"/>
    <w:rsid w:val="00975352"/>
    <w:rsid w:val="009760F3"/>
    <w:rsid w:val="009850B7"/>
    <w:rsid w:val="00992274"/>
    <w:rsid w:val="00996262"/>
    <w:rsid w:val="009962E5"/>
    <w:rsid w:val="00996715"/>
    <w:rsid w:val="009974F8"/>
    <w:rsid w:val="009A0AA9"/>
    <w:rsid w:val="009A2CE8"/>
    <w:rsid w:val="009A40A0"/>
    <w:rsid w:val="009A735C"/>
    <w:rsid w:val="009B627E"/>
    <w:rsid w:val="009B6E2F"/>
    <w:rsid w:val="009B7194"/>
    <w:rsid w:val="009C0708"/>
    <w:rsid w:val="009C3D2B"/>
    <w:rsid w:val="009C7263"/>
    <w:rsid w:val="009C77D7"/>
    <w:rsid w:val="009C77E9"/>
    <w:rsid w:val="009D3000"/>
    <w:rsid w:val="009D3213"/>
    <w:rsid w:val="009E0D38"/>
    <w:rsid w:val="009E1C24"/>
    <w:rsid w:val="009E31C5"/>
    <w:rsid w:val="009E3763"/>
    <w:rsid w:val="009E3FEC"/>
    <w:rsid w:val="009E5C75"/>
    <w:rsid w:val="009E763E"/>
    <w:rsid w:val="009F07E4"/>
    <w:rsid w:val="009F0A2A"/>
    <w:rsid w:val="009F185B"/>
    <w:rsid w:val="009F28FD"/>
    <w:rsid w:val="009F2BC8"/>
    <w:rsid w:val="009F2C94"/>
    <w:rsid w:val="009F30E8"/>
    <w:rsid w:val="009F3760"/>
    <w:rsid w:val="009F4338"/>
    <w:rsid w:val="009F7AF0"/>
    <w:rsid w:val="009F7C77"/>
    <w:rsid w:val="00A00D74"/>
    <w:rsid w:val="00A00DCB"/>
    <w:rsid w:val="00A01F2F"/>
    <w:rsid w:val="00A064BC"/>
    <w:rsid w:val="00A06AF4"/>
    <w:rsid w:val="00A0786E"/>
    <w:rsid w:val="00A113BB"/>
    <w:rsid w:val="00A122FC"/>
    <w:rsid w:val="00A1423E"/>
    <w:rsid w:val="00A152C6"/>
    <w:rsid w:val="00A1711E"/>
    <w:rsid w:val="00A2579E"/>
    <w:rsid w:val="00A30465"/>
    <w:rsid w:val="00A30EFD"/>
    <w:rsid w:val="00A31475"/>
    <w:rsid w:val="00A31DED"/>
    <w:rsid w:val="00A33516"/>
    <w:rsid w:val="00A356CA"/>
    <w:rsid w:val="00A45AF0"/>
    <w:rsid w:val="00A45BA6"/>
    <w:rsid w:val="00A469EC"/>
    <w:rsid w:val="00A56C61"/>
    <w:rsid w:val="00A60EBE"/>
    <w:rsid w:val="00A61DCC"/>
    <w:rsid w:val="00A63875"/>
    <w:rsid w:val="00A65C34"/>
    <w:rsid w:val="00A70427"/>
    <w:rsid w:val="00A70667"/>
    <w:rsid w:val="00A711C6"/>
    <w:rsid w:val="00A773B0"/>
    <w:rsid w:val="00A82046"/>
    <w:rsid w:val="00A84B39"/>
    <w:rsid w:val="00A84E00"/>
    <w:rsid w:val="00A85011"/>
    <w:rsid w:val="00A85AF8"/>
    <w:rsid w:val="00A86E8D"/>
    <w:rsid w:val="00A87D30"/>
    <w:rsid w:val="00A87F7B"/>
    <w:rsid w:val="00A922D3"/>
    <w:rsid w:val="00A94C91"/>
    <w:rsid w:val="00A9648E"/>
    <w:rsid w:val="00AA19FC"/>
    <w:rsid w:val="00AA1B4D"/>
    <w:rsid w:val="00AA2081"/>
    <w:rsid w:val="00AA23CC"/>
    <w:rsid w:val="00AA266A"/>
    <w:rsid w:val="00AA43BD"/>
    <w:rsid w:val="00AA79CA"/>
    <w:rsid w:val="00AB136D"/>
    <w:rsid w:val="00AB16BE"/>
    <w:rsid w:val="00AB18C0"/>
    <w:rsid w:val="00AB1B81"/>
    <w:rsid w:val="00AB4D34"/>
    <w:rsid w:val="00AC04C7"/>
    <w:rsid w:val="00AC0BED"/>
    <w:rsid w:val="00AC2341"/>
    <w:rsid w:val="00AC3BA0"/>
    <w:rsid w:val="00AC70D6"/>
    <w:rsid w:val="00AD4330"/>
    <w:rsid w:val="00AD6037"/>
    <w:rsid w:val="00AD66B0"/>
    <w:rsid w:val="00AE3984"/>
    <w:rsid w:val="00AE471D"/>
    <w:rsid w:val="00AE4E05"/>
    <w:rsid w:val="00AE6402"/>
    <w:rsid w:val="00AF0B77"/>
    <w:rsid w:val="00AF15AA"/>
    <w:rsid w:val="00AF276B"/>
    <w:rsid w:val="00AF33DA"/>
    <w:rsid w:val="00AF3F89"/>
    <w:rsid w:val="00AF403F"/>
    <w:rsid w:val="00AF414D"/>
    <w:rsid w:val="00AF42D1"/>
    <w:rsid w:val="00AF435C"/>
    <w:rsid w:val="00AF4636"/>
    <w:rsid w:val="00AF5E9E"/>
    <w:rsid w:val="00AF7201"/>
    <w:rsid w:val="00AF7DC4"/>
    <w:rsid w:val="00AF7EAB"/>
    <w:rsid w:val="00B01008"/>
    <w:rsid w:val="00B0202B"/>
    <w:rsid w:val="00B037D7"/>
    <w:rsid w:val="00B06FAE"/>
    <w:rsid w:val="00B10E6A"/>
    <w:rsid w:val="00B17E4B"/>
    <w:rsid w:val="00B217C9"/>
    <w:rsid w:val="00B21AA3"/>
    <w:rsid w:val="00B26913"/>
    <w:rsid w:val="00B34002"/>
    <w:rsid w:val="00B37A31"/>
    <w:rsid w:val="00B420E6"/>
    <w:rsid w:val="00B436DD"/>
    <w:rsid w:val="00B43C4C"/>
    <w:rsid w:val="00B45797"/>
    <w:rsid w:val="00B4592D"/>
    <w:rsid w:val="00B509ED"/>
    <w:rsid w:val="00B522BA"/>
    <w:rsid w:val="00B53851"/>
    <w:rsid w:val="00B6137F"/>
    <w:rsid w:val="00B62041"/>
    <w:rsid w:val="00B6240B"/>
    <w:rsid w:val="00B677FC"/>
    <w:rsid w:val="00B67EEB"/>
    <w:rsid w:val="00B706A3"/>
    <w:rsid w:val="00B72BB7"/>
    <w:rsid w:val="00B73DB3"/>
    <w:rsid w:val="00B752E0"/>
    <w:rsid w:val="00B76AF0"/>
    <w:rsid w:val="00B80986"/>
    <w:rsid w:val="00B81350"/>
    <w:rsid w:val="00B90DF7"/>
    <w:rsid w:val="00B91FB7"/>
    <w:rsid w:val="00B93DB1"/>
    <w:rsid w:val="00B940AA"/>
    <w:rsid w:val="00B94F94"/>
    <w:rsid w:val="00B9692D"/>
    <w:rsid w:val="00BA0F21"/>
    <w:rsid w:val="00BA1587"/>
    <w:rsid w:val="00BA1B9C"/>
    <w:rsid w:val="00BA1CD2"/>
    <w:rsid w:val="00BA4A75"/>
    <w:rsid w:val="00BA58F9"/>
    <w:rsid w:val="00BA6F4D"/>
    <w:rsid w:val="00BB05FA"/>
    <w:rsid w:val="00BB222F"/>
    <w:rsid w:val="00BB2586"/>
    <w:rsid w:val="00BB3BCA"/>
    <w:rsid w:val="00BC4A42"/>
    <w:rsid w:val="00BC599C"/>
    <w:rsid w:val="00BC5A2C"/>
    <w:rsid w:val="00BD43DF"/>
    <w:rsid w:val="00BD4547"/>
    <w:rsid w:val="00BD474F"/>
    <w:rsid w:val="00BD79A9"/>
    <w:rsid w:val="00BE3488"/>
    <w:rsid w:val="00BE3B73"/>
    <w:rsid w:val="00BE6033"/>
    <w:rsid w:val="00BE6E01"/>
    <w:rsid w:val="00BF109B"/>
    <w:rsid w:val="00BF212F"/>
    <w:rsid w:val="00BF63FD"/>
    <w:rsid w:val="00C01F52"/>
    <w:rsid w:val="00C036DC"/>
    <w:rsid w:val="00C0631E"/>
    <w:rsid w:val="00C14EEF"/>
    <w:rsid w:val="00C1775B"/>
    <w:rsid w:val="00C219F9"/>
    <w:rsid w:val="00C21AB5"/>
    <w:rsid w:val="00C236CD"/>
    <w:rsid w:val="00C24BA5"/>
    <w:rsid w:val="00C25BDE"/>
    <w:rsid w:val="00C26AD7"/>
    <w:rsid w:val="00C31036"/>
    <w:rsid w:val="00C32628"/>
    <w:rsid w:val="00C33CFB"/>
    <w:rsid w:val="00C37652"/>
    <w:rsid w:val="00C4332B"/>
    <w:rsid w:val="00C439DE"/>
    <w:rsid w:val="00C451BE"/>
    <w:rsid w:val="00C4737E"/>
    <w:rsid w:val="00C51474"/>
    <w:rsid w:val="00C51783"/>
    <w:rsid w:val="00C55E9C"/>
    <w:rsid w:val="00C56A6D"/>
    <w:rsid w:val="00C5730F"/>
    <w:rsid w:val="00C62B65"/>
    <w:rsid w:val="00C71DE1"/>
    <w:rsid w:val="00C723C2"/>
    <w:rsid w:val="00C74B3F"/>
    <w:rsid w:val="00C75344"/>
    <w:rsid w:val="00C775D7"/>
    <w:rsid w:val="00C8010B"/>
    <w:rsid w:val="00C86FC4"/>
    <w:rsid w:val="00C95365"/>
    <w:rsid w:val="00C95AF7"/>
    <w:rsid w:val="00CA1DAB"/>
    <w:rsid w:val="00CA1F7D"/>
    <w:rsid w:val="00CA37E7"/>
    <w:rsid w:val="00CA7558"/>
    <w:rsid w:val="00CA7F44"/>
    <w:rsid w:val="00CB28FA"/>
    <w:rsid w:val="00CB28FD"/>
    <w:rsid w:val="00CB39F8"/>
    <w:rsid w:val="00CB3EE7"/>
    <w:rsid w:val="00CC0487"/>
    <w:rsid w:val="00CC0A3C"/>
    <w:rsid w:val="00CC3CCA"/>
    <w:rsid w:val="00CC4E96"/>
    <w:rsid w:val="00CC68BA"/>
    <w:rsid w:val="00CC7B41"/>
    <w:rsid w:val="00CC7C52"/>
    <w:rsid w:val="00CD076B"/>
    <w:rsid w:val="00CD1B15"/>
    <w:rsid w:val="00CD46DB"/>
    <w:rsid w:val="00CD65C2"/>
    <w:rsid w:val="00CE08DF"/>
    <w:rsid w:val="00CE2905"/>
    <w:rsid w:val="00CE31AF"/>
    <w:rsid w:val="00CE42C6"/>
    <w:rsid w:val="00CE4F3C"/>
    <w:rsid w:val="00CF03CC"/>
    <w:rsid w:val="00CF3C75"/>
    <w:rsid w:val="00CF4C41"/>
    <w:rsid w:val="00D021B4"/>
    <w:rsid w:val="00D06F65"/>
    <w:rsid w:val="00D1372A"/>
    <w:rsid w:val="00D16E0D"/>
    <w:rsid w:val="00D20BD9"/>
    <w:rsid w:val="00D21310"/>
    <w:rsid w:val="00D21AAE"/>
    <w:rsid w:val="00D23727"/>
    <w:rsid w:val="00D23CAA"/>
    <w:rsid w:val="00D23E66"/>
    <w:rsid w:val="00D24B43"/>
    <w:rsid w:val="00D2524F"/>
    <w:rsid w:val="00D300DC"/>
    <w:rsid w:val="00D30CEA"/>
    <w:rsid w:val="00D31705"/>
    <w:rsid w:val="00D31B20"/>
    <w:rsid w:val="00D35CEC"/>
    <w:rsid w:val="00D40160"/>
    <w:rsid w:val="00D42C72"/>
    <w:rsid w:val="00D431E1"/>
    <w:rsid w:val="00D447E8"/>
    <w:rsid w:val="00D44839"/>
    <w:rsid w:val="00D47B82"/>
    <w:rsid w:val="00D50510"/>
    <w:rsid w:val="00D5088B"/>
    <w:rsid w:val="00D529AC"/>
    <w:rsid w:val="00D52CB5"/>
    <w:rsid w:val="00D53583"/>
    <w:rsid w:val="00D601A6"/>
    <w:rsid w:val="00D63AE6"/>
    <w:rsid w:val="00D65E4F"/>
    <w:rsid w:val="00D672FD"/>
    <w:rsid w:val="00D71355"/>
    <w:rsid w:val="00D727FA"/>
    <w:rsid w:val="00D754D1"/>
    <w:rsid w:val="00D7583A"/>
    <w:rsid w:val="00D76B7A"/>
    <w:rsid w:val="00D76F9E"/>
    <w:rsid w:val="00D80423"/>
    <w:rsid w:val="00D82CA7"/>
    <w:rsid w:val="00D83035"/>
    <w:rsid w:val="00D83F0E"/>
    <w:rsid w:val="00D84F71"/>
    <w:rsid w:val="00D90B18"/>
    <w:rsid w:val="00D90E7C"/>
    <w:rsid w:val="00D91DBF"/>
    <w:rsid w:val="00D92268"/>
    <w:rsid w:val="00D9438C"/>
    <w:rsid w:val="00DA0AFF"/>
    <w:rsid w:val="00DA3500"/>
    <w:rsid w:val="00DA4070"/>
    <w:rsid w:val="00DA53F9"/>
    <w:rsid w:val="00DA54B3"/>
    <w:rsid w:val="00DB3902"/>
    <w:rsid w:val="00DB3BF7"/>
    <w:rsid w:val="00DB5F2A"/>
    <w:rsid w:val="00DB7DFA"/>
    <w:rsid w:val="00DC0F34"/>
    <w:rsid w:val="00DC0F94"/>
    <w:rsid w:val="00DC209E"/>
    <w:rsid w:val="00DC44BA"/>
    <w:rsid w:val="00DC6CA8"/>
    <w:rsid w:val="00DD091A"/>
    <w:rsid w:val="00DD105F"/>
    <w:rsid w:val="00DD3041"/>
    <w:rsid w:val="00DD3F7E"/>
    <w:rsid w:val="00DD5DDC"/>
    <w:rsid w:val="00DE0639"/>
    <w:rsid w:val="00DE0F09"/>
    <w:rsid w:val="00DE3880"/>
    <w:rsid w:val="00DE6710"/>
    <w:rsid w:val="00DE67CC"/>
    <w:rsid w:val="00DE7B66"/>
    <w:rsid w:val="00DF0C77"/>
    <w:rsid w:val="00DF20B5"/>
    <w:rsid w:val="00DF497B"/>
    <w:rsid w:val="00DF6878"/>
    <w:rsid w:val="00E00BA0"/>
    <w:rsid w:val="00E0180D"/>
    <w:rsid w:val="00E06158"/>
    <w:rsid w:val="00E131BF"/>
    <w:rsid w:val="00E14E34"/>
    <w:rsid w:val="00E1783C"/>
    <w:rsid w:val="00E17991"/>
    <w:rsid w:val="00E26076"/>
    <w:rsid w:val="00E30379"/>
    <w:rsid w:val="00E31016"/>
    <w:rsid w:val="00E31803"/>
    <w:rsid w:val="00E31869"/>
    <w:rsid w:val="00E35EE7"/>
    <w:rsid w:val="00E43734"/>
    <w:rsid w:val="00E44A23"/>
    <w:rsid w:val="00E473D0"/>
    <w:rsid w:val="00E50E71"/>
    <w:rsid w:val="00E5168C"/>
    <w:rsid w:val="00E545B6"/>
    <w:rsid w:val="00E5464C"/>
    <w:rsid w:val="00E55E57"/>
    <w:rsid w:val="00E57157"/>
    <w:rsid w:val="00E57844"/>
    <w:rsid w:val="00E6417F"/>
    <w:rsid w:val="00E6423B"/>
    <w:rsid w:val="00E65F08"/>
    <w:rsid w:val="00E66492"/>
    <w:rsid w:val="00E71BF6"/>
    <w:rsid w:val="00E71F10"/>
    <w:rsid w:val="00E72468"/>
    <w:rsid w:val="00E747AE"/>
    <w:rsid w:val="00E7729A"/>
    <w:rsid w:val="00E77E35"/>
    <w:rsid w:val="00E82172"/>
    <w:rsid w:val="00E8244E"/>
    <w:rsid w:val="00E83861"/>
    <w:rsid w:val="00E85D46"/>
    <w:rsid w:val="00E86804"/>
    <w:rsid w:val="00E92AAF"/>
    <w:rsid w:val="00E931F3"/>
    <w:rsid w:val="00E95249"/>
    <w:rsid w:val="00E97C3A"/>
    <w:rsid w:val="00EA1A7B"/>
    <w:rsid w:val="00EA1F85"/>
    <w:rsid w:val="00EA3EDD"/>
    <w:rsid w:val="00EA72B3"/>
    <w:rsid w:val="00EB2EFC"/>
    <w:rsid w:val="00EB4F0D"/>
    <w:rsid w:val="00EB717B"/>
    <w:rsid w:val="00EC1368"/>
    <w:rsid w:val="00EC2B7B"/>
    <w:rsid w:val="00EC5831"/>
    <w:rsid w:val="00ED019C"/>
    <w:rsid w:val="00ED1DED"/>
    <w:rsid w:val="00ED30D2"/>
    <w:rsid w:val="00ED5C5E"/>
    <w:rsid w:val="00EF0D7C"/>
    <w:rsid w:val="00EF12FA"/>
    <w:rsid w:val="00EF2C80"/>
    <w:rsid w:val="00EF3A42"/>
    <w:rsid w:val="00EF4A57"/>
    <w:rsid w:val="00EF5FE8"/>
    <w:rsid w:val="00EF6DE7"/>
    <w:rsid w:val="00F00625"/>
    <w:rsid w:val="00F046CD"/>
    <w:rsid w:val="00F057A6"/>
    <w:rsid w:val="00F1068A"/>
    <w:rsid w:val="00F11D79"/>
    <w:rsid w:val="00F11FEA"/>
    <w:rsid w:val="00F1696B"/>
    <w:rsid w:val="00F1798D"/>
    <w:rsid w:val="00F20426"/>
    <w:rsid w:val="00F273BF"/>
    <w:rsid w:val="00F31566"/>
    <w:rsid w:val="00F369EF"/>
    <w:rsid w:val="00F36E39"/>
    <w:rsid w:val="00F4119E"/>
    <w:rsid w:val="00F42988"/>
    <w:rsid w:val="00F47D84"/>
    <w:rsid w:val="00F54276"/>
    <w:rsid w:val="00F55EDA"/>
    <w:rsid w:val="00F56ED3"/>
    <w:rsid w:val="00F5733F"/>
    <w:rsid w:val="00F625E0"/>
    <w:rsid w:val="00F6275B"/>
    <w:rsid w:val="00F64D8E"/>
    <w:rsid w:val="00F652C5"/>
    <w:rsid w:val="00F65479"/>
    <w:rsid w:val="00F670AF"/>
    <w:rsid w:val="00F729DC"/>
    <w:rsid w:val="00F72DBD"/>
    <w:rsid w:val="00F74C4A"/>
    <w:rsid w:val="00F7571A"/>
    <w:rsid w:val="00F81BED"/>
    <w:rsid w:val="00F84722"/>
    <w:rsid w:val="00F84F77"/>
    <w:rsid w:val="00F859F6"/>
    <w:rsid w:val="00F975F5"/>
    <w:rsid w:val="00FA20F6"/>
    <w:rsid w:val="00FA265C"/>
    <w:rsid w:val="00FA44AB"/>
    <w:rsid w:val="00FA5C0E"/>
    <w:rsid w:val="00FA5F46"/>
    <w:rsid w:val="00FA7AAF"/>
    <w:rsid w:val="00FB08C9"/>
    <w:rsid w:val="00FB130F"/>
    <w:rsid w:val="00FB3DCE"/>
    <w:rsid w:val="00FB73B1"/>
    <w:rsid w:val="00FB73EE"/>
    <w:rsid w:val="00FC4572"/>
    <w:rsid w:val="00FC48A4"/>
    <w:rsid w:val="00FC60CA"/>
    <w:rsid w:val="00FC7165"/>
    <w:rsid w:val="00FC7EBE"/>
    <w:rsid w:val="00FD4AD1"/>
    <w:rsid w:val="00FD6DF4"/>
    <w:rsid w:val="00FD7093"/>
    <w:rsid w:val="00FD7965"/>
    <w:rsid w:val="00FD7F30"/>
    <w:rsid w:val="00FE03E6"/>
    <w:rsid w:val="00FE0585"/>
    <w:rsid w:val="00FE08CB"/>
    <w:rsid w:val="00FE1775"/>
    <w:rsid w:val="00FE30F2"/>
    <w:rsid w:val="00FE41A9"/>
    <w:rsid w:val="00FE52EC"/>
    <w:rsid w:val="00FE5327"/>
    <w:rsid w:val="00FE65D9"/>
    <w:rsid w:val="00FF21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B61DCA-DBC2-4FE9-A50C-53573F48B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1898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C86FC4"/>
    <w:pPr>
      <w:suppressAutoHyphens/>
      <w:spacing w:after="0" w:line="360" w:lineRule="auto"/>
      <w:jc w:val="both"/>
    </w:pPr>
    <w:rPr>
      <w:rFonts w:ascii="Times New Roman" w:eastAsia="Calibri" w:hAnsi="Times New Roman"/>
      <w:i/>
      <w:iCs/>
      <w:sz w:val="28"/>
      <w:szCs w:val="24"/>
      <w:lang w:eastAsia="ar-SA"/>
    </w:rPr>
  </w:style>
  <w:style w:type="paragraph" w:customStyle="1" w:styleId="Normal1">
    <w:name w:val="Normal1"/>
    <w:rsid w:val="00C86FC4"/>
    <w:pPr>
      <w:autoSpaceDE w:val="0"/>
      <w:autoSpaceDN w:val="0"/>
      <w:ind w:firstLine="720"/>
      <w:jc w:val="both"/>
    </w:pPr>
    <w:rPr>
      <w:rFonts w:ascii="Times New Roman" w:hAnsi="Times New Roman"/>
      <w:szCs w:val="24"/>
    </w:rPr>
  </w:style>
  <w:style w:type="paragraph" w:customStyle="1" w:styleId="ConsPlusNonformat">
    <w:name w:val="ConsPlusNonformat"/>
    <w:rsid w:val="00C86FC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header"/>
    <w:basedOn w:val="a"/>
    <w:link w:val="a4"/>
    <w:uiPriority w:val="99"/>
    <w:semiHidden/>
    <w:unhideWhenUsed/>
    <w:rsid w:val="00183F0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rsid w:val="00183F03"/>
    <w:rPr>
      <w:rFonts w:eastAsia="Times New Roman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183F0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183F03"/>
    <w:rPr>
      <w:rFonts w:eastAsia="Times New Roman"/>
      <w:sz w:val="22"/>
      <w:szCs w:val="22"/>
    </w:rPr>
  </w:style>
  <w:style w:type="paragraph" w:styleId="a7">
    <w:name w:val="Normal (Web)"/>
    <w:basedOn w:val="a"/>
    <w:uiPriority w:val="99"/>
    <w:unhideWhenUsed/>
    <w:rsid w:val="006108A5"/>
    <w:pPr>
      <w:spacing w:before="100" w:beforeAutospacing="1" w:after="100" w:afterAutospacing="1" w:line="330" w:lineRule="atLeast"/>
    </w:pPr>
    <w:rPr>
      <w:rFonts w:ascii="Times New Roman" w:hAnsi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8909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9091C"/>
    <w:rPr>
      <w:rFonts w:ascii="Tahoma" w:eastAsia="Times New Roman" w:hAnsi="Tahoma" w:cs="Tahoma"/>
      <w:sz w:val="16"/>
      <w:szCs w:val="16"/>
    </w:rPr>
  </w:style>
  <w:style w:type="character" w:styleId="aa">
    <w:name w:val="Hyperlink"/>
    <w:basedOn w:val="a0"/>
    <w:uiPriority w:val="99"/>
    <w:semiHidden/>
    <w:unhideWhenUsed/>
    <w:rsid w:val="005237B5"/>
    <w:rPr>
      <w:color w:val="0000FF"/>
      <w:u w:val="single"/>
    </w:rPr>
  </w:style>
  <w:style w:type="paragraph" w:customStyle="1" w:styleId="article-renderblock">
    <w:name w:val="article-render__block"/>
    <w:basedOn w:val="a"/>
    <w:rsid w:val="0004669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b">
    <w:name w:val="List Paragraph"/>
    <w:basedOn w:val="a"/>
    <w:uiPriority w:val="34"/>
    <w:qFormat/>
    <w:rsid w:val="00046690"/>
    <w:pPr>
      <w:ind w:left="720"/>
      <w:contextualSpacing/>
    </w:pPr>
  </w:style>
  <w:style w:type="table" w:styleId="ac">
    <w:name w:val="Table Grid"/>
    <w:basedOn w:val="a1"/>
    <w:uiPriority w:val="59"/>
    <w:rsid w:val="0012302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102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55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833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392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610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319494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904841-F0BE-4015-B907-F77CB8C993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5077</Words>
  <Characters>28943</Characters>
  <Application>Microsoft Office Word</Application>
  <DocSecurity>0</DocSecurity>
  <Lines>241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ESRR</Company>
  <LinksUpToDate>false</LinksUpToDate>
  <CharactersWithSpaces>33953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Вертянкина</dc:creator>
  <cp:lastModifiedBy>User</cp:lastModifiedBy>
  <cp:revision>2</cp:revision>
  <cp:lastPrinted>2020-06-05T04:01:00Z</cp:lastPrinted>
  <dcterms:created xsi:type="dcterms:W3CDTF">2022-06-08T16:11:00Z</dcterms:created>
  <dcterms:modified xsi:type="dcterms:W3CDTF">2022-06-08T16:11:00Z</dcterms:modified>
</cp:coreProperties>
</file>